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7AB" w:rsidRPr="003C57AB" w:rsidRDefault="003C57AB" w:rsidP="003C57AB">
      <w:pPr>
        <w:shd w:val="clear" w:color="auto" w:fill="FFFFFF" w:themeFill="background1"/>
        <w:suppressAutoHyphens w:val="0"/>
        <w:spacing w:line="390" w:lineRule="atLeast"/>
        <w:jc w:val="center"/>
        <w:outlineLvl w:val="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Всероссийский учебно-методический портал</w:t>
      </w:r>
      <w:r w:rsidRPr="003C57AB">
        <w:rPr>
          <w:rFonts w:eastAsia="Times New Roman"/>
          <w:b/>
          <w:bCs/>
          <w:sz w:val="28"/>
          <w:szCs w:val="28"/>
        </w:rPr>
        <w:t xml:space="preserve"> "ПЕДСОВЕТ"</w:t>
      </w:r>
    </w:p>
    <w:p w:rsidR="003C57AB" w:rsidRPr="003C57AB" w:rsidRDefault="003C57AB" w:rsidP="003C57AB">
      <w:pPr>
        <w:jc w:val="center"/>
      </w:pPr>
    </w:p>
    <w:p w:rsidR="003C57AB" w:rsidRDefault="003C57AB" w:rsidP="00247EE3">
      <w:pPr>
        <w:jc w:val="center"/>
      </w:pPr>
    </w:p>
    <w:p w:rsidR="00247EE3" w:rsidRDefault="00247EE3" w:rsidP="00247EE3">
      <w:pPr>
        <w:jc w:val="center"/>
      </w:pPr>
      <w:r>
        <w:t>Муниципальное бюджетное учреждение</w:t>
      </w:r>
    </w:p>
    <w:p w:rsidR="00247EE3" w:rsidRDefault="00247EE3" w:rsidP="00247EE3">
      <w:pPr>
        <w:jc w:val="center"/>
      </w:pPr>
      <w:r>
        <w:t xml:space="preserve">дополнительного образования </w:t>
      </w:r>
      <w:r w:rsidR="00164D37">
        <w:t>муниципального образования</w:t>
      </w:r>
      <w:r>
        <w:t xml:space="preserve"> </w:t>
      </w:r>
    </w:p>
    <w:p w:rsidR="00247EE3" w:rsidRDefault="00247EE3" w:rsidP="00247EE3">
      <w:pPr>
        <w:jc w:val="center"/>
      </w:pPr>
      <w:r>
        <w:t>«Город Архангельск»</w:t>
      </w:r>
    </w:p>
    <w:p w:rsidR="00247EE3" w:rsidRDefault="00247EE3" w:rsidP="00247EE3">
      <w:pPr>
        <w:jc w:val="center"/>
      </w:pPr>
      <w:r>
        <w:t>«Ломоносовский Дом детского творчества»</w:t>
      </w:r>
    </w:p>
    <w:p w:rsidR="00247EE3" w:rsidRPr="005C727B" w:rsidRDefault="00247EE3" w:rsidP="00164D37">
      <w:pPr>
        <w:rPr>
          <w:b/>
          <w:bCs/>
          <w:sz w:val="28"/>
          <w:szCs w:val="28"/>
        </w:rPr>
      </w:pPr>
    </w:p>
    <w:p w:rsidR="00247EE3" w:rsidRPr="003C57AB" w:rsidRDefault="00C53569" w:rsidP="00247EE3">
      <w:pPr>
        <w:jc w:val="center"/>
        <w:rPr>
          <w:b/>
          <w:bCs/>
        </w:rPr>
      </w:pPr>
      <w:r w:rsidRPr="003C57AB">
        <w:rPr>
          <w:b/>
          <w:bCs/>
        </w:rPr>
        <w:t xml:space="preserve">Статья </w:t>
      </w:r>
      <w:r w:rsidR="00247EE3" w:rsidRPr="003C57AB">
        <w:rPr>
          <w:b/>
          <w:bCs/>
        </w:rPr>
        <w:t xml:space="preserve">«Воспитание семейных ценностей: </w:t>
      </w:r>
    </w:p>
    <w:p w:rsidR="00247EE3" w:rsidRDefault="00247EE3" w:rsidP="003C57AB">
      <w:pPr>
        <w:jc w:val="center"/>
        <w:rPr>
          <w:b/>
          <w:bCs/>
        </w:rPr>
      </w:pPr>
      <w:r w:rsidRPr="003C57AB">
        <w:rPr>
          <w:b/>
          <w:bCs/>
        </w:rPr>
        <w:t>взаимодействие образовательной организации и семьи»</w:t>
      </w:r>
    </w:p>
    <w:p w:rsidR="00164D37" w:rsidRPr="006045A7" w:rsidRDefault="00247EE3" w:rsidP="003C57AB">
      <w:r w:rsidRPr="006045A7">
        <w:t>Подготовила</w:t>
      </w:r>
      <w:r>
        <w:t>:</w:t>
      </w:r>
      <w:r w:rsidR="003C57AB">
        <w:t xml:space="preserve"> </w:t>
      </w:r>
      <w:r w:rsidRPr="006045A7">
        <w:t>педагог-организатор</w:t>
      </w:r>
      <w:r w:rsidR="003C57AB">
        <w:t xml:space="preserve"> </w:t>
      </w:r>
      <w:r>
        <w:t xml:space="preserve">МБУ ДО </w:t>
      </w:r>
      <w:r w:rsidRPr="006045A7">
        <w:t>«ЛДДТ»</w:t>
      </w:r>
      <w:r w:rsidR="003C57AB">
        <w:t xml:space="preserve"> </w:t>
      </w:r>
      <w:r w:rsidR="003C57AB" w:rsidRPr="006045A7">
        <w:t>Кокорина А</w:t>
      </w:r>
      <w:r w:rsidR="004C2F33">
        <w:t>нна Николаевна</w:t>
      </w:r>
      <w:r w:rsidR="003C57AB">
        <w:t xml:space="preserve"> высшая квалификационная</w:t>
      </w:r>
      <w:r>
        <w:t xml:space="preserve"> категория</w:t>
      </w:r>
      <w:r w:rsidR="003C57AB">
        <w:t>.</w:t>
      </w:r>
    </w:p>
    <w:p w:rsidR="00247EE3" w:rsidRPr="003C57AB" w:rsidRDefault="00247EE3" w:rsidP="00164D37">
      <w:pPr>
        <w:pStyle w:val="c26"/>
        <w:shd w:val="clear" w:color="auto" w:fill="FFFFFF"/>
        <w:spacing w:before="0" w:after="0"/>
        <w:jc w:val="right"/>
      </w:pPr>
      <w:r w:rsidRPr="003C57AB">
        <w:rPr>
          <w:rStyle w:val="c9"/>
        </w:rPr>
        <w:t>Воспитывает всё: люди, вещи, явления,</w:t>
      </w:r>
    </w:p>
    <w:p w:rsidR="00247EE3" w:rsidRPr="003C57AB" w:rsidRDefault="00247EE3" w:rsidP="00164D37">
      <w:pPr>
        <w:pStyle w:val="c26"/>
        <w:shd w:val="clear" w:color="auto" w:fill="FFFFFF"/>
        <w:spacing w:before="0" w:after="0"/>
        <w:jc w:val="right"/>
      </w:pPr>
      <w:r w:rsidRPr="003C57AB">
        <w:rPr>
          <w:rStyle w:val="c9"/>
        </w:rPr>
        <w:t>но прежде всего и дольше всего – люди.</w:t>
      </w:r>
    </w:p>
    <w:p w:rsidR="00247EE3" w:rsidRPr="003C57AB" w:rsidRDefault="00247EE3" w:rsidP="00164D37">
      <w:pPr>
        <w:pStyle w:val="c26"/>
        <w:shd w:val="clear" w:color="auto" w:fill="FFFFFF"/>
        <w:spacing w:before="0" w:after="0"/>
        <w:jc w:val="right"/>
      </w:pPr>
      <w:r w:rsidRPr="003C57AB">
        <w:rPr>
          <w:rStyle w:val="c9"/>
        </w:rPr>
        <w:t>Из них на первом месте -  родители и педагоги.</w:t>
      </w:r>
    </w:p>
    <w:p w:rsidR="00247EE3" w:rsidRPr="003C57AB" w:rsidRDefault="00247EE3" w:rsidP="00164D37">
      <w:pPr>
        <w:pStyle w:val="c25"/>
        <w:shd w:val="clear" w:color="auto" w:fill="FFFFFF"/>
        <w:spacing w:before="0" w:after="0"/>
        <w:jc w:val="right"/>
      </w:pPr>
      <w:r w:rsidRPr="003C57AB">
        <w:rPr>
          <w:rStyle w:val="c9"/>
        </w:rPr>
        <w:t>А. С. Макаренко</w:t>
      </w:r>
    </w:p>
    <w:p w:rsidR="00247EE3" w:rsidRPr="003C57AB" w:rsidRDefault="00247EE3" w:rsidP="00164D37">
      <w:pPr>
        <w:pStyle w:val="c19"/>
        <w:shd w:val="clear" w:color="auto" w:fill="FFFFFF"/>
        <w:spacing w:before="0" w:after="0"/>
        <w:ind w:firstLine="708"/>
        <w:jc w:val="both"/>
      </w:pPr>
      <w:r w:rsidRPr="003C57AB">
        <w:rPr>
          <w:rStyle w:val="c18"/>
          <w:rFonts w:eastAsia="Calibri"/>
        </w:rPr>
        <w:t xml:space="preserve">В законе «Об образовании в Российской Федерации», в Концепции духовно-нравственного развития и воспитания гражданина России в рамках ФГОС одной из основных названа задача формирования духовно-нравственной личности. Очевидно, что основным вектором, приоритетом развития образования становится изменение отношения к роли воспитания. Успешное решение задач воспитания возможно только при условии взаимодействия семьи и различных социальных учреждений. Влияние семьи на ребёнка сильнее, чем влияние школы, улицы, СМИ. Именно семья была, есть и, по-видимому, всегда будет важнейшей средой формирования личности и главнейшим институтом воспитания. Однако семья не может обеспечить в полном объёме воспитания активной, творческой, легко адаптирующейся к новым социальным отношениям личности, которой необходимы интеллектуальные, культурные, духовные ценности. </w:t>
      </w:r>
    </w:p>
    <w:p w:rsidR="00247EE3" w:rsidRPr="003C57AB" w:rsidRDefault="00247EE3" w:rsidP="00164D37">
      <w:pPr>
        <w:ind w:firstLine="567"/>
        <w:jc w:val="both"/>
      </w:pPr>
      <w:r w:rsidRPr="003C57AB">
        <w:t xml:space="preserve">Педагогическим коллективом Дома творчества накоплен огромный опыт воспитательной работы, имеются свои традиции.  У педагогов не возникало сомнений, что подход к воспитанию должен </w:t>
      </w:r>
      <w:r w:rsidR="00797843" w:rsidRPr="003C57AB">
        <w:t>быть системным</w:t>
      </w:r>
      <w:r w:rsidRPr="003C57AB">
        <w:t xml:space="preserve">, так как это обусловлено самой природой данного социально-педагогического явления. </w:t>
      </w:r>
    </w:p>
    <w:p w:rsidR="00247EE3" w:rsidRPr="003C57AB" w:rsidRDefault="00247EE3" w:rsidP="00164D37">
      <w:pPr>
        <w:pStyle w:val="c19"/>
        <w:shd w:val="clear" w:color="auto" w:fill="FFFFFF"/>
        <w:spacing w:before="0" w:after="0"/>
        <w:ind w:firstLine="708"/>
        <w:jc w:val="both"/>
      </w:pPr>
      <w:r w:rsidRPr="003C57AB">
        <w:t xml:space="preserve">Основу воспитательной работы, в рамках реализации цели и задач воспитательной системы </w:t>
      </w:r>
      <w:r w:rsidR="00797843" w:rsidRPr="003C57AB">
        <w:t>учреждения, составляет</w:t>
      </w:r>
      <w:r w:rsidRPr="003C57AB">
        <w:t xml:space="preserve"> деятельность по реализации комплексной воспитательной программы «Дорога к человечности». Одно из направлений программы «Отчий дом» - раздел, который направлен на развитие и упрочение связей семьи и Дома творчества как основы социальной адаптации. </w:t>
      </w:r>
      <w:r w:rsidRPr="003C57AB">
        <w:rPr>
          <w:color w:val="333333"/>
        </w:rPr>
        <w:t xml:space="preserve">Ключевыми мероприятиями этого </w:t>
      </w:r>
      <w:r w:rsidR="00797843" w:rsidRPr="003C57AB">
        <w:rPr>
          <w:color w:val="333333"/>
        </w:rPr>
        <w:t>направления стали</w:t>
      </w:r>
      <w:r w:rsidRPr="003C57AB">
        <w:rPr>
          <w:color w:val="333333"/>
        </w:rPr>
        <w:t>: тематические родительские воскресники, творческие встречи в семейной мастерской «Семья в лучах солнца», реализация программы семейного центра «Растём вместе», конференция «Молодая семья» и др.</w:t>
      </w:r>
    </w:p>
    <w:p w:rsidR="00247EE3" w:rsidRPr="003C57AB" w:rsidRDefault="00247EE3" w:rsidP="00164D37">
      <w:pPr>
        <w:pStyle w:val="c19"/>
        <w:shd w:val="clear" w:color="auto" w:fill="FFFFFF"/>
        <w:spacing w:before="0" w:after="0"/>
        <w:ind w:firstLine="708"/>
        <w:jc w:val="both"/>
      </w:pPr>
      <w:r w:rsidRPr="003C57AB">
        <w:t xml:space="preserve">Одним из основных видов содержательного наполнения свободного времени детей и родителей в Доме творчества является культурно - досуговая деятельность. Традиционными мероприятиям этого </w:t>
      </w:r>
      <w:r w:rsidR="00797843" w:rsidRPr="003C57AB">
        <w:t>направления стали родительские</w:t>
      </w:r>
      <w:r w:rsidRPr="003C57AB">
        <w:t xml:space="preserve"> воскресники, которые организуются в Доме </w:t>
      </w:r>
      <w:r w:rsidR="00797843" w:rsidRPr="003C57AB">
        <w:t>творчества на</w:t>
      </w:r>
      <w:r w:rsidRPr="003C57AB">
        <w:rPr>
          <w:rStyle w:val="c9"/>
        </w:rPr>
        <w:t xml:space="preserve"> протяжении </w:t>
      </w:r>
      <w:r w:rsidRPr="003C57AB">
        <w:rPr>
          <w:rStyle w:val="c18"/>
          <w:rFonts w:eastAsia="Calibri"/>
        </w:rPr>
        <w:t xml:space="preserve">15 </w:t>
      </w:r>
      <w:r w:rsidRPr="003C57AB">
        <w:rPr>
          <w:rStyle w:val="c9"/>
        </w:rPr>
        <w:t>лет.</w:t>
      </w:r>
    </w:p>
    <w:p w:rsidR="00247EE3" w:rsidRPr="003C57AB" w:rsidRDefault="00247EE3" w:rsidP="00164D37">
      <w:pPr>
        <w:pStyle w:val="c1"/>
        <w:shd w:val="clear" w:color="auto" w:fill="FFFFFF"/>
        <w:spacing w:before="0" w:after="0"/>
        <w:ind w:firstLine="709"/>
        <w:jc w:val="both"/>
      </w:pPr>
      <w:r w:rsidRPr="003C57AB">
        <w:rPr>
          <w:rStyle w:val="c11"/>
        </w:rPr>
        <w:t xml:space="preserve">Целью родительских воскресников является: </w:t>
      </w:r>
      <w:r w:rsidRPr="003C57AB">
        <w:t>создание условий для формирования взаимодействия взрослых и детей в процессе совместной творческой деятельности.</w:t>
      </w:r>
    </w:p>
    <w:p w:rsidR="00247EE3" w:rsidRPr="003C57AB" w:rsidRDefault="00247EE3" w:rsidP="00164D37">
      <w:pPr>
        <w:pStyle w:val="c1"/>
        <w:shd w:val="clear" w:color="auto" w:fill="FFFFFF"/>
        <w:spacing w:before="0" w:after="0"/>
        <w:jc w:val="both"/>
      </w:pPr>
      <w:r w:rsidRPr="003C57AB">
        <w:rPr>
          <w:rStyle w:val="c18"/>
          <w:rFonts w:eastAsia="Calibri"/>
        </w:rPr>
        <w:t>В течении учебного года организуются тематические родительские воскресники в различных формах:</w:t>
      </w:r>
    </w:p>
    <w:p w:rsidR="00247EE3" w:rsidRPr="003C57AB" w:rsidRDefault="00247EE3" w:rsidP="00164D37">
      <w:pPr>
        <w:pStyle w:val="c19"/>
        <w:numPr>
          <w:ilvl w:val="0"/>
          <w:numId w:val="2"/>
        </w:numPr>
        <w:shd w:val="clear" w:color="auto" w:fill="FFFFFF"/>
        <w:spacing w:before="0" w:after="0"/>
        <w:ind w:left="0"/>
        <w:jc w:val="both"/>
      </w:pPr>
      <w:r w:rsidRPr="003C57AB">
        <w:rPr>
          <w:rStyle w:val="c18"/>
          <w:rFonts w:eastAsia="Calibri"/>
        </w:rPr>
        <w:t>сентябрь – день открытых дверей «По секрету всему свету»</w:t>
      </w:r>
    </w:p>
    <w:p w:rsidR="00247EE3" w:rsidRPr="003C57AB" w:rsidRDefault="00247EE3" w:rsidP="00164D37">
      <w:pPr>
        <w:pStyle w:val="c19"/>
        <w:numPr>
          <w:ilvl w:val="0"/>
          <w:numId w:val="2"/>
        </w:numPr>
        <w:shd w:val="clear" w:color="auto" w:fill="FFFFFF"/>
        <w:spacing w:before="0" w:after="0"/>
        <w:ind w:left="0"/>
        <w:jc w:val="both"/>
      </w:pPr>
      <w:r w:rsidRPr="003C57AB">
        <w:rPr>
          <w:rStyle w:val="c18"/>
          <w:rFonts w:eastAsia="Calibri"/>
        </w:rPr>
        <w:t>ноябрь – праздник День матери «Единственная моя»</w:t>
      </w:r>
    </w:p>
    <w:p w:rsidR="00247EE3" w:rsidRPr="003C57AB" w:rsidRDefault="00247EE3" w:rsidP="00164D37">
      <w:pPr>
        <w:pStyle w:val="c19"/>
        <w:numPr>
          <w:ilvl w:val="0"/>
          <w:numId w:val="2"/>
        </w:numPr>
        <w:shd w:val="clear" w:color="auto" w:fill="FFFFFF"/>
        <w:spacing w:before="0" w:after="0"/>
        <w:ind w:left="0"/>
        <w:jc w:val="both"/>
      </w:pPr>
      <w:r w:rsidRPr="003C57AB">
        <w:rPr>
          <w:rStyle w:val="c18"/>
          <w:rFonts w:eastAsia="Calibri"/>
        </w:rPr>
        <w:t xml:space="preserve">март – </w:t>
      </w:r>
      <w:proofErr w:type="spellStart"/>
      <w:r w:rsidRPr="003C57AB">
        <w:rPr>
          <w:rStyle w:val="c18"/>
          <w:rFonts w:eastAsia="Calibri"/>
        </w:rPr>
        <w:t>конкурсно</w:t>
      </w:r>
      <w:proofErr w:type="spellEnd"/>
      <w:r w:rsidRPr="003C57AB">
        <w:rPr>
          <w:rStyle w:val="c18"/>
          <w:rFonts w:eastAsia="Calibri"/>
        </w:rPr>
        <w:t xml:space="preserve"> - игровая программа «Весеннее настроение»</w:t>
      </w:r>
    </w:p>
    <w:p w:rsidR="00164D37" w:rsidRPr="004C2F33" w:rsidRDefault="00247EE3" w:rsidP="00164D37">
      <w:pPr>
        <w:pStyle w:val="c19"/>
        <w:numPr>
          <w:ilvl w:val="0"/>
          <w:numId w:val="2"/>
        </w:numPr>
        <w:shd w:val="clear" w:color="auto" w:fill="FFFFFF"/>
        <w:spacing w:before="0" w:after="0"/>
        <w:ind w:left="0"/>
        <w:jc w:val="both"/>
        <w:rPr>
          <w:rStyle w:val="c18"/>
        </w:rPr>
      </w:pPr>
      <w:r w:rsidRPr="003C57AB">
        <w:rPr>
          <w:rStyle w:val="c18"/>
          <w:rFonts w:eastAsia="Calibri"/>
        </w:rPr>
        <w:t>апрель – отчётное мероприятие «Детство – это сказочный мир»</w:t>
      </w:r>
    </w:p>
    <w:p w:rsidR="004C2F33" w:rsidRPr="003C57AB" w:rsidRDefault="004C2F33" w:rsidP="004C2F33">
      <w:pPr>
        <w:pStyle w:val="c19"/>
        <w:shd w:val="clear" w:color="auto" w:fill="FFFFFF"/>
        <w:spacing w:before="0" w:after="0"/>
        <w:jc w:val="both"/>
      </w:pPr>
    </w:p>
    <w:p w:rsidR="00247EE3" w:rsidRPr="003C57AB" w:rsidRDefault="00247EE3" w:rsidP="00164D37">
      <w:pPr>
        <w:pStyle w:val="c19"/>
        <w:shd w:val="clear" w:color="auto" w:fill="FFFFFF"/>
        <w:spacing w:before="0" w:after="0"/>
        <w:jc w:val="both"/>
        <w:rPr>
          <w:b/>
          <w:bCs/>
        </w:rPr>
      </w:pPr>
      <w:r w:rsidRPr="003C57AB">
        <w:rPr>
          <w:rStyle w:val="c9"/>
          <w:b/>
          <w:bCs/>
        </w:rPr>
        <w:lastRenderedPageBreak/>
        <w:t xml:space="preserve">День открытых дверей </w:t>
      </w:r>
      <w:r w:rsidRPr="003C57AB">
        <w:rPr>
          <w:rStyle w:val="c18"/>
          <w:rFonts w:eastAsia="Calibri"/>
          <w:b/>
          <w:bCs/>
        </w:rPr>
        <w:t>«По секрету всему свету».</w:t>
      </w:r>
    </w:p>
    <w:p w:rsidR="00247EE3" w:rsidRPr="003C57AB" w:rsidRDefault="00247EE3" w:rsidP="00164D37">
      <w:pPr>
        <w:shd w:val="clear" w:color="auto" w:fill="FFFFFF"/>
        <w:ind w:firstLine="360"/>
        <w:jc w:val="both"/>
      </w:pPr>
      <w:r w:rsidRPr="003C57AB">
        <w:t xml:space="preserve">Целью данного мероприятия </w:t>
      </w:r>
      <w:r w:rsidR="004C2F33">
        <w:t>является</w:t>
      </w:r>
      <w:r w:rsidR="00797843" w:rsidRPr="003C57AB">
        <w:t xml:space="preserve"> создание</w:t>
      </w:r>
      <w:r w:rsidRPr="003C57AB">
        <w:t xml:space="preserve"> благоприятных условий </w:t>
      </w:r>
      <w:r w:rsidR="00797843" w:rsidRPr="003C57AB">
        <w:t>для ознакомления</w:t>
      </w:r>
      <w:r w:rsidRPr="003C57AB">
        <w:t xml:space="preserve"> родителей и детей </w:t>
      </w:r>
      <w:r w:rsidR="00797843" w:rsidRPr="003C57AB">
        <w:t>с образовательными</w:t>
      </w:r>
      <w:r w:rsidRPr="003C57AB">
        <w:t xml:space="preserve"> услугами Дома детского творчества.</w:t>
      </w:r>
    </w:p>
    <w:p w:rsidR="00247EE3" w:rsidRPr="003C57AB" w:rsidRDefault="00247EE3" w:rsidP="00164D37">
      <w:pPr>
        <w:ind w:firstLine="360"/>
        <w:jc w:val="both"/>
      </w:pPr>
      <w:bookmarkStart w:id="0" w:name="__DdeLink__141_304409492"/>
      <w:bookmarkEnd w:id="0"/>
      <w:r w:rsidRPr="003C57AB">
        <w:rPr>
          <w:rStyle w:val="c18"/>
          <w:shd w:val="clear" w:color="auto" w:fill="FFFF00"/>
        </w:rPr>
        <w:t>Данное мероприятие каждый год проходит в новой форме:</w:t>
      </w:r>
      <w:bookmarkStart w:id="1" w:name="_GoBack"/>
      <w:bookmarkEnd w:id="1"/>
    </w:p>
    <w:p w:rsidR="00247EE3" w:rsidRPr="003C57AB" w:rsidRDefault="00164D37" w:rsidP="00164D37">
      <w:pPr>
        <w:jc w:val="both"/>
      </w:pPr>
      <w:r w:rsidRPr="003C57AB">
        <w:rPr>
          <w:rStyle w:val="c18"/>
        </w:rPr>
        <w:t xml:space="preserve">- </w:t>
      </w:r>
      <w:r w:rsidR="00247EE3" w:rsidRPr="003C57AB">
        <w:rPr>
          <w:rStyle w:val="c18"/>
        </w:rPr>
        <w:t xml:space="preserve">виртуальная экскурсия </w:t>
      </w:r>
      <w:r w:rsidR="004C2F33">
        <w:rPr>
          <w:rStyle w:val="c18"/>
          <w:b/>
          <w:bCs/>
        </w:rPr>
        <w:t>«Путешествие в мир творчества»</w:t>
      </w:r>
      <w:r w:rsidR="00797843" w:rsidRPr="003C57AB">
        <w:rPr>
          <w:rStyle w:val="c18"/>
          <w:b/>
          <w:bCs/>
        </w:rPr>
        <w:t xml:space="preserve"> </w:t>
      </w:r>
      <w:r w:rsidR="00247EE3" w:rsidRPr="003C57AB">
        <w:rPr>
          <w:rStyle w:val="c18"/>
        </w:rPr>
        <w:t xml:space="preserve">целью которой является </w:t>
      </w:r>
      <w:r w:rsidR="00247EE3" w:rsidRPr="003C57AB">
        <w:rPr>
          <w:rStyle w:val="c3"/>
        </w:rPr>
        <w:t>познакомиться с творческими объ</w:t>
      </w:r>
      <w:r w:rsidR="003C57AB">
        <w:rPr>
          <w:rStyle w:val="c3"/>
        </w:rPr>
        <w:t>единениями филиала</w:t>
      </w:r>
      <w:r w:rsidR="004C2F33">
        <w:rPr>
          <w:rStyle w:val="c3"/>
        </w:rPr>
        <w:t xml:space="preserve"> Дома творчества</w:t>
      </w:r>
      <w:r w:rsidR="00247EE3" w:rsidRPr="003C57AB">
        <w:rPr>
          <w:rStyle w:val="c18"/>
        </w:rPr>
        <w:t xml:space="preserve">; </w:t>
      </w:r>
    </w:p>
    <w:p w:rsidR="00247EE3" w:rsidRPr="003C57AB" w:rsidRDefault="00C53569" w:rsidP="00C53569">
      <w:pPr>
        <w:jc w:val="both"/>
      </w:pPr>
      <w:r w:rsidRPr="003C57AB">
        <w:rPr>
          <w:rStyle w:val="c18"/>
        </w:rPr>
        <w:t xml:space="preserve">- </w:t>
      </w:r>
      <w:r w:rsidR="00247EE3" w:rsidRPr="003C57AB">
        <w:rPr>
          <w:rStyle w:val="c18"/>
        </w:rPr>
        <w:t xml:space="preserve">игра – путешествие </w:t>
      </w:r>
      <w:r w:rsidR="00247EE3" w:rsidRPr="003C57AB">
        <w:rPr>
          <w:rStyle w:val="c18"/>
          <w:b/>
          <w:bCs/>
        </w:rPr>
        <w:t>«Следопыты».</w:t>
      </w:r>
      <w:r w:rsidR="00247EE3" w:rsidRPr="003C57AB">
        <w:rPr>
          <w:rStyle w:val="c18"/>
        </w:rPr>
        <w:t xml:space="preserve"> Цель игры - познакомить детей и родителей с деятельностью творческих объединений Дома творчества. Перед детьми и родителями ставится задача найти нужную информацию. </w:t>
      </w:r>
    </w:p>
    <w:p w:rsidR="00247EE3" w:rsidRPr="003C57AB" w:rsidRDefault="00C53569" w:rsidP="00C53569">
      <w:pPr>
        <w:jc w:val="both"/>
      </w:pPr>
      <w:r w:rsidRPr="003C57AB">
        <w:rPr>
          <w:rStyle w:val="c18"/>
        </w:rPr>
        <w:t xml:space="preserve">- </w:t>
      </w:r>
      <w:r w:rsidR="00247EE3" w:rsidRPr="003C57AB">
        <w:rPr>
          <w:rStyle w:val="c18"/>
        </w:rPr>
        <w:t xml:space="preserve">деловая игра </w:t>
      </w:r>
      <w:r w:rsidR="00247EE3" w:rsidRPr="003C57AB">
        <w:rPr>
          <w:rStyle w:val="c18"/>
          <w:b/>
          <w:bCs/>
        </w:rPr>
        <w:t>«Решаем проблемы вместе»</w:t>
      </w:r>
      <w:r w:rsidR="00247EE3" w:rsidRPr="003C57AB">
        <w:rPr>
          <w:rStyle w:val="c18"/>
          <w:b/>
          <w:bCs/>
          <w:color w:val="444444"/>
        </w:rPr>
        <w:t>.</w:t>
      </w:r>
      <w:r w:rsidR="00247EE3" w:rsidRPr="003C57AB">
        <w:rPr>
          <w:rStyle w:val="c18"/>
          <w:color w:val="444444"/>
        </w:rPr>
        <w:t xml:space="preserve"> </w:t>
      </w:r>
      <w:r w:rsidR="00797843" w:rsidRPr="003C57AB">
        <w:rPr>
          <w:rStyle w:val="c18"/>
          <w:color w:val="444444"/>
        </w:rPr>
        <w:t>Ц</w:t>
      </w:r>
      <w:r w:rsidR="00797843" w:rsidRPr="003C57AB">
        <w:t>ель данной</w:t>
      </w:r>
      <w:r w:rsidR="004C2F33">
        <w:t xml:space="preserve"> игры -</w:t>
      </w:r>
      <w:r w:rsidR="00247EE3" w:rsidRPr="003C57AB">
        <w:t xml:space="preserve"> познакомить родителей с деятельностью Дома творчества и привлечь к решению проблем.</w:t>
      </w:r>
    </w:p>
    <w:p w:rsidR="00247EE3" w:rsidRPr="003C57AB" w:rsidRDefault="00247EE3" w:rsidP="00164D37">
      <w:pPr>
        <w:pStyle w:val="a3"/>
        <w:suppressAutoHyphens w:val="0"/>
        <w:spacing w:after="0" w:line="240" w:lineRule="auto"/>
        <w:rPr>
          <w:b/>
          <w:bCs/>
        </w:rPr>
      </w:pPr>
      <w:r w:rsidRPr="003C57AB">
        <w:rPr>
          <w:rStyle w:val="c18"/>
          <w:b/>
          <w:bCs/>
        </w:rPr>
        <w:t>Праздник День матери «Единственная моя».</w:t>
      </w:r>
    </w:p>
    <w:p w:rsidR="00247EE3" w:rsidRPr="003C57AB" w:rsidRDefault="00247EE3" w:rsidP="00164D37">
      <w:pPr>
        <w:pStyle w:val="a3"/>
        <w:suppressAutoHyphens w:val="0"/>
        <w:spacing w:after="0" w:line="240" w:lineRule="auto"/>
        <w:ind w:firstLine="708"/>
      </w:pPr>
      <w:r w:rsidRPr="003C57AB">
        <w:rPr>
          <w:rStyle w:val="c18"/>
        </w:rPr>
        <w:t>Цель</w:t>
      </w:r>
      <w:r w:rsidR="00797843" w:rsidRPr="003C57AB">
        <w:rPr>
          <w:rStyle w:val="c18"/>
          <w:b/>
          <w:bCs/>
        </w:rPr>
        <w:t xml:space="preserve"> - </w:t>
      </w:r>
      <w:r w:rsidRPr="003C57AB">
        <w:t>формирование нравственно-эстетических ценностей: чувства любви, уважения, заботливого отношения, умения выражать свои чувства к женщине.</w:t>
      </w:r>
    </w:p>
    <w:p w:rsidR="00247EE3" w:rsidRPr="003C57AB" w:rsidRDefault="00247EE3" w:rsidP="00164D37">
      <w:pPr>
        <w:pStyle w:val="c19"/>
        <w:shd w:val="clear" w:color="auto" w:fill="FFFFFF"/>
        <w:spacing w:before="0" w:after="0"/>
        <w:ind w:firstLine="708"/>
      </w:pPr>
      <w:r w:rsidRPr="003C57AB">
        <w:rPr>
          <w:rStyle w:val="c18"/>
          <w:rFonts w:eastAsia="Calibri"/>
        </w:rPr>
        <w:t xml:space="preserve">В первой части праздника для гостей организуется концерт художественной самодеятельности, где дети с удовольствием демонстрируют свои возможности </w:t>
      </w:r>
      <w:r w:rsidR="00797843" w:rsidRPr="003C57AB">
        <w:rPr>
          <w:rStyle w:val="c18"/>
          <w:rFonts w:eastAsia="Calibri"/>
        </w:rPr>
        <w:t>и таланты</w:t>
      </w:r>
      <w:r w:rsidRPr="003C57AB">
        <w:rPr>
          <w:rStyle w:val="c18"/>
          <w:rFonts w:eastAsia="Calibri"/>
        </w:rPr>
        <w:t xml:space="preserve">.  </w:t>
      </w:r>
    </w:p>
    <w:p w:rsidR="00247EE3" w:rsidRPr="003C57AB" w:rsidRDefault="00247EE3" w:rsidP="00164D37">
      <w:pPr>
        <w:pStyle w:val="c19"/>
        <w:shd w:val="clear" w:color="auto" w:fill="FFFFFF"/>
        <w:spacing w:before="0" w:after="0"/>
        <w:ind w:firstLine="708"/>
      </w:pPr>
      <w:r w:rsidRPr="003C57AB">
        <w:rPr>
          <w:rStyle w:val="c18"/>
          <w:rFonts w:eastAsia="Calibri"/>
        </w:rPr>
        <w:t xml:space="preserve">Вторая часть праздника – мастер-классы, на которых педагоги предлагают родителям и детям освоить различные техники, с помощью которых можно делать </w:t>
      </w:r>
      <w:r w:rsidRPr="003C57AB">
        <w:t>п</w:t>
      </w:r>
      <w:r w:rsidRPr="003C57AB">
        <w:rPr>
          <w:rStyle w:val="c18"/>
          <w:rFonts w:eastAsia="Calibri"/>
          <w:color w:val="444444"/>
        </w:rPr>
        <w:t>одарки своими руками.</w:t>
      </w:r>
    </w:p>
    <w:p w:rsidR="00247EE3" w:rsidRPr="003C57AB" w:rsidRDefault="00247EE3" w:rsidP="00164D37">
      <w:pPr>
        <w:pStyle w:val="c19"/>
        <w:shd w:val="clear" w:color="auto" w:fill="FFFFFF"/>
        <w:spacing w:before="0" w:after="0"/>
        <w:jc w:val="both"/>
        <w:rPr>
          <w:b/>
          <w:bCs/>
        </w:rPr>
      </w:pPr>
      <w:proofErr w:type="spellStart"/>
      <w:r w:rsidRPr="003C57AB">
        <w:rPr>
          <w:rStyle w:val="c18"/>
          <w:rFonts w:eastAsia="Calibri"/>
          <w:b/>
          <w:bCs/>
        </w:rPr>
        <w:t>Конкурсно</w:t>
      </w:r>
      <w:proofErr w:type="spellEnd"/>
      <w:r w:rsidRPr="003C57AB">
        <w:rPr>
          <w:rStyle w:val="c18"/>
          <w:rFonts w:eastAsia="Calibri"/>
          <w:b/>
          <w:bCs/>
        </w:rPr>
        <w:t xml:space="preserve"> - игровая программа «Весеннее настроение»</w:t>
      </w:r>
      <w:r w:rsidRPr="003C57AB">
        <w:rPr>
          <w:b/>
          <w:bCs/>
        </w:rPr>
        <w:t>.</w:t>
      </w:r>
    </w:p>
    <w:p w:rsidR="00247EE3" w:rsidRPr="003C57AB" w:rsidRDefault="00247EE3" w:rsidP="00164D37">
      <w:pPr>
        <w:pStyle w:val="c19"/>
        <w:shd w:val="clear" w:color="auto" w:fill="FFFFFF"/>
        <w:spacing w:before="0" w:after="0"/>
        <w:ind w:firstLine="708"/>
      </w:pPr>
      <w:r w:rsidRPr="003C57AB">
        <w:t xml:space="preserve">Весна богата праздниками, которые позволяют выразить свои чувства членам семьи. Весенний родительский воскресник имеет разнообразные формы проведения. </w:t>
      </w:r>
    </w:p>
    <w:p w:rsidR="00247EE3" w:rsidRPr="003C57AB" w:rsidRDefault="00247EE3" w:rsidP="00164D37">
      <w:pPr>
        <w:pStyle w:val="c19"/>
        <w:shd w:val="clear" w:color="auto" w:fill="FFFFFF"/>
        <w:spacing w:before="0" w:after="0"/>
        <w:ind w:firstLine="708"/>
      </w:pPr>
      <w:r w:rsidRPr="003C57AB">
        <w:t>Наиболее полюбившаяся для детей и родителей – конкурсная программа «А ну-ка, девочки»,</w:t>
      </w:r>
      <w:r w:rsidR="00797843" w:rsidRPr="003C57AB">
        <w:t xml:space="preserve"> целью которой является: </w:t>
      </w:r>
      <w:r w:rsidRPr="003C57AB">
        <w:t>развитие творческих и ху</w:t>
      </w:r>
      <w:r w:rsidR="00797843" w:rsidRPr="003C57AB">
        <w:t>дожественных способностей детей,</w:t>
      </w:r>
      <w:r w:rsidRPr="003C57AB">
        <w:t xml:space="preserve"> воспитание любви и чувства доброты, вежливости, благодарности к мамам, бабушкам и девочкам, педагогам.</w:t>
      </w:r>
      <w:r w:rsidR="00797843" w:rsidRPr="003C57AB">
        <w:t xml:space="preserve"> </w:t>
      </w:r>
      <w:r w:rsidRPr="003C57AB">
        <w:t>Программа</w:t>
      </w:r>
      <w:r w:rsidR="00797843" w:rsidRPr="003C57AB">
        <w:t xml:space="preserve"> </w:t>
      </w:r>
      <w:r w:rsidRPr="003C57AB">
        <w:t>состоит из различных конкурсов для будущих хозяек. Девочки раскрывают свои способности через конкурсную программу.  Зрители также не остаются в стороне, а являются активными участниками: входят в состав жюри, выполняют задания, которые приносят дополнительные баллы конкурсанткам.</w:t>
      </w:r>
    </w:p>
    <w:p w:rsidR="00247EE3" w:rsidRPr="003C57AB" w:rsidRDefault="00247EE3" w:rsidP="00164D37">
      <w:pPr>
        <w:pStyle w:val="c19"/>
        <w:shd w:val="clear" w:color="auto" w:fill="FFFFFF"/>
        <w:spacing w:before="0" w:after="0"/>
        <w:jc w:val="both"/>
        <w:rPr>
          <w:b/>
          <w:bCs/>
        </w:rPr>
      </w:pPr>
      <w:r w:rsidRPr="003C57AB">
        <w:rPr>
          <w:rStyle w:val="c18"/>
          <w:rFonts w:eastAsia="Calibri"/>
          <w:b/>
          <w:bCs/>
        </w:rPr>
        <w:t>Отчётное мероприятие «Детство – это сказочный мир».</w:t>
      </w:r>
    </w:p>
    <w:p w:rsidR="00247EE3" w:rsidRPr="003C57AB" w:rsidRDefault="00247EE3" w:rsidP="00164D37">
      <w:pPr>
        <w:pStyle w:val="c19"/>
        <w:shd w:val="clear" w:color="auto" w:fill="FFFFFF"/>
        <w:spacing w:before="0" w:after="0"/>
        <w:ind w:firstLine="708"/>
        <w:jc w:val="both"/>
      </w:pPr>
      <w:r w:rsidRPr="003C57AB">
        <w:rPr>
          <w:rStyle w:val="c9"/>
          <w:color w:val="000000"/>
        </w:rPr>
        <w:t>Отчёт творческих объединений Дома</w:t>
      </w:r>
      <w:r w:rsidRPr="003C57AB">
        <w:rPr>
          <w:rStyle w:val="c9"/>
          <w:color w:val="444444"/>
        </w:rPr>
        <w:t xml:space="preserve"> </w:t>
      </w:r>
      <w:r w:rsidRPr="003C57AB">
        <w:rPr>
          <w:rStyle w:val="c9"/>
          <w:color w:val="000000"/>
        </w:rPr>
        <w:t>творчества</w:t>
      </w:r>
      <w:r w:rsidRPr="003C57AB">
        <w:rPr>
          <w:rStyle w:val="c18"/>
          <w:rFonts w:eastAsia="Calibri"/>
        </w:rPr>
        <w:t xml:space="preserve"> проводится с целью демонстрации творческого роста воспитанников, мотивации родителей к сотрудничеству с коллективом учреждения. Во время денного мероприятия используются разнообразные формы отчётов в зависимости от направления творческой деятельности объединения: слайдовые презентации, выставки - ярмарки, открытая трибуна «Галерея звёзд», игра «Ориентир в будущую </w:t>
      </w:r>
      <w:r w:rsidR="00797843" w:rsidRPr="003C57AB">
        <w:rPr>
          <w:rStyle w:val="c18"/>
          <w:rFonts w:eastAsia="Calibri"/>
        </w:rPr>
        <w:t>профессию» и</w:t>
      </w:r>
      <w:r w:rsidRPr="003C57AB">
        <w:rPr>
          <w:rStyle w:val="c18"/>
          <w:rFonts w:eastAsia="Calibri"/>
        </w:rPr>
        <w:t xml:space="preserve"> т. д.</w:t>
      </w:r>
    </w:p>
    <w:p w:rsidR="00247EE3" w:rsidRPr="003C57AB" w:rsidRDefault="00247EE3" w:rsidP="00164D37">
      <w:pPr>
        <w:pStyle w:val="c19"/>
        <w:shd w:val="clear" w:color="auto" w:fill="FFFFFF"/>
        <w:spacing w:before="0" w:after="0"/>
        <w:ind w:firstLine="708"/>
        <w:jc w:val="both"/>
      </w:pPr>
      <w:r w:rsidRPr="003C57AB">
        <w:rPr>
          <w:rStyle w:val="c18"/>
          <w:rFonts w:eastAsia="Calibri"/>
        </w:rPr>
        <w:t>Долговременность и результативность данной работы обусловлено принципами её организации: системностью и диагностичностью. В конце каждого года родителям предлагается анкета, которая позволяет отследить востребованность этой формы работы и привлечь родителей к планированию дальнейши</w:t>
      </w:r>
      <w:r w:rsidR="0091465C" w:rsidRPr="003C57AB">
        <w:rPr>
          <w:rStyle w:val="c18"/>
          <w:rFonts w:eastAsia="Calibri"/>
        </w:rPr>
        <w:t xml:space="preserve">х воскресников. </w:t>
      </w:r>
    </w:p>
    <w:p w:rsidR="00247EE3" w:rsidRPr="003C57AB" w:rsidRDefault="00247EE3" w:rsidP="00164D37">
      <w:pPr>
        <w:pStyle w:val="c19"/>
        <w:shd w:val="clear" w:color="auto" w:fill="FFFFFF"/>
        <w:spacing w:before="0" w:after="0"/>
        <w:ind w:firstLine="708"/>
        <w:jc w:val="both"/>
        <w:rPr>
          <w:rStyle w:val="c18"/>
          <w:rFonts w:eastAsia="Calibri"/>
        </w:rPr>
      </w:pPr>
      <w:r w:rsidRPr="003C57AB">
        <w:rPr>
          <w:rStyle w:val="c18"/>
          <w:rFonts w:eastAsia="Calibri"/>
        </w:rPr>
        <w:t xml:space="preserve">В настоящее </w:t>
      </w:r>
      <w:r w:rsidR="00797843" w:rsidRPr="003C57AB">
        <w:rPr>
          <w:rStyle w:val="c18"/>
          <w:rFonts w:eastAsia="Calibri"/>
        </w:rPr>
        <w:t>время существует</w:t>
      </w:r>
      <w:r w:rsidRPr="003C57AB">
        <w:rPr>
          <w:rStyle w:val="c18"/>
          <w:rFonts w:eastAsia="Calibri"/>
        </w:rPr>
        <w:t xml:space="preserve"> сайт учреждения, на котором родителям представлена </w:t>
      </w:r>
      <w:r w:rsidR="00797843" w:rsidRPr="003C57AB">
        <w:rPr>
          <w:rStyle w:val="c18"/>
          <w:rFonts w:eastAsia="Calibri"/>
        </w:rPr>
        <w:t>полезная информация</w:t>
      </w:r>
      <w:r w:rsidRPr="003C57AB">
        <w:rPr>
          <w:rStyle w:val="c18"/>
          <w:rFonts w:eastAsia="Calibri"/>
        </w:rPr>
        <w:t>:</w:t>
      </w:r>
    </w:p>
    <w:p w:rsidR="00247EE3" w:rsidRPr="003C57AB" w:rsidRDefault="00797843" w:rsidP="00164D37">
      <w:pPr>
        <w:pStyle w:val="c19"/>
        <w:shd w:val="clear" w:color="auto" w:fill="FFFFFF"/>
        <w:spacing w:before="0" w:after="0"/>
        <w:jc w:val="both"/>
        <w:rPr>
          <w:rStyle w:val="c18"/>
          <w:rFonts w:eastAsia="Calibri"/>
        </w:rPr>
      </w:pPr>
      <w:r w:rsidRPr="003C57AB">
        <w:rPr>
          <w:rStyle w:val="c18"/>
          <w:rFonts w:eastAsia="Calibri"/>
        </w:rPr>
        <w:t xml:space="preserve">- </w:t>
      </w:r>
      <w:r w:rsidR="00247EE3" w:rsidRPr="003C57AB">
        <w:rPr>
          <w:rStyle w:val="c18"/>
          <w:rFonts w:eastAsia="Calibri"/>
        </w:rPr>
        <w:t>дополнительные общеразвивающие программы, существующие в учреждении;</w:t>
      </w:r>
    </w:p>
    <w:p w:rsidR="00247EE3" w:rsidRPr="003C57AB" w:rsidRDefault="00797843" w:rsidP="00164D37">
      <w:pPr>
        <w:pStyle w:val="c19"/>
        <w:shd w:val="clear" w:color="auto" w:fill="FFFFFF"/>
        <w:spacing w:before="0" w:after="0"/>
        <w:jc w:val="both"/>
        <w:rPr>
          <w:rStyle w:val="c18"/>
          <w:rFonts w:eastAsia="Calibri"/>
        </w:rPr>
      </w:pPr>
      <w:r w:rsidRPr="003C57AB">
        <w:rPr>
          <w:rStyle w:val="c18"/>
          <w:rFonts w:eastAsia="Calibri"/>
        </w:rPr>
        <w:t xml:space="preserve">- </w:t>
      </w:r>
      <w:r w:rsidR="00247EE3" w:rsidRPr="003C57AB">
        <w:rPr>
          <w:rStyle w:val="c18"/>
          <w:rFonts w:eastAsia="Calibri"/>
        </w:rPr>
        <w:t>документы, регламентирующие порядок зачисления ребёнка в творческие объединения;</w:t>
      </w:r>
    </w:p>
    <w:p w:rsidR="00247EE3" w:rsidRPr="003C57AB" w:rsidRDefault="00797843" w:rsidP="00164D37">
      <w:pPr>
        <w:pStyle w:val="c19"/>
        <w:shd w:val="clear" w:color="auto" w:fill="FFFFFF"/>
        <w:spacing w:before="0" w:after="0"/>
        <w:jc w:val="both"/>
      </w:pPr>
      <w:r w:rsidRPr="003C57AB">
        <w:rPr>
          <w:rStyle w:val="c18"/>
          <w:rFonts w:eastAsia="Calibri"/>
        </w:rPr>
        <w:t xml:space="preserve">- </w:t>
      </w:r>
      <w:r w:rsidR="00247EE3" w:rsidRPr="003C57AB">
        <w:rPr>
          <w:rStyle w:val="c18"/>
          <w:rFonts w:eastAsia="Calibri"/>
        </w:rPr>
        <w:t>новости о проводимых учреждением окружных и городских мероприятий, достижениях детей и педагогов.</w:t>
      </w:r>
    </w:p>
    <w:p w:rsidR="005247E8" w:rsidRDefault="00247EE3" w:rsidP="004C2F33">
      <w:pPr>
        <w:pStyle w:val="c19"/>
        <w:shd w:val="clear" w:color="auto" w:fill="FFFFFF"/>
        <w:spacing w:before="0" w:after="0"/>
        <w:ind w:firstLine="708"/>
        <w:jc w:val="both"/>
      </w:pPr>
      <w:r w:rsidRPr="003C57AB">
        <w:rPr>
          <w:rStyle w:val="c18"/>
          <w:rFonts w:eastAsia="Calibri"/>
          <w:shd w:val="clear" w:color="auto" w:fill="FFFF00"/>
        </w:rPr>
        <w:t>Родительские воскресники играют существенную роль в воспитании подрастающего поколения, так как способны создавать творческий союз детей и взрослых: педагог – ребёнок – родитель.</w:t>
      </w:r>
    </w:p>
    <w:sectPr w:rsidR="00524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5FF2"/>
    <w:multiLevelType w:val="multilevel"/>
    <w:tmpl w:val="D67CCDDC"/>
    <w:lvl w:ilvl="0">
      <w:start w:val="1"/>
      <w:numFmt w:val="bullet"/>
      <w:lvlText w:val="-"/>
      <w:lvlJc w:val="left"/>
      <w:pPr>
        <w:tabs>
          <w:tab w:val="num" w:pos="1245"/>
        </w:tabs>
        <w:ind w:left="1245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00073C"/>
    <w:multiLevelType w:val="multilevel"/>
    <w:tmpl w:val="6024A42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FBE"/>
    <w:rsid w:val="00164D37"/>
    <w:rsid w:val="00247EE3"/>
    <w:rsid w:val="003C57AB"/>
    <w:rsid w:val="004C2F33"/>
    <w:rsid w:val="005247E8"/>
    <w:rsid w:val="00797843"/>
    <w:rsid w:val="0091465C"/>
    <w:rsid w:val="00C53569"/>
    <w:rsid w:val="00E1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1E375"/>
  <w15:chartTrackingRefBased/>
  <w15:docId w15:val="{727FB003-32B8-4D25-8394-2C2D03F21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EE3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7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link w:val="40"/>
    <w:uiPriority w:val="99"/>
    <w:qFormat/>
    <w:rsid w:val="00247EE3"/>
    <w:pPr>
      <w:keepNext/>
      <w:ind w:left="360"/>
      <w:jc w:val="center"/>
      <w:outlineLvl w:val="3"/>
    </w:pPr>
    <w:rPr>
      <w:rFonts w:eastAsia="Times New Roman"/>
      <w:sz w:val="28"/>
      <w:szCs w:val="28"/>
      <w:u w:val="single"/>
    </w:rPr>
  </w:style>
  <w:style w:type="paragraph" w:styleId="5">
    <w:name w:val="heading 5"/>
    <w:basedOn w:val="a"/>
    <w:link w:val="50"/>
    <w:uiPriority w:val="99"/>
    <w:qFormat/>
    <w:rsid w:val="00247EE3"/>
    <w:pPr>
      <w:keepNext/>
      <w:ind w:left="720"/>
      <w:outlineLvl w:val="4"/>
    </w:pPr>
    <w:rPr>
      <w:rFonts w:eastAsia="Times New Roman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247EE3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7EE3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c9">
    <w:name w:val="c9"/>
    <w:basedOn w:val="a0"/>
    <w:uiPriority w:val="99"/>
    <w:rsid w:val="00247EE3"/>
  </w:style>
  <w:style w:type="character" w:customStyle="1" w:styleId="c11">
    <w:name w:val="c11"/>
    <w:basedOn w:val="a0"/>
    <w:uiPriority w:val="99"/>
    <w:rsid w:val="00247EE3"/>
  </w:style>
  <w:style w:type="character" w:customStyle="1" w:styleId="c18">
    <w:name w:val="c18"/>
    <w:basedOn w:val="a0"/>
    <w:uiPriority w:val="99"/>
    <w:rsid w:val="00247EE3"/>
  </w:style>
  <w:style w:type="character" w:customStyle="1" w:styleId="c3">
    <w:name w:val="c3"/>
    <w:basedOn w:val="a0"/>
    <w:uiPriority w:val="99"/>
    <w:rsid w:val="00247EE3"/>
  </w:style>
  <w:style w:type="paragraph" w:styleId="a3">
    <w:name w:val="Body Text"/>
    <w:basedOn w:val="a"/>
    <w:link w:val="a4"/>
    <w:uiPriority w:val="99"/>
    <w:rsid w:val="00247EE3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uiPriority w:val="99"/>
    <w:rsid w:val="00247EE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uiPriority w:val="99"/>
    <w:rsid w:val="00247EE3"/>
    <w:pPr>
      <w:spacing w:before="93" w:after="93"/>
    </w:pPr>
    <w:rPr>
      <w:rFonts w:eastAsia="Times New Roman"/>
    </w:rPr>
  </w:style>
  <w:style w:type="paragraph" w:customStyle="1" w:styleId="c25">
    <w:name w:val="c25"/>
    <w:basedOn w:val="a"/>
    <w:uiPriority w:val="99"/>
    <w:rsid w:val="00247EE3"/>
    <w:pPr>
      <w:spacing w:before="93" w:after="93"/>
    </w:pPr>
    <w:rPr>
      <w:rFonts w:eastAsia="Times New Roman"/>
    </w:rPr>
  </w:style>
  <w:style w:type="paragraph" w:customStyle="1" w:styleId="c1">
    <w:name w:val="c1"/>
    <w:basedOn w:val="a"/>
    <w:uiPriority w:val="99"/>
    <w:rsid w:val="00247EE3"/>
    <w:pPr>
      <w:spacing w:before="93" w:after="93"/>
    </w:pPr>
    <w:rPr>
      <w:rFonts w:eastAsia="Times New Roman"/>
    </w:rPr>
  </w:style>
  <w:style w:type="paragraph" w:customStyle="1" w:styleId="c19">
    <w:name w:val="c19"/>
    <w:basedOn w:val="a"/>
    <w:uiPriority w:val="99"/>
    <w:rsid w:val="00247EE3"/>
    <w:pPr>
      <w:spacing w:before="93" w:after="93"/>
    </w:pPr>
    <w:rPr>
      <w:rFonts w:eastAsia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3C57A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Какорина Анна</dc:creator>
  <cp:keywords/>
  <dc:description/>
  <cp:lastModifiedBy>Какорина Анна</cp:lastModifiedBy>
  <cp:revision>5</cp:revision>
  <dcterms:created xsi:type="dcterms:W3CDTF">2019-09-18T09:33:00Z</dcterms:created>
  <dcterms:modified xsi:type="dcterms:W3CDTF">2019-09-18T11:56:00Z</dcterms:modified>
</cp:coreProperties>
</file>