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52C" w:rsidRDefault="0074552C" w:rsidP="0074552C">
      <w:pPr>
        <w:shd w:val="clear" w:color="auto" w:fill="FFFFFF"/>
        <w:spacing w:after="225" w:line="480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Взаимодействие с социальными партнерами в системе дополнительного образования"</w:t>
      </w:r>
    </w:p>
    <w:p w:rsidR="008626D4" w:rsidRPr="008626D4" w:rsidRDefault="0074552C" w:rsidP="0074552C">
      <w:pPr>
        <w:shd w:val="clear" w:color="auto" w:fill="FFFFFF"/>
        <w:tabs>
          <w:tab w:val="left" w:pos="6724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Черенда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Л.Ю., педагог дополнительного образования</w:t>
      </w:r>
    </w:p>
    <w:p w:rsidR="008626D4" w:rsidRPr="008626D4" w:rsidRDefault="0074552C" w:rsidP="008626D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</w:t>
      </w:r>
    </w:p>
    <w:p w:rsidR="008626D4" w:rsidRPr="008626D4" w:rsidRDefault="008626D4" w:rsidP="008626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Современная государственная политика в сфере образования направлена, прежде всего, на модернизацию российского образования. Одна из главных задач модернизации образования – повышение качества образования, которое признается как комплексный показатель, синтезирующий все этапы обучения, развития и становления личности, условия и результаты образовательного процесса; критерии эффективности деятельности образовательного учреждения, основной продукцией которого являются качественно подготовленные выпускники. Современные подходы к формированию содержания образования требуют создания принципиально новых организационных форм учебной деятельности, новой образовательной среды, ориентированной на востребованные современным обществом образовательные результаты.</w:t>
      </w:r>
    </w:p>
    <w:p w:rsidR="008626D4" w:rsidRPr="008626D4" w:rsidRDefault="008626D4" w:rsidP="008626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одной из важнейших задач образовательной политики в России на федеральном уровне выступает организация всестороннего партнерства для реализации современной стратегии развития образования. Это предполагает, в том числе, и развитие сетевого взаимодействия на различных уровнях системы образования. В педагогической практике идея сетевого взаимодействия образовательных организаций возникла в конце девяностых годов двадцатого века [4]. Как отмечает Т. А. </w:t>
      </w:r>
      <w:proofErr w:type="spellStart"/>
      <w:r w:rsidRPr="0086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Жданко</w:t>
      </w:r>
      <w:proofErr w:type="spellEnd"/>
      <w:r w:rsidRPr="0086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сетевое взаимодействие – это «наиболее оптимальный способ взаимодействия между образовательными учреждениями, позволяющий действовать совместно, сохраняя свои интересы и автономность» [6]. Сетевое взаимодействие является одним из мощных ресурсов инновационного образования, так как позволяет усиливать ресурс любого инновационного учреждения за счет возможностей других учреждений, помогает расширить перечень образовательных услуг </w:t>
      </w:r>
      <w:proofErr w:type="gramStart"/>
      <w:r w:rsidRPr="0086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86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[2, 7]. Сегодня под сетевым взаимодействием понимается система горизонтальных и вертикальных связей, обеспечивающая доступность качественного образования для всех категорий граждан, вариативность образования, открытость образовательных организаций, повышение пр</w:t>
      </w:r>
      <w:proofErr w:type="gramStart"/>
      <w:r w:rsidRPr="0086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86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6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фессиональной</w:t>
      </w:r>
      <w:proofErr w:type="spellEnd"/>
      <w:r w:rsidRPr="0086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компетентности педагогов и использование современных ИКТ-технологий [1]. Вертикальный тип сетевого взаимодействия, возможен при организации </w:t>
      </w:r>
      <w:proofErr w:type="spellStart"/>
      <w:r w:rsidRPr="0086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разноуровневого</w:t>
      </w:r>
      <w:proofErr w:type="spellEnd"/>
      <w:r w:rsidRPr="0086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партнерства образовательных организаций.</w:t>
      </w:r>
    </w:p>
    <w:p w:rsidR="008626D4" w:rsidRPr="008626D4" w:rsidRDefault="008626D4" w:rsidP="00745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Причины необходимости сетевого взаимодействия достаточно прозрачны: есть проблемы образования, которые сложно решить в отдельном образовательном учреждении, их более успешно можно решить в рамках сетевого взаимодействия образовательных учреждений. В.В. </w:t>
      </w:r>
      <w:proofErr w:type="spellStart"/>
      <w:r w:rsidRPr="0086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Маковеева</w:t>
      </w:r>
      <w:proofErr w:type="spellEnd"/>
      <w:r w:rsidRPr="0086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своем диссертационном исследовании выделяет следующие преимущества </w:t>
      </w:r>
      <w:r w:rsidRPr="0086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сетевого взаимодействия: отсутствие территориальной ограниченности, фокусирование участников на развитие ключевых компетенций, привлечение к совместной деятельности компетентных партнеров, возможность формирования объединений для реализации сложных проектов с множеством участников, высокий уровень инновационной активности и др. </w:t>
      </w:r>
      <w:r w:rsidR="00745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626D4" w:rsidRPr="008626D4" w:rsidRDefault="008626D4" w:rsidP="008626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6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 Цель сетевого взаимодействия</w:t>
      </w:r>
      <w:r w:rsidRPr="0086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626D4" w:rsidRPr="008626D4" w:rsidRDefault="008626D4" w:rsidP="008626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формирование индивидуального образовательного маршрута </w:t>
      </w:r>
      <w:proofErr w:type="gramStart"/>
      <w:r w:rsidRPr="0086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86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разными образовательными потребностями;</w:t>
      </w:r>
    </w:p>
    <w:p w:rsidR="008626D4" w:rsidRPr="008626D4" w:rsidRDefault="008626D4" w:rsidP="008626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привлечение дополнительных образовательных ресурсов к реализации индивидуальных образовательных маршрутов обучающихся;</w:t>
      </w:r>
    </w:p>
    <w:p w:rsidR="008626D4" w:rsidRPr="008626D4" w:rsidRDefault="008626D4" w:rsidP="008626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создание единого образовательного пространства для реализации программ урочной и внеурочной деятельности, </w:t>
      </w:r>
      <w:proofErr w:type="spellStart"/>
      <w:r w:rsidRPr="0086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86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работы.</w:t>
      </w:r>
    </w:p>
    <w:p w:rsidR="008626D4" w:rsidRPr="008626D4" w:rsidRDefault="008626D4" w:rsidP="008626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6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2.2.Задачи сетевого взаимодействия образовательных организаций</w:t>
      </w:r>
      <w:r w:rsidRPr="0086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626D4" w:rsidRPr="008626D4" w:rsidRDefault="008626D4" w:rsidP="008626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содействовать друг другу в рамках формирования индивидуальных образовательных маршрутов обучающихся с разными образовательными потребностями;</w:t>
      </w:r>
    </w:p>
    <w:p w:rsidR="008626D4" w:rsidRPr="008626D4" w:rsidRDefault="008626D4" w:rsidP="008626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содействовать друг другу в рамках реализации образовательных программ основного и дополнительного образования детей с ОВЗ;</w:t>
      </w:r>
    </w:p>
    <w:p w:rsidR="008626D4" w:rsidRPr="008626D4" w:rsidRDefault="008626D4" w:rsidP="008626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содействовать друг другу в рамках реализации образовательных программ основного и дополнительного образования детей с выдающимися способностями в учении;</w:t>
      </w:r>
    </w:p>
    <w:p w:rsidR="008626D4" w:rsidRPr="008626D4" w:rsidRDefault="008626D4" w:rsidP="008626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содействовать друг другу в рамках реализации образовательных программ основного и дополнительного образования детей с низкой мотивацией к учению;</w:t>
      </w:r>
    </w:p>
    <w:p w:rsidR="008626D4" w:rsidRPr="008626D4" w:rsidRDefault="008626D4" w:rsidP="008626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содействовать друг другу в рамках реализации образовательных программ основного и дополнительного образования детей, часто пропускающих занятия по уважительной причине;</w:t>
      </w:r>
    </w:p>
    <w:p w:rsidR="008626D4" w:rsidRPr="008626D4" w:rsidRDefault="008626D4" w:rsidP="008626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содействовать друг другу в организации сетевых методических объединений учителей предметников, педагогов-психологов, классных руководителей для решения актуальных проблем формирования индивидуальных образовательных маршрутов обучающихся с разными образовательными потребностями;</w:t>
      </w:r>
    </w:p>
    <w:p w:rsidR="008626D4" w:rsidRPr="008626D4" w:rsidRDefault="008626D4" w:rsidP="008626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организовать сетевую реализацию программ внеурочной деятельности;</w:t>
      </w:r>
    </w:p>
    <w:p w:rsidR="008626D4" w:rsidRPr="008626D4" w:rsidRDefault="008626D4" w:rsidP="008626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содействовать друг другу в рамках реализации программы </w:t>
      </w:r>
      <w:proofErr w:type="spellStart"/>
      <w:r w:rsidRPr="0086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86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с </w:t>
      </w:r>
      <w:proofErr w:type="gramStart"/>
      <w:r w:rsidRPr="0086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86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626D4" w:rsidRPr="008626D4" w:rsidRDefault="008626D4" w:rsidP="008626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содействовать друг другу в организации сетевого взаимодействия в рамках организации и проведения педагогических конференций, форумов, семинаров и т. п.</w:t>
      </w:r>
    </w:p>
    <w:p w:rsidR="008626D4" w:rsidRPr="008626D4" w:rsidRDefault="008626D4" w:rsidP="008626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содействовать друг другу в организации сетевого взаимодействия в рамках организации интеллектуальных предметных олимпиад, конкурсов, викторин и т. п.</w:t>
      </w:r>
    </w:p>
    <w:p w:rsidR="008626D4" w:rsidRPr="008626D4" w:rsidRDefault="008626D4" w:rsidP="008626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6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2.3. Функции сетевого взаимодействия</w:t>
      </w:r>
      <w:r w:rsidRPr="0086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626D4" w:rsidRPr="008626D4" w:rsidRDefault="008626D4" w:rsidP="008626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</w:t>
      </w:r>
      <w:proofErr w:type="gramEnd"/>
      <w:r w:rsidRPr="0086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обучение ребенка по дополнительным образовательным программам, получение им новых знаний;</w:t>
      </w:r>
    </w:p>
    <w:p w:rsidR="008626D4" w:rsidRPr="008626D4" w:rsidRDefault="008626D4" w:rsidP="008626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воспитательная</w:t>
      </w:r>
      <w:proofErr w:type="gramEnd"/>
      <w:r w:rsidRPr="0086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обогащение и расширение культурного слоя общеобразовательного учреждения, формирование культурной среды, определение на этой основе четких нравственных ориентиров, ненавязчивое воспитание детей через их приобщение к культуре;</w:t>
      </w:r>
    </w:p>
    <w:p w:rsidR="008626D4" w:rsidRPr="008626D4" w:rsidRDefault="008626D4" w:rsidP="008626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креативная</w:t>
      </w:r>
      <w:proofErr w:type="gramEnd"/>
      <w:r w:rsidRPr="0086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создание гибкой системы для реализации индивидуальных творческих интересов личности;</w:t>
      </w:r>
    </w:p>
    <w:p w:rsidR="008626D4" w:rsidRPr="008626D4" w:rsidRDefault="008626D4" w:rsidP="008626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компенсационная</w:t>
      </w:r>
      <w:proofErr w:type="gramEnd"/>
      <w:r w:rsidRPr="0086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освоение ребенком новых направлений деятельности, углубляющих и дополняющих основное (базовое) образование и создающих эмоционально значимый для ребенка фон освоения содержания общего образования, предоставление ребенку определенных гарантий достижения успеха в избранных им сферах творческой деятельности;</w:t>
      </w:r>
    </w:p>
    <w:p w:rsidR="008626D4" w:rsidRPr="008626D4" w:rsidRDefault="008626D4" w:rsidP="008626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рекреационная — организация содержательного досуга как сферы восстановления </w:t>
      </w:r>
      <w:proofErr w:type="spellStart"/>
      <w:proofErr w:type="gramStart"/>
      <w:r w:rsidRPr="0086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</w:t>
      </w:r>
      <w:proofErr w:type="spellEnd"/>
      <w:r w:rsidRPr="0086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-физических</w:t>
      </w:r>
      <w:proofErr w:type="gramEnd"/>
      <w:r w:rsidRPr="0086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 ребенка;</w:t>
      </w:r>
    </w:p>
    <w:p w:rsidR="008626D4" w:rsidRPr="008626D4" w:rsidRDefault="008626D4" w:rsidP="008626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6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профориентационная</w:t>
      </w:r>
      <w:proofErr w:type="spellEnd"/>
      <w:r w:rsidRPr="0086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формирование устойчивого интереса к социально значимым видам деятельности, </w:t>
      </w:r>
      <w:proofErr w:type="gramStart"/>
      <w:r w:rsidRPr="0086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</w:t>
      </w:r>
      <w:proofErr w:type="gramEnd"/>
      <w:r w:rsidRPr="0086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определению жизненных планов ребенка, включая предпрофессиональную ориентацию. При этом школа способствует не только осознанию и дифференциации различных интересов ребенка, но и помогает выбрать учреждение дополнительного образования, где силами </w:t>
      </w:r>
      <w:proofErr w:type="gramStart"/>
      <w:r w:rsidRPr="0086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специалистов</w:t>
      </w:r>
      <w:proofErr w:type="gramEnd"/>
      <w:r w:rsidRPr="0086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обнаруженные способности могут получить дальнейшее развитие;</w:t>
      </w:r>
    </w:p>
    <w:p w:rsidR="008626D4" w:rsidRPr="008626D4" w:rsidRDefault="008626D4" w:rsidP="008626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интеграционная</w:t>
      </w:r>
      <w:proofErr w:type="gramEnd"/>
      <w:r w:rsidRPr="0086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создание единого образовательного пространства;</w:t>
      </w:r>
    </w:p>
    <w:p w:rsidR="008626D4" w:rsidRPr="008626D4" w:rsidRDefault="008626D4" w:rsidP="008626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функция социализации — освоение ребенком социального опыта, приобретение им навыков воспроизводства социальных связей и личностных качеств, необходимых для жизни;</w:t>
      </w:r>
    </w:p>
    <w:p w:rsidR="008626D4" w:rsidRPr="008626D4" w:rsidRDefault="008626D4" w:rsidP="008626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функция самореализации — самоопределение ребенка в социально и культурно значимых формах жизнедеятельности, проживание им ситуаций успеха, личностное саморазвитие.</w:t>
      </w:r>
    </w:p>
    <w:p w:rsidR="008626D4" w:rsidRPr="008626D4" w:rsidRDefault="008626D4" w:rsidP="008626D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6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организации сетевого взаимодействия</w:t>
      </w:r>
    </w:p>
    <w:p w:rsidR="008626D4" w:rsidRPr="008626D4" w:rsidRDefault="008626D4" w:rsidP="008626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программ сетевого взаимодействия должен быть создан</w:t>
      </w:r>
      <w:r w:rsidRPr="008626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6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 необходимых условий:</w:t>
      </w:r>
    </w:p>
    <w:p w:rsidR="008626D4" w:rsidRPr="008626D4" w:rsidRDefault="008626D4" w:rsidP="008626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организационные условия: создание информационно-образо</w:t>
      </w:r>
      <w:r w:rsidRPr="0086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вательной среды, обеспечение добровольности участия, наличие ресурсов у участников взаимодействия, ясность общей цели и понимание путей ее достижения, создание координирующего центра, совместное планирование и согласованность действий, коммуникационная доступность сетевых участников, деятельность в нормативно-правовом поле;</w:t>
      </w:r>
    </w:p>
    <w:p w:rsidR="008626D4" w:rsidRPr="008626D4" w:rsidRDefault="008626D4" w:rsidP="008626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финансовые условия: многоканальное финансирование, обеспечение экономической эффективности сетевого взаимодействия, развитие платных образовательных услуг.</w:t>
      </w:r>
    </w:p>
    <w:p w:rsidR="008626D4" w:rsidRPr="008626D4" w:rsidRDefault="008626D4" w:rsidP="008626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материально-технические условия: использование возможностей сетевых партнеров для восполнения недостатка материально-технических ресурсов;</w:t>
      </w:r>
    </w:p>
    <w:p w:rsidR="008626D4" w:rsidRPr="008626D4" w:rsidRDefault="008626D4" w:rsidP="008626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кадровые условия: наличие педагогов, отвечающих требованиям конкретного сетевого проекта, профессиональная компетентность ключевых исполнителей сети, готовность участников к обучению, переменам, формированию и развитию инновационного и креативного мышления;</w:t>
      </w:r>
    </w:p>
    <w:p w:rsidR="008626D4" w:rsidRPr="008626D4" w:rsidRDefault="008626D4" w:rsidP="008626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 нормативно-правовые условия: разработка пакета нормативно-правовых документов, регламентирующих порядок построения правоотношений в условия сетевого взаимодействия;</w:t>
      </w:r>
    </w:p>
    <w:p w:rsidR="008626D4" w:rsidRPr="008626D4" w:rsidRDefault="008626D4" w:rsidP="008626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информационные условия: информационная поддержка сети интернет, взаимодействие со СМИ, выпуск печатной продукции, создание банка инновационной научной и педагогической информации в печатном и электронном вариантах, наличие скоростного доступа к сети Интернет, предоставление информации на сайтах;</w:t>
      </w:r>
    </w:p>
    <w:p w:rsidR="008626D4" w:rsidRPr="008626D4" w:rsidRDefault="008626D4" w:rsidP="008626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мотивационные условия: создание мер стимулирующего характера для специалистов (конкурсы, гранты, взаимный интерес), преодоление стереотипов профессиональной деятельности, развитие творческого потенциала администрации, педагогов;</w:t>
      </w:r>
    </w:p>
    <w:p w:rsidR="008626D4" w:rsidRPr="008626D4" w:rsidRDefault="008626D4" w:rsidP="008626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научно-методические условия: разработка сетевых планов, образовательных программ, программ психолого-педагогиче</w:t>
      </w:r>
      <w:r w:rsidRPr="0086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ского сопровождения, проведение методических семинаров, мастер-классов и др.; разработка и распространение методических рекомендаций опыта работы по проблемам и результатах сетевого взаимодействия и др.</w:t>
      </w:r>
      <w:proofErr w:type="gramEnd"/>
    </w:p>
    <w:p w:rsidR="008626D4" w:rsidRPr="008626D4" w:rsidRDefault="008626D4" w:rsidP="008626D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6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Модели организации сетевого взаимодействия</w:t>
      </w:r>
    </w:p>
    <w:p w:rsidR="008626D4" w:rsidRPr="008626D4" w:rsidRDefault="008626D4" w:rsidP="008626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государственным образовательным стандартом основная образовательная программа основного общего образования реализуется образовательным учреждением, в том числе и через внеурочную деятельность. Организация внеурочной деятельности требует от школы мобилизации всех ее кадровых, образовательных, организационных и материальных ресурсов. В этих условиях встает вопрос о кооперации, объединении образовательных ресурсов школ, учреждений дополнительного образования, учреждений культуры и спорта, создании образовательных сетей. Конкретизация проблемы сетевого взаимодействия применительно к области организации внеурочной деятельности отражена в ряде методических материалов, подготовленных Министерством образования и науки Российской Федерации.</w:t>
      </w:r>
    </w:p>
    <w:p w:rsidR="008626D4" w:rsidRPr="008626D4" w:rsidRDefault="008626D4" w:rsidP="008626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Методических материалах </w:t>
      </w:r>
      <w:proofErr w:type="spellStart"/>
      <w:r w:rsidRPr="0086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86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об организации внеурочной деятельности при введении ФГОС общего образования предлагается ряд моделей, каждая из которых выбиралась бы (и в случае необходимости корректировалась), исходя из реально складывающихся условий существования образовательных учреждений [5].</w:t>
      </w:r>
    </w:p>
    <w:p w:rsidR="008626D4" w:rsidRPr="008626D4" w:rsidRDefault="008626D4" w:rsidP="008626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качестве первой составляющей может выступать «узловая» модель, когда учреждение дополнительного образования детей (ОУДОД) использует имеющуюся у него материально-техническую базу для осуществления образовательного процесса для обучающихся нескольких общеобразовательных учреждений, которые «аккумулируются» в ОУДОД. </w:t>
      </w:r>
      <w:proofErr w:type="gramStart"/>
      <w:r w:rsidRPr="0086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 вариант взаимодействия может быть реализован в том случае, когда количество обучающихся, выбравших ту или иную специализацию в одном общеобразовательном учреждении, не превышает нескольких человек и поэтому, создание малочисленных учебных групп на 2-4 ученика в каждом из этих учреждений является неэффективным.</w:t>
      </w:r>
      <w:proofErr w:type="gramEnd"/>
    </w:p>
    <w:p w:rsidR="008626D4" w:rsidRPr="008626D4" w:rsidRDefault="008626D4" w:rsidP="008626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Вторая составляющая вариативной модели также является традиционным подходом к организации взаимодействия, когда обучающиеся учреждений общего образования посещают кружки, секции, клубы по интересам и т. д. учреждений дополнительного образования детей, действующие на базе этого общеобразовательного учреждения. Дальнейшее развитие этой модели в случае большого количества </w:t>
      </w:r>
      <w:proofErr w:type="gramStart"/>
      <w:r w:rsidRPr="0086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86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приводит к открытию на базе учреждения общего образования соответствующего филиала ОУДОД.</w:t>
      </w:r>
    </w:p>
    <w:p w:rsidR="008626D4" w:rsidRPr="008626D4" w:rsidRDefault="008626D4" w:rsidP="008626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Третья составляющая вариативной модели взаимодействия - это модель с использованием </w:t>
      </w:r>
      <w:proofErr w:type="spellStart"/>
      <w:r w:rsidRPr="0086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стажировочной</w:t>
      </w:r>
      <w:proofErr w:type="spellEnd"/>
      <w:r w:rsidRPr="0086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площадки на базе учреждения дополнительного образования детей. В этом случае ОУДОД - это своеобразный организационно-методический центр и базовое учреждение для повышения квалификации для педагогов системы общего образования. В этой модели обязательным элементом (за исключением случая наличия соответствующей лицензии у ОУДОД) является учреждение дополнительного профессионального образования, например, институт повышения квалификации и переподготовки работников образования, с которым согласуется план мероприятий по повышению квалификации и которое осуществляет научно-методическую поддержку создания и функционирования самой </w:t>
      </w:r>
      <w:proofErr w:type="spellStart"/>
      <w:r w:rsidRPr="0086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стажировочной</w:t>
      </w:r>
      <w:proofErr w:type="spellEnd"/>
      <w:r w:rsidRPr="0086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площадки. Такая модель может быть наиболее перспективной в условиях </w:t>
      </w:r>
      <w:proofErr w:type="gramStart"/>
      <w:r w:rsidRPr="0086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ограниченности ресурсов учреждений дополнительного образования детей</w:t>
      </w:r>
      <w:proofErr w:type="gramEnd"/>
      <w:r w:rsidRPr="0086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26D4" w:rsidRPr="008626D4" w:rsidRDefault="008626D4" w:rsidP="008626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всех случаях взаимодействия учреждений общего и дополнительного образования детей должно быть создано общее программно-методическое пространство, а целевые ориентиры реализуемых в рамках такого взаимодействия программ внеурочной деятельности должны быть сориентированы на планируемые результаты освоения основной образовательной программы начального общего образования конкретного общеобразовательного учреждения.</w:t>
      </w:r>
    </w:p>
    <w:p w:rsidR="008626D4" w:rsidRPr="008626D4" w:rsidRDefault="008626D4" w:rsidP="008626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Нормативное обеспечение реализации внеурочной деятельности должно создавать соответствующее правовое поле для организации взаимодействия школы с другими учреждениями и организациями, деятельности ее структурных подразделений, а также участников образовательного процесса, должно регулировать финансово-</w:t>
      </w:r>
      <w:proofErr w:type="gramStart"/>
      <w:r w:rsidRPr="0086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экономические процессы</w:t>
      </w:r>
      <w:proofErr w:type="gramEnd"/>
      <w:r w:rsidRPr="0086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оснащенность объектов инфраструктуры образовательного учреждения. Разрабатываемые или скорректированные локальные акты образовательного учреждения должны соответствовать действующему законодательству Российской Федерации в области образования.</w:t>
      </w:r>
    </w:p>
    <w:p w:rsidR="008626D4" w:rsidRPr="008626D4" w:rsidRDefault="008626D4" w:rsidP="008626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методических материалах </w:t>
      </w:r>
      <w:proofErr w:type="spellStart"/>
      <w:r w:rsidRPr="0086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86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также рассматривались организационные модели внеурочной деятельности. В данном документе предложены несколько основных типов организационных моделей внеурочной деятельности. Две из предложенных моделей предполагают взаимодействие с другими образовательными учреждениями - модель дополнительного образования (на основе институциональной и (или) муниципальной системы дополнительного образования детей); </w:t>
      </w:r>
      <w:proofErr w:type="spellStart"/>
      <w:r w:rsidRPr="0086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инновационно</w:t>
      </w:r>
      <w:proofErr w:type="spellEnd"/>
      <w:r w:rsidRPr="0086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-образовательная модель.</w:t>
      </w:r>
    </w:p>
    <w:p w:rsidR="008626D4" w:rsidRPr="008626D4" w:rsidRDefault="008626D4" w:rsidP="008626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Модель дополнительного образования опирается на преимущественное использование потенциала </w:t>
      </w:r>
      <w:proofErr w:type="spellStart"/>
      <w:r w:rsidRPr="0086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внутришкольного</w:t>
      </w:r>
      <w:proofErr w:type="spellEnd"/>
      <w:r w:rsidRPr="0086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дополнительного образования и на сотрудничество с учреждениями дополнительного образования детей. Она предполагает создание общего программно-методического пространства внеурочной деятельности и дополнительного образования детей, осуществление перехода от управления образовательными учреждениями к управлению образовательными программами. Она ориентирована на обеспечение готовности к территориальной, социальной и академической мобильности детей. Преимущества модели заключаются в предоставлении широкого выбора для ребенка на основе спектра направлений детских объединений по интересам, возможности свободного самоопределения и самореализации ребенка, привлечении к осуществлению внеурочной деятельности квалифицированных специалистов, а также практико-ориентированной и </w:t>
      </w:r>
      <w:proofErr w:type="spellStart"/>
      <w:r w:rsidRPr="0086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деятельностной</w:t>
      </w:r>
      <w:proofErr w:type="spellEnd"/>
      <w:r w:rsidRPr="0086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основе организации образовательного процесса, присущей дополнительному образованию детей.</w:t>
      </w:r>
    </w:p>
    <w:p w:rsidR="008626D4" w:rsidRPr="008626D4" w:rsidRDefault="008626D4" w:rsidP="008626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6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Инновационно</w:t>
      </w:r>
      <w:proofErr w:type="spellEnd"/>
      <w:r w:rsidRPr="0086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-образовательная модель опирается на деятельность инновационной (экспериментальной, пилотной, внедренческой) площадки федерального, регионального, муниципального или институционального уровня, которая существует в образовательном учреждении. В рамках этой модели проходит разработка, апробация, внедрение новых образовательных программ, в том числе, учитывающих региональные особенности. </w:t>
      </w:r>
      <w:proofErr w:type="spellStart"/>
      <w:r w:rsidRPr="0086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Инновационно</w:t>
      </w:r>
      <w:proofErr w:type="spellEnd"/>
      <w:r w:rsidRPr="0086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-образовательная модель предполагает тесное взаимодействие общеобразовательного учреждения с учреждениями дополнительного профессионального педагогического образования, учреждениями высшего профессионального образования, научными организациями, муниципальными методическими службами. Преимуществами данной модели являются высокая актуальность содержания и (или) методического инструментария программ внеурочной деятельности, научно-методическое сопровождение их реализации, уникальность формируемого опыта.</w:t>
      </w:r>
    </w:p>
    <w:p w:rsidR="008626D4" w:rsidRPr="008626D4" w:rsidRDefault="008626D4" w:rsidP="008626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опыта организации сетевого взаимодействия в регионах России позволил выявить такие модели сетевого взаимодействия, как: «Образовательный округ», «Школьный округ», «Ресурсный центр», «Модель проектов» и др.</w:t>
      </w:r>
    </w:p>
    <w:p w:rsidR="006067E8" w:rsidRPr="008626D4" w:rsidRDefault="0074552C" w:rsidP="008626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</w:p>
    <w:sectPr w:rsidR="006067E8" w:rsidRPr="00862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49F5"/>
    <w:multiLevelType w:val="multilevel"/>
    <w:tmpl w:val="F850B1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E779FA"/>
    <w:multiLevelType w:val="multilevel"/>
    <w:tmpl w:val="95649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8C6D1A"/>
    <w:multiLevelType w:val="multilevel"/>
    <w:tmpl w:val="B534F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EC4B58"/>
    <w:multiLevelType w:val="multilevel"/>
    <w:tmpl w:val="751AF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6D4"/>
    <w:rsid w:val="006067E8"/>
    <w:rsid w:val="0074552C"/>
    <w:rsid w:val="0086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2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626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2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626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2306</Words>
  <Characters>13149</Characters>
  <Application>Microsoft Office Word</Application>
  <DocSecurity>0</DocSecurity>
  <Lines>109</Lines>
  <Paragraphs>30</Paragraphs>
  <ScaleCrop>false</ScaleCrop>
  <Company/>
  <LinksUpToDate>false</LinksUpToDate>
  <CharactersWithSpaces>15425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Zamdir</cp:lastModifiedBy>
  <cp:revision>4</cp:revision>
  <dcterms:created xsi:type="dcterms:W3CDTF">2021-04-01T22:54:00Z</dcterms:created>
  <dcterms:modified xsi:type="dcterms:W3CDTF">2021-04-08T23:39:00Z</dcterms:modified>
</cp:coreProperties>
</file>