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31.bin" ContentType="application/vnd.openxmlformats-officedocument.oleObject"/>
  <Override PartName="/word/embeddings/oleObject1.bin" ContentType="application/vnd.openxmlformats-officedocument.oleObject"/>
  <Override PartName="/word/embeddings/oleObject39.bin" ContentType="application/vnd.openxmlformats-officedocument.oleObject"/>
  <Override PartName="/word/embeddings/oleObject9.bin" ContentType="application/vnd.openxmlformats-officedocument.oleObject"/>
  <Override PartName="/word/embeddings/oleObject32.bin" ContentType="application/vnd.openxmlformats-officedocument.oleObject"/>
  <Override PartName="/word/embeddings/oleObject2.bin" ContentType="application/vnd.openxmlformats-officedocument.oleObject"/>
  <Override PartName="/word/embeddings/oleObject33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34.bin" ContentType="application/vnd.openxmlformats-officedocument.oleObject"/>
  <Override PartName="/word/embeddings/oleObject5.bin" ContentType="application/vnd.openxmlformats-officedocument.oleObject"/>
  <Override PartName="/word/embeddings/oleObject35.bin" ContentType="application/vnd.openxmlformats-officedocument.oleObject"/>
  <Override PartName="/word/embeddings/oleObject6.bin" ContentType="application/vnd.openxmlformats-officedocument.oleObject"/>
  <Override PartName="/word/embeddings/oleObject36.bin" ContentType="application/vnd.openxmlformats-officedocument.oleObject"/>
  <Override PartName="/word/embeddings/oleObject7.bin" ContentType="application/vnd.openxmlformats-officedocument.oleObject"/>
  <Override PartName="/word/embeddings/oleObject37.bin" ContentType="application/vnd.openxmlformats-officedocument.oleObject"/>
  <Override PartName="/word/embeddings/oleObject8.bin" ContentType="application/vnd.openxmlformats-officedocument.oleObject"/>
  <Override PartName="/word/embeddings/oleObject38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theme/theme1.xml" ContentType="application/vnd.openxmlformats-officedocument.theme+xml"/>
  <Override PartName="/word/media/image57.wmf" ContentType="image/x-wmf"/>
  <Override PartName="/word/media/image1.wmf" ContentType="image/x-wmf"/>
  <Override PartName="/word/media/image9.wmf" ContentType="image/x-wmf"/>
  <Override PartName="/word/media/image58.wmf" ContentType="image/x-wmf"/>
  <Override PartName="/word/media/image2.wmf" ContentType="image/x-wmf"/>
  <Override PartName="/word/media/image59.wmf" ContentType="image/x-wmf"/>
  <Override PartName="/word/media/image3.wmf" ContentType="image/x-wmf"/>
  <Override PartName="/word/media/image4.wmf" ContentType="image/x-wmf"/>
  <Override PartName="/word/media/image6.png" ContentType="image/png"/>
  <Override PartName="/word/media/image17.wmf" ContentType="image/x-wmf"/>
  <Override PartName="/word/media/image5.wmf" ContentType="image/x-wmf"/>
  <Override PartName="/word/media/image7.wmf" ContentType="image/x-wmf"/>
  <Override PartName="/word/media/image8.wmf" ContentType="image/x-wmf"/>
  <Override PartName="/word/media/image10.wmf" ContentType="image/x-wmf"/>
  <Override PartName="/word/media/image11.wmf" ContentType="image/x-wmf"/>
  <Override PartName="/word/media/image12.wmf" ContentType="image/x-wmf"/>
  <Override PartName="/word/media/image13.wmf" ContentType="image/x-wmf"/>
  <Override PartName="/word/media/image14.wmf" ContentType="image/x-wmf"/>
  <Override PartName="/word/media/image15.wmf" ContentType="image/x-wmf"/>
  <Override PartName="/word/media/image16.wmf" ContentType="image/x-wmf"/>
  <Override PartName="/word/media/image18.wmf" ContentType="image/x-wmf"/>
  <Override PartName="/word/media/image19.wmf" ContentType="image/x-wmf"/>
  <Override PartName="/word/media/image20.wmf" ContentType="image/x-wmf"/>
  <Override PartName="/word/media/image21.wmf" ContentType="image/x-wmf"/>
  <Override PartName="/word/media/image22.wmf" ContentType="image/x-wmf"/>
  <Override PartName="/word/media/image23.wmf" ContentType="image/x-wmf"/>
  <Override PartName="/word/media/image24.wmf" ContentType="image/x-wmf"/>
  <Override PartName="/word/media/image25.wmf" ContentType="image/x-wmf"/>
  <Override PartName="/word/media/image26.wmf" ContentType="image/x-wmf"/>
  <Override PartName="/word/media/image27.wmf" ContentType="image/x-wmf"/>
  <Override PartName="/word/media/image28.wmf" ContentType="image/x-wmf"/>
  <Override PartName="/word/media/image29.wmf" ContentType="image/x-wmf"/>
  <Override PartName="/word/media/image30.wmf" ContentType="image/x-wmf"/>
  <Override PartName="/word/media/image31.wmf" ContentType="image/x-wmf"/>
  <Override PartName="/word/media/image32.wmf" ContentType="image/x-wmf"/>
  <Override PartName="/word/media/image33.wmf" ContentType="image/x-wmf"/>
  <Override PartName="/word/media/image34.wmf" ContentType="image/x-wmf"/>
  <Override PartName="/word/media/image35.wmf" ContentType="image/x-wmf"/>
  <Override PartName="/word/media/image36.wmf" ContentType="image/x-wmf"/>
  <Override PartName="/word/media/image37.wmf" ContentType="image/x-wmf"/>
  <Override PartName="/word/media/image38.wmf" ContentType="image/x-wmf"/>
  <Override PartName="/word/media/image39.wmf" ContentType="image/x-wmf"/>
  <Override PartName="/word/media/image40.wmf" ContentType="image/x-wmf"/>
  <Override PartName="/word/media/image41.wmf" ContentType="image/x-wmf"/>
  <Override PartName="/word/media/image42.wmf" ContentType="image/x-wmf"/>
  <Override PartName="/word/media/image43.wmf" ContentType="image/x-wmf"/>
  <Override PartName="/word/media/image44.wmf" ContentType="image/x-wmf"/>
  <Override PartName="/word/media/image45.wmf" ContentType="image/x-wmf"/>
  <Override PartName="/word/media/image46.wmf" ContentType="image/x-wmf"/>
  <Override PartName="/word/media/image47.wmf" ContentType="image/x-wmf"/>
  <Override PartName="/word/media/image48.wmf" ContentType="image/x-wmf"/>
  <Override PartName="/word/media/image49.wmf" ContentType="image/x-wmf"/>
  <Override PartName="/word/media/image50.wmf" ContentType="image/x-wmf"/>
  <Override PartName="/word/media/image51.wmf" ContentType="image/x-wmf"/>
  <Override PartName="/word/media/image52.wmf" ContentType="image/x-wmf"/>
  <Override PartName="/word/media/image53.wmf" ContentType="image/x-wmf"/>
  <Override PartName="/word/media/image54.wmf" ContentType="image/x-wmf"/>
  <Override PartName="/word/media/image55.wmf" ContentType="image/x-wmf"/>
  <Override PartName="/word/media/image56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Тема: «Линейные уравнения и неравенства»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Цель: </w:t>
      </w:r>
      <w:r>
        <w:rPr>
          <w:rFonts w:cs="Times New Roman" w:ascii="Times New Roman" w:hAnsi="Times New Roman"/>
          <w:sz w:val="24"/>
          <w:szCs w:val="24"/>
        </w:rPr>
        <w:t>Повторить способы решения линейных уравнений и неравенств, отработать на примере решений тренажеров.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Ход урока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Орг. момент.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Проверка д/з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Уравнение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ax</w:t>
      </w:r>
      <w:r>
        <w:rPr>
          <w:rFonts w:cs="Times New Roman" w:ascii="Times New Roman" w:hAnsi="Times New Roman"/>
          <w:b/>
          <w:sz w:val="24"/>
          <w:szCs w:val="24"/>
        </w:rPr>
        <w:t>+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b</w:t>
      </w:r>
      <w:r>
        <w:rPr>
          <w:rFonts w:cs="Times New Roman" w:ascii="Times New Roman" w:hAnsi="Times New Roman"/>
          <w:b/>
          <w:sz w:val="24"/>
          <w:szCs w:val="24"/>
        </w:rPr>
        <w:t>=0 называется линейным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имеет единственное решение при а и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b</w:t>
      </w:r>
      <w:r>
        <w:rPr>
          <w:rFonts w:cs="Times New Roman" w:ascii="Times New Roman" w:hAnsi="Times New Roman"/>
          <w:b/>
          <w:sz w:val="24"/>
          <w:szCs w:val="24"/>
        </w:rPr>
        <w:t xml:space="preserve"> не равных нулю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x</w:t>
      </w:r>
      <w:r>
        <w:rPr>
          <w:rFonts w:cs="Times New Roman" w:ascii="Times New Roman" w:hAnsi="Times New Roman"/>
          <w:b/>
          <w:sz w:val="24"/>
          <w:szCs w:val="24"/>
        </w:rPr>
        <w:t>=-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b</w:t>
      </w:r>
      <w:r>
        <w:rPr>
          <w:rFonts w:cs="Times New Roman" w:ascii="Times New Roman" w:hAnsi="Times New Roman"/>
          <w:b/>
          <w:sz w:val="24"/>
          <w:szCs w:val="24"/>
        </w:rPr>
        <w:t>/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a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при а равном нулю и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b</w:t>
      </w:r>
      <w:r>
        <w:rPr>
          <w:rFonts w:cs="Times New Roman" w:ascii="Times New Roman" w:hAnsi="Times New Roman"/>
          <w:b/>
          <w:sz w:val="24"/>
          <w:szCs w:val="24"/>
        </w:rPr>
        <w:t xml:space="preserve"> не равном нулю не имеет решений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при а=0 и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b</w:t>
      </w:r>
      <w:r>
        <w:rPr>
          <w:rFonts w:cs="Times New Roman" w:ascii="Times New Roman" w:hAnsi="Times New Roman"/>
          <w:b/>
          <w:sz w:val="24"/>
          <w:szCs w:val="24"/>
        </w:rPr>
        <w:t>=0 бесконечно много решений</w:t>
      </w:r>
    </w:p>
    <w:p>
      <w:pPr>
        <w:pStyle w:val="NoSpacing"/>
        <w:ind w:left="72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72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72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Тренажер по теме: «Линейные уравнения»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Вариант №1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Решите уравнение    5(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x </w:t>
      </w:r>
      <w:r>
        <w:rPr>
          <w:rFonts w:cs="Times New Roman" w:ascii="Times New Roman" w:hAnsi="Times New Roman"/>
          <w:sz w:val="24"/>
          <w:szCs w:val="24"/>
        </w:rPr>
        <w:t xml:space="preserve">- 4) =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x </w:t>
      </w:r>
      <w:r>
        <w:rPr>
          <w:rFonts w:cs="Times New Roman" w:ascii="Times New Roman" w:hAnsi="Times New Roman"/>
          <w:sz w:val="24"/>
          <w:szCs w:val="24"/>
        </w:rPr>
        <w:t>+ 4.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Решите уравнение    4(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x </w:t>
      </w:r>
      <w:r>
        <w:rPr>
          <w:rFonts w:cs="Times New Roman" w:ascii="Times New Roman" w:hAnsi="Times New Roman"/>
          <w:sz w:val="24"/>
          <w:szCs w:val="24"/>
        </w:rPr>
        <w:t>+ 2) = -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x </w:t>
      </w:r>
      <w:r>
        <w:rPr>
          <w:rFonts w:cs="Times New Roman" w:ascii="Times New Roman" w:hAnsi="Times New Roman"/>
          <w:sz w:val="24"/>
          <w:szCs w:val="24"/>
        </w:rPr>
        <w:t>- 2.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Решите уравнение    7(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x </w:t>
      </w:r>
      <w:r>
        <w:rPr>
          <w:rFonts w:cs="Times New Roman" w:ascii="Times New Roman" w:hAnsi="Times New Roman"/>
          <w:sz w:val="24"/>
          <w:szCs w:val="24"/>
        </w:rPr>
        <w:t>- 3) = 2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x </w:t>
      </w:r>
      <w:r>
        <w:rPr>
          <w:rFonts w:cs="Times New Roman" w:ascii="Times New Roman" w:hAnsi="Times New Roman"/>
          <w:sz w:val="24"/>
          <w:szCs w:val="24"/>
        </w:rPr>
        <w:t>+ 4.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Решите уравнение    5(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x </w:t>
      </w:r>
      <w:r>
        <w:rPr>
          <w:rFonts w:cs="Times New Roman" w:ascii="Times New Roman" w:hAnsi="Times New Roman"/>
          <w:sz w:val="24"/>
          <w:szCs w:val="24"/>
        </w:rPr>
        <w:t>+ 3) = 2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x </w:t>
      </w:r>
      <w:r>
        <w:rPr>
          <w:rFonts w:cs="Times New Roman" w:ascii="Times New Roman" w:hAnsi="Times New Roman"/>
          <w:sz w:val="24"/>
          <w:szCs w:val="24"/>
        </w:rPr>
        <w:t>- 3.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Решите уравнение    5(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x </w:t>
      </w:r>
      <w:r>
        <w:rPr>
          <w:rFonts w:cs="Times New Roman" w:ascii="Times New Roman" w:hAnsi="Times New Roman"/>
          <w:sz w:val="24"/>
          <w:szCs w:val="24"/>
        </w:rPr>
        <w:t>+1) = 2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x </w:t>
      </w:r>
      <w:r>
        <w:rPr>
          <w:rFonts w:cs="Times New Roman" w:ascii="Times New Roman" w:hAnsi="Times New Roman"/>
          <w:sz w:val="24"/>
          <w:szCs w:val="24"/>
        </w:rPr>
        <w:t>- 7 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Решите уравнение   </w:t>
      </w:r>
      <w:r>
        <w:rPr/>
        <w:object>
          <v:shape id="ole_rId2" style="width:120.75pt;height:18.75pt" o:ole="">
            <v:imagedata r:id="rId3" o:title=""/>
          </v:shape>
          <o:OLEObject Type="Embed" ProgID="Equation.DSMT4" ShapeID="ole_rId2" DrawAspect="Content" ObjectID="_68248092" r:id="rId2"/>
        </w:objec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Решите уравнение   </w:t>
      </w:r>
      <w:r>
        <w:rPr/>
        <w:object>
          <v:shape id="ole_rId4" style="width:119.25pt;height:18.75pt" o:ole="">
            <v:imagedata r:id="rId5" o:title=""/>
          </v:shape>
          <o:OLEObject Type="Embed" ProgID="Equation.DSMT4" ShapeID="ole_rId4" DrawAspect="Content" ObjectID="_1142886579" r:id="rId4"/>
        </w:objec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Найдите корень уравнения   </w:t>
      </w:r>
      <w:r>
        <w:rPr/>
        <w:object>
          <v:shape id="ole_rId6" style="width:146.25pt;height:18.75pt" o:ole="">
            <v:imagedata r:id="rId7" o:title=""/>
          </v:shape>
          <o:OLEObject Type="Embed" ProgID="Equation.DSMT4" ShapeID="ole_rId6" DrawAspect="Content" ObjectID="_1089913124" r:id="rId6"/>
        </w:objec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/>
      </w:pPr>
      <w:r>
        <w:rPr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 Найдите корень уравнения   </w:t>
      </w:r>
      <w:r>
        <w:rPr/>
        <w:object>
          <v:shape id="ole_rId8" style="width:146.25pt;height:18.75pt" o:ole="">
            <v:imagedata r:id="rId9" o:title=""/>
          </v:shape>
          <o:OLEObject Type="Embed" ProgID="Equation.DSMT4" ShapeID="ole_rId8" DrawAspect="Content" ObjectID="_2129283290" r:id="rId8"/>
        </w:objec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Решите уравнение   </w:t>
      </w:r>
      <w:r>
        <w:rPr/>
        <w:object>
          <v:shape id="ole_rId10" style="width:129.75pt;height:18.75pt" o:ole="">
            <v:imagedata r:id="rId11" o:title=""/>
          </v:shape>
          <o:OLEObject Type="Embed" ProgID="Equation.DSMT4" ShapeID="ole_rId10" DrawAspect="Content" ObjectID="_1487508520" r:id="rId10"/>
        </w:objec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numPr>
          <w:ilvl w:val="0"/>
          <w:numId w:val="1"/>
        </w:numPr>
        <w:rPr/>
      </w:pPr>
      <w:r>
        <w:rPr>
          <w:b/>
          <w:bCs/>
        </w:rPr>
        <w:t>Линейным неравенством с одной переменной</w:t>
      </w:r>
      <w:r>
        <w:rPr/>
        <w:t xml:space="preserve"> </w:t>
      </w:r>
      <w:r>
        <w:rPr>
          <w:rStyle w:val="Nobr"/>
        </w:rPr>
        <w:t>x</w:t>
      </w:r>
      <w:r>
        <w:rPr/>
        <w:t xml:space="preserve"> называют неравенство вида </w:t>
      </w:r>
      <w:r>
        <w:rPr>
          <w:rStyle w:val="Nobr"/>
        </w:rPr>
        <w:t>a·x+b&gt;0</w:t>
      </w:r>
      <w:r>
        <w:rPr/>
        <w:t xml:space="preserve">, где вместо знака &gt; естественно может быть любой другой знак неравенства (&lt;, ≤, ≥), а </w:t>
      </w:r>
      <w:r>
        <w:rPr>
          <w:rStyle w:val="Nobr"/>
        </w:rPr>
        <w:t>a</w:t>
      </w:r>
      <w:r>
        <w:rPr/>
        <w:t xml:space="preserve"> и </w:t>
      </w:r>
      <w:r>
        <w:rPr>
          <w:rStyle w:val="Nobr"/>
        </w:rPr>
        <w:t>b</w:t>
      </w:r>
      <w:r>
        <w:rPr/>
        <w:t xml:space="preserve"> – </w:t>
      </w:r>
      <w:hyperlink r:id="rId12">
        <w:r>
          <w:rPr>
            <w:rStyle w:val="Style14"/>
          </w:rPr>
          <w:t>действительные числа</w:t>
        </w:r>
      </w:hyperlink>
    </w:p>
    <w:p>
      <w:pPr>
        <w:pStyle w:val="NormalWeb"/>
        <w:spacing w:before="280" w:after="280"/>
        <w:rPr/>
      </w:pPr>
      <w:r>
        <w:rPr>
          <w:rStyle w:val="Strong"/>
        </w:rPr>
        <w:t>Решением линейного неравенства</w:t>
      </w:r>
      <w:r>
        <w:rPr/>
        <w:t xml:space="preserve"> называют множество значений переменной, которые обращают его в верное числовое неравенство. </w:t>
      </w:r>
    </w:p>
    <w:p>
      <w:pPr>
        <w:pStyle w:val="NormalWeb"/>
        <w:spacing w:before="280" w:after="280"/>
        <w:rPr/>
      </w:pPr>
      <w:r>
        <w:rPr/>
        <w:t>При решении линейных неравенств справедливы следующие правила:</w:t>
      </w:r>
    </w:p>
    <w:p>
      <w:pPr>
        <w:pStyle w:val="Normal"/>
        <w:numPr>
          <w:ilvl w:val="0"/>
          <w:numId w:val="3"/>
        </w:numPr>
        <w:spacing w:beforeAutospacing="1" w:after="0"/>
        <w:rPr/>
      </w:pPr>
      <w:r>
        <w:rPr/>
        <w:t>если какое-либо слагаемое перенести из одной части неравенства в другую, изменив при этом его знак на противоположный, то получим неравенство, равносильное данному.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/>
        <w:t>если обе части неравенства умножить (разделить) на одно и то же положительное число, то получим неравенство, равносильное данному.</w:t>
      </w:r>
    </w:p>
    <w:p>
      <w:pPr>
        <w:pStyle w:val="Normal"/>
        <w:numPr>
          <w:ilvl w:val="0"/>
          <w:numId w:val="3"/>
        </w:numPr>
        <w:spacing w:before="0" w:afterAutospacing="1"/>
        <w:rPr/>
      </w:pPr>
      <w:r>
        <w:rPr/>
        <w:t>если обе части неравенства умножить (разделить) на одно и то же отрицательное число, изменив при этом знак неравенства на противоположный, то получим неравенство, равносильное данному.</w:t>
      </w:r>
    </w:p>
    <w:p>
      <w:pPr>
        <w:pStyle w:val="NormalWeb"/>
        <w:spacing w:before="0" w:after="280"/>
        <w:rPr/>
      </w:pPr>
      <w:r>
        <w:rPr/>
        <w:t xml:space="preserve">Используя данные правила, линейные неравенства приводятся к равносильным неравенствам </w:t>
      </w:r>
      <w:r>
        <w:rPr/>
        <mc:AlternateContent>
          <mc:Choice Requires="wps">
            <w:drawing>
              <wp:inline distT="0" distB="0" distL="114300" distR="114300">
                <wp:extent cx="1924685" cy="15303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00" cy="15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12.05pt;width:151.45pt;height:11.95pt;mso-position-vertical:top" type="shapetype_75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</w:r>
      <w:r>
        <w:rPr/>
        <w:t>и их решения записываются следующим образом:</w:t>
      </w:r>
    </w:p>
    <w:p>
      <w:pPr>
        <w:pStyle w:val="Normal"/>
        <w:rPr/>
      </w:pPr>
      <w:r>
        <w:rPr/>
        <w:drawing>
          <wp:inline distT="0" distB="0" distL="0" distR="0">
            <wp:extent cx="4457700" cy="1621155"/>
            <wp:effectExtent l="0" t="0" r="0" b="0"/>
            <wp:docPr id="2" name="Рисунок 118" descr="Таблица для решения линейных неравен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8" descr="Таблица для решения линейных неравенств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ind w:left="36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Тренажер по теме: «Линейные неравенства»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Вариант №1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440" w:leader="none"/>
        </w:tabs>
        <w:jc w:val="both"/>
        <w:rPr/>
      </w:pPr>
      <w:r>
        <w:rPr/>
        <w:t xml:space="preserve">1.Решите неравенство   </w:t>
      </w:r>
      <w:r>
        <w:rPr/>
        <w:object>
          <v:shape id="ole_rId14" style="width:93.75pt;height:21pt" o:ole="">
            <v:imagedata r:id="rId15" o:title=""/>
          </v:shape>
          <o:OLEObject Type="Embed" ProgID="Equation.DSMT4" ShapeID="ole_rId14" DrawAspect="Content" ObjectID="_2012683833" r:id="rId14"/>
        </w:object>
      </w:r>
      <w:r>
        <w:rPr/>
        <w:t>.</w:t>
      </w:r>
    </w:p>
    <w:p>
      <w:pPr>
        <w:pStyle w:val="Normal"/>
        <w:tabs>
          <w:tab w:val="clear" w:pos="708"/>
          <w:tab w:val="left" w:pos="1440" w:leader="none"/>
        </w:tabs>
        <w:jc w:val="both"/>
        <w:rPr/>
      </w:pPr>
      <w:r>
        <w:rPr/>
        <w:t xml:space="preserve"> </w:t>
      </w:r>
    </w:p>
    <w:tbl>
      <w:tblPr>
        <w:tblW w:w="932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6"/>
        <w:gridCol w:w="1735"/>
        <w:gridCol w:w="597"/>
        <w:gridCol w:w="1735"/>
        <w:gridCol w:w="597"/>
        <w:gridCol w:w="1735"/>
        <w:gridCol w:w="598"/>
        <w:gridCol w:w="1733"/>
      </w:tblGrid>
      <w:tr>
        <w:trPr/>
        <w:tc>
          <w:tcPr>
            <w:tcW w:w="59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1)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16" style="width:41.25pt;height:18pt" o:ole="">
                  <v:imagedata r:id="rId17" o:title=""/>
                </v:shape>
                <o:OLEObject Type="Embed" ProgID="Equation.DSMT4" ShapeID="ole_rId16" DrawAspect="Content" ObjectID="_1106111342" r:id="rId16"/>
              </w:objec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center" w:pos="760" w:leader="none"/>
                <w:tab w:val="right" w:pos="1520" w:leader="none"/>
              </w:tabs>
              <w:rPr/>
            </w:pPr>
            <w:r>
              <w:rPr/>
              <w:object>
                <v:shape id="ole_rId18" style="width:42pt;height:18pt" o:ole="">
                  <v:imagedata r:id="rId19" o:title=""/>
                </v:shape>
                <o:OLEObject Type="Embed" ProgID="Equation.DSMT4" ShapeID="ole_rId18" DrawAspect="Content" ObjectID="_59348204" r:id="rId18"/>
              </w:objec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3)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20" style="width:9.75pt;height:15pt" o:ole="">
                  <v:imagedata r:id="rId21" o:title=""/>
                </v:shape>
                <o:OLEObject Type="Embed" ProgID="Equation.DSMT4" ShapeID="ole_rId20" DrawAspect="Content" ObjectID="_1119476125" r:id="rId20"/>
              </w:object>
            </w:r>
            <w:r>
              <w:rPr/>
              <w:object>
                <v:shape id="ole_rId22" style="width:41.25pt;height:18pt" o:ole="">
                  <v:imagedata r:id="rId23" o:title=""/>
                </v:shape>
                <o:OLEObject Type="Embed" ProgID="Equation.DSMT4" ShapeID="ole_rId22" DrawAspect="Content" ObjectID="_2033966796" r:id="rId22"/>
              </w:object>
            </w:r>
          </w:p>
        </w:tc>
        <w:tc>
          <w:tcPr>
            <w:tcW w:w="59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4)</w:t>
            </w:r>
          </w:p>
        </w:tc>
        <w:tc>
          <w:tcPr>
            <w:tcW w:w="1733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24" style="width:30.75pt;height:15pt" o:ole="">
                  <v:imagedata r:id="rId25" o:title=""/>
                </v:shape>
                <o:OLEObject Type="Embed" ProgID="Equation.DSMT4" ShapeID="ole_rId24" DrawAspect="Content" ObjectID="_1729273218" r:id="rId24"/>
              </w:object>
            </w:r>
          </w:p>
        </w:tc>
      </w:tr>
    </w:tbl>
    <w:p>
      <w:pPr>
        <w:pStyle w:val="Normal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440" w:leader="none"/>
        </w:tabs>
        <w:jc w:val="both"/>
        <w:rPr/>
      </w:pPr>
      <w:r>
        <w:rPr/>
        <w:t xml:space="preserve">2.Решите неравенство </w:t>
      </w:r>
      <w:r>
        <w:rPr/>
        <w:object>
          <v:shape id="ole_rId26" style="width:102.75pt;height:18.75pt" o:ole="">
            <v:imagedata r:id="rId27" o:title=""/>
          </v:shape>
          <o:OLEObject Type="Embed" ProgID="Equation.DSMT4" ShapeID="ole_rId26" DrawAspect="Content" ObjectID="_674117270" r:id="rId26"/>
        </w:object>
      </w:r>
      <w:r>
        <w:rPr/>
        <w:t>.</w:t>
      </w:r>
    </w:p>
    <w:p>
      <w:pPr>
        <w:pStyle w:val="Normal"/>
        <w:tabs>
          <w:tab w:val="clear" w:pos="708"/>
          <w:tab w:val="left" w:pos="1440" w:leader="none"/>
        </w:tabs>
        <w:jc w:val="both"/>
        <w:rPr/>
      </w:pPr>
      <w:r>
        <w:rPr/>
      </w:r>
    </w:p>
    <w:tbl>
      <w:tblPr>
        <w:tblW w:w="932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6"/>
        <w:gridCol w:w="1735"/>
        <w:gridCol w:w="597"/>
        <w:gridCol w:w="1735"/>
        <w:gridCol w:w="597"/>
        <w:gridCol w:w="1735"/>
        <w:gridCol w:w="598"/>
        <w:gridCol w:w="1733"/>
      </w:tblGrid>
      <w:tr>
        <w:trPr/>
        <w:tc>
          <w:tcPr>
            <w:tcW w:w="59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1)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28" style="width:30.75pt;height:15pt" o:ole="">
                  <v:imagedata r:id="rId29" o:title=""/>
                </v:shape>
                <o:OLEObject Type="Embed" ProgID="Equation.DSMT4" ShapeID="ole_rId28" DrawAspect="Content" ObjectID="_20993482" r:id="rId28"/>
              </w:objec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center" w:pos="760" w:leader="none"/>
                <w:tab w:val="right" w:pos="1520" w:leader="none"/>
              </w:tabs>
              <w:rPr/>
            </w:pPr>
            <w:r>
              <w:rPr/>
              <w:object>
                <v:shape id="ole_rId30" style="width:51pt;height:32.25pt" o:ole="">
                  <v:imagedata r:id="rId31" o:title=""/>
                </v:shape>
                <o:OLEObject Type="Embed" ProgID="Equation.DSMT4" ShapeID="ole_rId30" DrawAspect="Content" ObjectID="_801446203" r:id="rId30"/>
              </w:objec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3)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32" style="width:9.75pt;height:15pt" o:ole="">
                  <v:imagedata r:id="rId33" o:title=""/>
                </v:shape>
                <o:OLEObject Type="Embed" ProgID="Equation.DSMT4" ShapeID="ole_rId32" DrawAspect="Content" ObjectID="_2120575125" r:id="rId32"/>
              </w:object>
            </w:r>
            <w:r>
              <w:rPr/>
              <w:object>
                <v:shape id="ole_rId34" style="width:30pt;height:15pt" o:ole="">
                  <v:imagedata r:id="rId35" o:title=""/>
                </v:shape>
                <o:OLEObject Type="Embed" ProgID="Equation.DSMT4" ShapeID="ole_rId34" DrawAspect="Content" ObjectID="_1808457783" r:id="rId34"/>
              </w:object>
            </w:r>
          </w:p>
        </w:tc>
        <w:tc>
          <w:tcPr>
            <w:tcW w:w="59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4)</w:t>
            </w:r>
          </w:p>
        </w:tc>
        <w:tc>
          <w:tcPr>
            <w:tcW w:w="1733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36" style="width:30.75pt;height:15pt" o:ole="">
                  <v:imagedata r:id="rId37" o:title=""/>
                </v:shape>
                <o:OLEObject Type="Embed" ProgID="Equation.DSMT4" ShapeID="ole_rId36" DrawAspect="Content" ObjectID="_88269696" r:id="rId36"/>
              </w:object>
            </w:r>
          </w:p>
        </w:tc>
      </w:tr>
    </w:tbl>
    <w:p>
      <w:pPr>
        <w:pStyle w:val="Normal"/>
        <w:tabs>
          <w:tab w:val="clear" w:pos="708"/>
          <w:tab w:val="left" w:pos="1440" w:leader="none"/>
        </w:tabs>
        <w:jc w:val="both"/>
        <w:rPr/>
      </w:pPr>
      <w:r>
        <w:rPr/>
        <w:t xml:space="preserve">3.Решите неравенство   </w:t>
      </w:r>
      <w:r>
        <w:rPr/>
        <w:object>
          <v:shape id="ole_rId38" style="width:96pt;height:18.75pt" o:ole="">
            <v:imagedata r:id="rId39" o:title=""/>
          </v:shape>
          <o:OLEObject Type="Embed" ProgID="Equation.DSMT4" ShapeID="ole_rId38" DrawAspect="Content" ObjectID="_1309183071" r:id="rId38"/>
        </w:object>
      </w:r>
      <w:r>
        <w:rPr/>
        <w:t>.</w:t>
      </w:r>
    </w:p>
    <w:p>
      <w:pPr>
        <w:pStyle w:val="Normal"/>
        <w:tabs>
          <w:tab w:val="clear" w:pos="708"/>
          <w:tab w:val="left" w:pos="1440" w:leader="none"/>
        </w:tabs>
        <w:jc w:val="both"/>
        <w:rPr/>
      </w:pPr>
      <w:r>
        <w:rPr/>
      </w:r>
    </w:p>
    <w:tbl>
      <w:tblPr>
        <w:tblW w:w="932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6"/>
        <w:gridCol w:w="1735"/>
        <w:gridCol w:w="597"/>
        <w:gridCol w:w="1735"/>
        <w:gridCol w:w="597"/>
        <w:gridCol w:w="1735"/>
        <w:gridCol w:w="598"/>
        <w:gridCol w:w="1733"/>
      </w:tblGrid>
      <w:tr>
        <w:trPr/>
        <w:tc>
          <w:tcPr>
            <w:tcW w:w="59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1)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40" style="width:29.25pt;height:18pt" o:ole="">
                  <v:imagedata r:id="rId41" o:title=""/>
                </v:shape>
                <o:OLEObject Type="Embed" ProgID="Equation.DSMT4" ShapeID="ole_rId40" DrawAspect="Content" ObjectID="_2003700969" r:id="rId40"/>
              </w:objec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center" w:pos="760" w:leader="none"/>
                <w:tab w:val="right" w:pos="1520" w:leader="none"/>
              </w:tabs>
              <w:rPr/>
            </w:pPr>
            <w:r>
              <w:rPr/>
              <w:object>
                <v:shape id="ole_rId42" style="width:41.25pt;height:18pt" o:ole="">
                  <v:imagedata r:id="rId43" o:title=""/>
                </v:shape>
                <o:OLEObject Type="Embed" ProgID="Equation.DSMT4" ShapeID="ole_rId42" DrawAspect="Content" ObjectID="_405534965" r:id="rId42"/>
              </w:objec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3)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44" style="width:9.75pt;height:15pt" o:ole="">
                  <v:imagedata r:id="rId45" o:title=""/>
                </v:shape>
                <o:OLEObject Type="Embed" ProgID="Equation.DSMT4" ShapeID="ole_rId44" DrawAspect="Content" ObjectID="_1510811704" r:id="rId44"/>
              </w:object>
            </w:r>
            <w:r>
              <w:rPr/>
              <w:object>
                <v:shape id="ole_rId46" style="width:30.75pt;height:18pt" o:ole="">
                  <v:imagedata r:id="rId47" o:title=""/>
                </v:shape>
                <o:OLEObject Type="Embed" ProgID="Equation.DSMT4" ShapeID="ole_rId46" DrawAspect="Content" ObjectID="_144547847" r:id="rId46"/>
              </w:object>
            </w:r>
          </w:p>
        </w:tc>
        <w:tc>
          <w:tcPr>
            <w:tcW w:w="59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4)</w:t>
            </w:r>
          </w:p>
        </w:tc>
        <w:tc>
          <w:tcPr>
            <w:tcW w:w="1733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48" style="width:42pt;height:18pt" o:ole="">
                  <v:imagedata r:id="rId49" o:title=""/>
                </v:shape>
                <o:OLEObject Type="Embed" ProgID="Equation.DSMT4" ShapeID="ole_rId48" DrawAspect="Content" ObjectID="_710157427" r:id="rId48"/>
              </w:object>
            </w:r>
          </w:p>
        </w:tc>
      </w:tr>
    </w:tbl>
    <w:p>
      <w:pPr>
        <w:pStyle w:val="Normal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440" w:leader="none"/>
        </w:tabs>
        <w:jc w:val="both"/>
        <w:rPr/>
      </w:pPr>
      <w:r>
        <w:rPr/>
        <w:t xml:space="preserve">4.Решите неравенство   </w:t>
      </w:r>
      <w:r>
        <w:rPr/>
        <w:object>
          <v:shape id="ole_rId50" style="width:111.75pt;height:18.75pt" o:ole="">
            <v:imagedata r:id="rId51" o:title=""/>
          </v:shape>
          <o:OLEObject Type="Embed" ProgID="Equation.DSMT4" ShapeID="ole_rId50" DrawAspect="Content" ObjectID="_211187168" r:id="rId50"/>
        </w:object>
      </w:r>
      <w:r>
        <w:rPr/>
        <w:t>.</w:t>
      </w:r>
    </w:p>
    <w:p>
      <w:pPr>
        <w:pStyle w:val="Normal"/>
        <w:tabs>
          <w:tab w:val="clear" w:pos="708"/>
          <w:tab w:val="left" w:pos="1440" w:leader="none"/>
        </w:tabs>
        <w:jc w:val="both"/>
        <w:rPr/>
      </w:pPr>
      <w:r>
        <w:rPr/>
      </w:r>
    </w:p>
    <w:tbl>
      <w:tblPr>
        <w:tblW w:w="932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6"/>
        <w:gridCol w:w="1735"/>
        <w:gridCol w:w="597"/>
        <w:gridCol w:w="1735"/>
        <w:gridCol w:w="597"/>
        <w:gridCol w:w="1735"/>
        <w:gridCol w:w="598"/>
        <w:gridCol w:w="1733"/>
      </w:tblGrid>
      <w:tr>
        <w:trPr/>
        <w:tc>
          <w:tcPr>
            <w:tcW w:w="59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1)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52" style="width:30.75pt;height:18pt" o:ole="">
                  <v:imagedata r:id="rId53" o:title=""/>
                </v:shape>
                <o:OLEObject Type="Embed" ProgID="Equation.DSMT4" ShapeID="ole_rId52" DrawAspect="Content" ObjectID="_541380554" r:id="rId52"/>
              </w:objec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center" w:pos="760" w:leader="none"/>
                <w:tab w:val="right" w:pos="1520" w:leader="none"/>
              </w:tabs>
              <w:rPr/>
            </w:pPr>
            <w:r>
              <w:rPr/>
              <w:object>
                <v:shape id="ole_rId54" style="width:33pt;height:32.25pt" o:ole="">
                  <v:imagedata r:id="rId55" o:title=""/>
                </v:shape>
                <o:OLEObject Type="Embed" ProgID="Equation.DSMT4" ShapeID="ole_rId54" DrawAspect="Content" ObjectID="_782683959" r:id="rId54"/>
              </w:objec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3)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56" style="width:9.75pt;height:15pt" o:ole="">
                  <v:imagedata r:id="rId57" o:title=""/>
                </v:shape>
                <o:OLEObject Type="Embed" ProgID="Equation.DSMT4" ShapeID="ole_rId56" DrawAspect="Content" ObjectID="_1409306593" r:id="rId56"/>
              </w:object>
            </w:r>
            <w:r>
              <w:rPr/>
              <w:object>
                <v:shape id="ole_rId58" style="width:39.75pt;height:18pt" o:ole="">
                  <v:imagedata r:id="rId59" o:title=""/>
                </v:shape>
                <o:OLEObject Type="Embed" ProgID="Equation.DSMT4" ShapeID="ole_rId58" DrawAspect="Content" ObjectID="_148553532" r:id="rId58"/>
              </w:object>
            </w:r>
          </w:p>
        </w:tc>
        <w:tc>
          <w:tcPr>
            <w:tcW w:w="59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4)</w:t>
            </w:r>
          </w:p>
        </w:tc>
        <w:tc>
          <w:tcPr>
            <w:tcW w:w="1733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60" style="width:39pt;height:32.25pt" o:ole="">
                  <v:imagedata r:id="rId61" o:title=""/>
                </v:shape>
                <o:OLEObject Type="Embed" ProgID="Equation.DSMT4" ShapeID="ole_rId60" DrawAspect="Content" ObjectID="_971065716" r:id="rId60"/>
              </w:object>
            </w:r>
          </w:p>
        </w:tc>
      </w:tr>
    </w:tbl>
    <w:p>
      <w:pPr>
        <w:pStyle w:val="Normal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440" w:leader="none"/>
        </w:tabs>
        <w:jc w:val="both"/>
        <w:rPr/>
      </w:pPr>
      <w:r>
        <w:rPr/>
        <w:t xml:space="preserve">5.Решите неравенство   </w:t>
      </w:r>
      <w:r>
        <w:rPr/>
        <w:object>
          <v:shape id="ole_rId62" style="width:96.75pt;height:18.75pt" o:ole="">
            <v:imagedata r:id="rId63" o:title=""/>
          </v:shape>
          <o:OLEObject Type="Embed" ProgID="Equation.DSMT4" ShapeID="ole_rId62" DrawAspect="Content" ObjectID="_1452362306" r:id="rId62"/>
        </w:object>
      </w:r>
      <w:r>
        <w:rPr/>
        <w:t>.</w:t>
      </w:r>
    </w:p>
    <w:p>
      <w:pPr>
        <w:pStyle w:val="Normal"/>
        <w:tabs>
          <w:tab w:val="clear" w:pos="708"/>
          <w:tab w:val="left" w:pos="1440" w:leader="none"/>
        </w:tabs>
        <w:jc w:val="both"/>
        <w:rPr/>
      </w:pPr>
      <w:r>
        <w:rPr/>
      </w:r>
    </w:p>
    <w:tbl>
      <w:tblPr>
        <w:tblW w:w="932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6"/>
        <w:gridCol w:w="1735"/>
        <w:gridCol w:w="597"/>
        <w:gridCol w:w="1735"/>
        <w:gridCol w:w="597"/>
        <w:gridCol w:w="1735"/>
        <w:gridCol w:w="598"/>
        <w:gridCol w:w="1733"/>
      </w:tblGrid>
      <w:tr>
        <w:trPr/>
        <w:tc>
          <w:tcPr>
            <w:tcW w:w="59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1)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64" style="width:29.25pt;height:18pt" o:ole="">
                  <v:imagedata r:id="rId65" o:title=""/>
                </v:shape>
                <o:OLEObject Type="Embed" ProgID="Equation.DSMT4" ShapeID="ole_rId64" DrawAspect="Content" ObjectID="_1199324302" r:id="rId64"/>
              </w:objec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center" w:pos="760" w:leader="none"/>
                <w:tab w:val="right" w:pos="1520" w:leader="none"/>
              </w:tabs>
              <w:rPr/>
            </w:pPr>
            <w:r>
              <w:rPr/>
              <w:object>
                <v:shape id="ole_rId66" style="width:30.75pt;height:15pt" o:ole="">
                  <v:imagedata r:id="rId67" o:title=""/>
                </v:shape>
                <o:OLEObject Type="Embed" ProgID="Equation.DSMT4" ShapeID="ole_rId66" DrawAspect="Content" ObjectID="_363588945" r:id="rId66"/>
              </w:objec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3)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68" style="width:9.75pt;height:15pt" o:ole="">
                  <v:imagedata r:id="rId69" o:title=""/>
                </v:shape>
                <o:OLEObject Type="Embed" ProgID="Equation.DSMT4" ShapeID="ole_rId68" DrawAspect="Content" ObjectID="_751133306" r:id="rId68"/>
              </w:object>
            </w:r>
            <w:r>
              <w:rPr/>
              <w:object>
                <v:shape id="ole_rId70" style="width:39.75pt;height:18pt" o:ole="">
                  <v:imagedata r:id="rId71" o:title=""/>
                </v:shape>
                <o:OLEObject Type="Embed" ProgID="Equation.DSMT4" ShapeID="ole_rId70" DrawAspect="Content" ObjectID="_420222647" r:id="rId70"/>
              </w:object>
            </w:r>
          </w:p>
        </w:tc>
        <w:tc>
          <w:tcPr>
            <w:tcW w:w="59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4)</w:t>
            </w:r>
          </w:p>
        </w:tc>
        <w:tc>
          <w:tcPr>
            <w:tcW w:w="1733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72" style="width:41.25pt;height:18pt" o:ole="">
                  <v:imagedata r:id="rId73" o:title=""/>
                </v:shape>
                <o:OLEObject Type="Embed" ProgID="Equation.DSMT4" ShapeID="ole_rId72" DrawAspect="Content" ObjectID="_1053254028" r:id="rId72"/>
              </w:objec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440" w:leader="none"/>
        </w:tabs>
        <w:jc w:val="both"/>
        <w:rPr/>
      </w:pPr>
      <w:r>
        <w:rPr/>
        <w:t xml:space="preserve">6.Решите неравенство </w:t>
      </w:r>
      <w:r>
        <w:rPr/>
        <w:object>
          <v:shape id="ole_rId74" style="width:93.75pt;height:21pt" o:ole="">
            <v:imagedata r:id="rId75" o:title=""/>
          </v:shape>
          <o:OLEObject Type="Embed" ProgID="Equation.DSMT4" ShapeID="ole_rId74" DrawAspect="Content" ObjectID="_1442002357" r:id="rId74"/>
        </w:object>
      </w:r>
      <w:r>
        <w:rPr/>
        <w:t>.</w:t>
      </w:r>
    </w:p>
    <w:p>
      <w:pPr>
        <w:pStyle w:val="Normal"/>
        <w:tabs>
          <w:tab w:val="clear" w:pos="708"/>
          <w:tab w:val="left" w:pos="1440" w:leader="none"/>
        </w:tabs>
        <w:jc w:val="both"/>
        <w:rPr/>
      </w:pPr>
      <w:r>
        <w:rPr/>
        <w:t xml:space="preserve"> </w:t>
      </w:r>
    </w:p>
    <w:tbl>
      <w:tblPr>
        <w:tblW w:w="932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6"/>
        <w:gridCol w:w="1735"/>
        <w:gridCol w:w="597"/>
        <w:gridCol w:w="1735"/>
        <w:gridCol w:w="597"/>
        <w:gridCol w:w="1735"/>
        <w:gridCol w:w="598"/>
        <w:gridCol w:w="1733"/>
      </w:tblGrid>
      <w:tr>
        <w:trPr/>
        <w:tc>
          <w:tcPr>
            <w:tcW w:w="59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1)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76" style="width:42pt;height:18pt" o:ole="">
                  <v:imagedata r:id="rId77" o:title=""/>
                </v:shape>
                <o:OLEObject Type="Embed" ProgID="Equation.DSMT4" ShapeID="ole_rId76" DrawAspect="Content" ObjectID="_1312638277" r:id="rId76"/>
              </w:objec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center" w:pos="760" w:leader="none"/>
                <w:tab w:val="right" w:pos="1520" w:leader="none"/>
              </w:tabs>
              <w:rPr/>
            </w:pPr>
            <w:r>
              <w:rPr/>
              <w:object>
                <v:shape id="ole_rId78" style="width:30.75pt;height:15pt" o:ole="">
                  <v:imagedata r:id="rId79" o:title=""/>
                </v:shape>
                <o:OLEObject Type="Embed" ProgID="Equation.DSMT4" ShapeID="ole_rId78" DrawAspect="Content" ObjectID="_2051864397" r:id="rId78"/>
              </w:objec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3)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80" style="width:9.75pt;height:15pt" o:ole="">
                  <v:imagedata r:id="rId81" o:title=""/>
                </v:shape>
                <o:OLEObject Type="Embed" ProgID="Equation.DSMT4" ShapeID="ole_rId80" DrawAspect="Content" ObjectID="_286219802" r:id="rId80"/>
              </w:object>
            </w:r>
            <w:r>
              <w:rPr/>
              <w:object>
                <v:shape id="ole_rId82" style="width:33pt;height:36pt" o:ole="">
                  <v:imagedata r:id="rId83" o:title=""/>
                </v:shape>
                <o:OLEObject Type="Embed" ProgID="Equation.DSMT4" ShapeID="ole_rId82" DrawAspect="Content" ObjectID="_278872134" r:id="rId82"/>
              </w:object>
            </w:r>
          </w:p>
        </w:tc>
        <w:tc>
          <w:tcPr>
            <w:tcW w:w="59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4)</w:t>
            </w:r>
          </w:p>
        </w:tc>
        <w:tc>
          <w:tcPr>
            <w:tcW w:w="1733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84" style="width:30pt;height:15pt" o:ole="">
                  <v:imagedata r:id="rId85" o:title=""/>
                </v:shape>
                <o:OLEObject Type="Embed" ProgID="Equation.DSMT4" ShapeID="ole_rId84" DrawAspect="Content" ObjectID="_2053996363" r:id="rId84"/>
              </w:object>
            </w:r>
          </w:p>
        </w:tc>
      </w:tr>
    </w:tbl>
    <w:p>
      <w:pPr>
        <w:pStyle w:val="Normal"/>
        <w:tabs>
          <w:tab w:val="clear" w:pos="708"/>
          <w:tab w:val="left" w:pos="1440" w:leader="none"/>
        </w:tabs>
        <w:jc w:val="both"/>
        <w:rPr/>
      </w:pPr>
      <w:r>
        <w:rPr/>
        <w:t xml:space="preserve">7.Решите неравенство   </w:t>
      </w:r>
      <w:r>
        <w:rPr/>
        <w:object>
          <v:shape id="ole_rId86" style="width:93.75pt;height:21pt" o:ole="">
            <v:imagedata r:id="rId87" o:title=""/>
          </v:shape>
          <o:OLEObject Type="Embed" ProgID="Equation.DSMT4" ShapeID="ole_rId86" DrawAspect="Content" ObjectID="_461949004" r:id="rId86"/>
        </w:object>
      </w:r>
      <w:r>
        <w:rPr/>
        <w:t>.</w:t>
      </w:r>
    </w:p>
    <w:p>
      <w:pPr>
        <w:pStyle w:val="Normal"/>
        <w:tabs>
          <w:tab w:val="clear" w:pos="708"/>
          <w:tab w:val="left" w:pos="1440" w:leader="none"/>
        </w:tabs>
        <w:jc w:val="both"/>
        <w:rPr/>
      </w:pPr>
      <w:r>
        <w:rPr/>
        <w:t xml:space="preserve"> </w:t>
      </w:r>
    </w:p>
    <w:tbl>
      <w:tblPr>
        <w:tblW w:w="932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6"/>
        <w:gridCol w:w="1735"/>
        <w:gridCol w:w="597"/>
        <w:gridCol w:w="1735"/>
        <w:gridCol w:w="597"/>
        <w:gridCol w:w="1735"/>
        <w:gridCol w:w="598"/>
        <w:gridCol w:w="1733"/>
      </w:tblGrid>
      <w:tr>
        <w:trPr/>
        <w:tc>
          <w:tcPr>
            <w:tcW w:w="59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1)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88" style="width:41.25pt;height:18pt" o:ole="">
                  <v:imagedata r:id="rId89" o:title=""/>
                </v:shape>
                <o:OLEObject Type="Embed" ProgID="Equation.DSMT4" ShapeID="ole_rId88" DrawAspect="Content" ObjectID="_1286866082" r:id="rId88"/>
              </w:objec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center" w:pos="760" w:leader="none"/>
                <w:tab w:val="right" w:pos="1520" w:leader="none"/>
              </w:tabs>
              <w:rPr/>
            </w:pPr>
            <w:r>
              <w:rPr/>
              <w:object>
                <v:shape id="ole_rId90" style="width:30.75pt;height:15pt" o:ole="">
                  <v:imagedata r:id="rId91" o:title=""/>
                </v:shape>
                <o:OLEObject Type="Embed" ProgID="Equation.DSMT4" ShapeID="ole_rId90" DrawAspect="Content" ObjectID="_1303559536" r:id="rId90"/>
              </w:objec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3)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92" style="width:9.75pt;height:15pt" o:ole="">
                  <v:imagedata r:id="rId93" o:title=""/>
                </v:shape>
                <o:OLEObject Type="Embed" ProgID="Equation.DSMT4" ShapeID="ole_rId92" DrawAspect="Content" ObjectID="_2049789710" r:id="rId92"/>
              </w:object>
            </w:r>
            <w:r>
              <w:rPr/>
              <w:object>
                <v:shape id="ole_rId94" style="width:30.75pt;height:18pt" o:ole="">
                  <v:imagedata r:id="rId95" o:title=""/>
                </v:shape>
                <o:OLEObject Type="Embed" ProgID="Equation.DSMT4" ShapeID="ole_rId94" DrawAspect="Content" ObjectID="_1779291355" r:id="rId94"/>
              </w:object>
            </w:r>
          </w:p>
        </w:tc>
        <w:tc>
          <w:tcPr>
            <w:tcW w:w="59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4)</w:t>
            </w:r>
          </w:p>
        </w:tc>
        <w:tc>
          <w:tcPr>
            <w:tcW w:w="1733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96" style="width:41.25pt;height:18pt" o:ole="">
                  <v:imagedata r:id="rId97" o:title=""/>
                </v:shape>
                <o:OLEObject Type="Embed" ProgID="Equation.DSMT4" ShapeID="ole_rId96" DrawAspect="Content" ObjectID="_908183943" r:id="rId96"/>
              </w:object>
            </w:r>
          </w:p>
        </w:tc>
      </w:tr>
    </w:tbl>
    <w:p>
      <w:pPr>
        <w:pStyle w:val="Normal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440" w:leader="none"/>
        </w:tabs>
        <w:jc w:val="both"/>
        <w:rPr/>
      </w:pPr>
      <w:r>
        <w:rPr/>
        <w:t xml:space="preserve">8.Решите неравенство   </w:t>
      </w:r>
      <w:r>
        <w:rPr/>
        <w:object>
          <v:shape id="ole_rId98" style="width:93.75pt;height:21pt" o:ole="">
            <v:imagedata r:id="rId99" o:title=""/>
          </v:shape>
          <o:OLEObject Type="Embed" ProgID="Equation.DSMT4" ShapeID="ole_rId98" DrawAspect="Content" ObjectID="_2029560253" r:id="rId98"/>
        </w:object>
      </w:r>
      <w:r>
        <w:rPr/>
        <w:t>.</w:t>
      </w:r>
    </w:p>
    <w:p>
      <w:pPr>
        <w:pStyle w:val="Normal"/>
        <w:tabs>
          <w:tab w:val="clear" w:pos="708"/>
          <w:tab w:val="left" w:pos="1440" w:leader="none"/>
        </w:tabs>
        <w:jc w:val="both"/>
        <w:rPr/>
      </w:pPr>
      <w:r>
        <w:rPr/>
        <w:t xml:space="preserve"> </w:t>
      </w:r>
    </w:p>
    <w:tbl>
      <w:tblPr>
        <w:tblW w:w="932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6"/>
        <w:gridCol w:w="1735"/>
        <w:gridCol w:w="597"/>
        <w:gridCol w:w="1735"/>
        <w:gridCol w:w="597"/>
        <w:gridCol w:w="1735"/>
        <w:gridCol w:w="598"/>
        <w:gridCol w:w="1733"/>
      </w:tblGrid>
      <w:tr>
        <w:trPr/>
        <w:tc>
          <w:tcPr>
            <w:tcW w:w="59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1)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100" style="width:45.75pt;height:18pt" o:ole="">
                  <v:imagedata r:id="rId101" o:title=""/>
                </v:shape>
                <o:OLEObject Type="Embed" ProgID="Equation.DSMT4" ShapeID="ole_rId100" DrawAspect="Content" ObjectID="_1099599926" r:id="rId100"/>
              </w:objec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center" w:pos="760" w:leader="none"/>
                <w:tab w:val="right" w:pos="1520" w:leader="none"/>
              </w:tabs>
              <w:rPr/>
            </w:pPr>
            <w:r>
              <w:rPr/>
              <w:object>
                <v:shape id="ole_rId102" style="width:42pt;height:18pt" o:ole="">
                  <v:imagedata r:id="rId103" o:title=""/>
                </v:shape>
                <o:OLEObject Type="Embed" ProgID="Equation.DSMT4" ShapeID="ole_rId102" DrawAspect="Content" ObjectID="_982357627" r:id="rId102"/>
              </w:object>
            </w:r>
          </w:p>
        </w:tc>
        <w:tc>
          <w:tcPr>
            <w:tcW w:w="59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3)</w:t>
            </w:r>
          </w:p>
        </w:tc>
        <w:tc>
          <w:tcPr>
            <w:tcW w:w="173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104" style="width:9.75pt;height:15pt" o:ole="">
                  <v:imagedata r:id="rId105" o:title=""/>
                </v:shape>
                <o:OLEObject Type="Embed" ProgID="Equation.DSMT4" ShapeID="ole_rId104" DrawAspect="Content" ObjectID="_772093100" r:id="rId104"/>
              </w:object>
            </w:r>
            <w:r>
              <w:rPr/>
              <w:object>
                <v:shape id="ole_rId106" style="width:51pt;height:18pt" o:ole="">
                  <v:imagedata r:id="rId107" o:title=""/>
                </v:shape>
                <o:OLEObject Type="Embed" ProgID="Equation.DSMT4" ShapeID="ole_rId106" DrawAspect="Content" ObjectID="_1513691649" r:id="rId106"/>
              </w:object>
            </w:r>
          </w:p>
        </w:tc>
        <w:tc>
          <w:tcPr>
            <w:tcW w:w="59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4)</w:t>
            </w:r>
          </w:p>
        </w:tc>
        <w:tc>
          <w:tcPr>
            <w:tcW w:w="1733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object>
                <v:shape id="ole_rId108" style="width:30.75pt;height:15pt" o:ole="">
                  <v:imagedata r:id="rId109" o:title=""/>
                </v:shape>
                <o:OLEObject Type="Embed" ProgID="Equation.DSMT4" ShapeID="ole_rId108" DrawAspect="Content" ObjectID="_36200980" r:id="rId108"/>
              </w:object>
            </w:r>
          </w:p>
        </w:tc>
      </w:tr>
    </w:tbl>
    <w:p>
      <w:pPr>
        <w:pStyle w:val="Normal"/>
        <w:rPr/>
      </w:pPr>
      <w:r>
        <w:rPr>
          <w:rFonts w:cs="TimesNewRoman" w:ascii="TimesNewRoman" w:hAnsi="TimesNewRoman"/>
        </w:rPr>
        <w:t xml:space="preserve">9.Решите неравенство </w:t>
      </w:r>
      <w:r>
        <w:rPr/>
        <w:t>2</w:t>
      </w:r>
      <w:r>
        <w:rPr>
          <w:i/>
          <w:iCs/>
        </w:rPr>
        <w:t xml:space="preserve">x </w:t>
      </w:r>
      <w:r>
        <w:rPr>
          <w:rFonts w:cs="Symbol" w:ascii="Symbol" w:hAnsi="Symbol"/>
        </w:rPr>
        <w:t></w:t>
      </w:r>
      <w:r>
        <w:rPr/>
        <w:t>3</w:t>
      </w:r>
      <w:r>
        <w:rPr>
          <w:rFonts w:cs="Symbol" w:ascii="Symbol" w:hAnsi="Symbol"/>
        </w:rPr>
        <w:t></w:t>
      </w:r>
      <w:r>
        <w:rPr>
          <w:i/>
          <w:iCs/>
        </w:rPr>
        <w:t xml:space="preserve">x </w:t>
      </w:r>
      <w:r>
        <w:rPr>
          <w:rFonts w:cs="Symbol" w:ascii="Symbol" w:hAnsi="Symbol"/>
        </w:rPr>
        <w:t></w:t>
      </w:r>
      <w:r>
        <w:rPr/>
        <w:t>2</w:t>
      </w:r>
      <w:r>
        <w:rPr>
          <w:rFonts w:cs="Symbol" w:ascii="Symbol" w:hAnsi="Symbol"/>
        </w:rPr>
        <w:t></w:t>
      </w:r>
      <w:r>
        <w:rPr/>
        <w:t>7 .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</w:t>
      </w:r>
      <w:r>
        <w:rPr/>
        <w:t xml:space="preserve">1) </w:t>
      </w:r>
      <w:r>
        <w:rPr>
          <w:i/>
          <w:iCs/>
        </w:rPr>
        <w:t xml:space="preserve">x </w:t>
      </w:r>
      <w:r>
        <w:rPr>
          <w:rFonts w:cs="Symbol" w:ascii="Symbol" w:hAnsi="Symbol"/>
        </w:rPr>
        <w:t></w:t>
      </w:r>
      <w:r>
        <w:rPr/>
        <w:t xml:space="preserve">1                     2) </w:t>
      </w:r>
      <w:r>
        <w:rPr>
          <w:i/>
          <w:iCs/>
        </w:rPr>
        <w:t xml:space="preserve">x </w:t>
      </w:r>
      <w:r>
        <w:rPr>
          <w:rFonts w:cs="Symbol" w:ascii="Symbol" w:hAnsi="Symbol"/>
        </w:rPr>
        <w:t></w:t>
      </w:r>
      <w:r>
        <w:rPr/>
        <w:t xml:space="preserve">1                    3) </w:t>
      </w:r>
      <w:r>
        <w:rPr>
          <w:i/>
          <w:iCs/>
        </w:rPr>
        <w:t xml:space="preserve">x </w:t>
      </w:r>
      <w:r>
        <w:rPr>
          <w:rFonts w:cs="Symbol" w:ascii="Symbol" w:hAnsi="Symbol"/>
        </w:rPr>
        <w:t></w:t>
      </w:r>
      <w:r>
        <w:rPr/>
        <w:t xml:space="preserve">5                 4) </w:t>
      </w:r>
      <w:r>
        <w:rPr>
          <w:i/>
          <w:iCs/>
        </w:rPr>
        <w:t xml:space="preserve">x </w:t>
      </w:r>
      <w:r>
        <w:rPr>
          <w:rFonts w:cs="Symbol" w:ascii="Symbol" w:hAnsi="Symbol"/>
        </w:rPr>
        <w:t></w:t>
      </w:r>
      <w:r>
        <w:rPr/>
        <w:t>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NewRoman" w:ascii="TimesNewRoman" w:hAnsi="TimesNewRoman"/>
        </w:rPr>
        <w:t>10.</w:t>
      </w:r>
      <w:r>
        <w:rPr>
          <w:rFonts w:cs="TimesNewRoman" w:ascii="Calibri" w:hAnsi="Calibri"/>
        </w:rPr>
        <w:t>Решите неравенство</w:t>
      </w:r>
      <w:r>
        <w:rPr>
          <w:rFonts w:cs="TimesNewRoman" w:ascii="TimesNewRoman" w:hAnsi="TimesNewRoman"/>
        </w:rPr>
        <w:t xml:space="preserve">   </w:t>
      </w:r>
      <w:r>
        <w:rPr/>
        <w:t>3</w:t>
      </w:r>
      <w:r>
        <w:rPr>
          <w:i/>
          <w:iCs/>
        </w:rPr>
        <w:t xml:space="preserve">x </w:t>
      </w:r>
      <w:r>
        <w:rPr>
          <w:rFonts w:cs="Symbol" w:ascii="Symbol" w:hAnsi="Symbol"/>
        </w:rPr>
        <w:t></w:t>
      </w:r>
      <w:r>
        <w:rPr/>
        <w:t xml:space="preserve">12 </w:t>
      </w:r>
      <w:r>
        <w:rPr>
          <w:rFonts w:cs="Symbol" w:ascii="Symbol" w:hAnsi="Symbol"/>
        </w:rPr>
        <w:t></w:t>
      </w:r>
      <w:r>
        <w:rPr/>
        <w:t>6</w:t>
      </w:r>
      <w:r>
        <w:rPr>
          <w:rFonts w:cs="Symbol" w:ascii="Symbol" w:hAnsi="Symbol"/>
        </w:rPr>
        <w:t></w:t>
      </w:r>
      <w:r>
        <w:rPr>
          <w:i/>
          <w:iCs/>
        </w:rPr>
        <w:t xml:space="preserve">x </w:t>
      </w:r>
      <w:r>
        <w:rPr>
          <w:rFonts w:cs="Symbol" w:ascii="Symbol" w:hAnsi="Symbol"/>
        </w:rPr>
        <w:t></w:t>
      </w:r>
      <w:r>
        <w:rPr/>
        <w:t>4</w:t>
      </w:r>
      <w:r>
        <w:rPr>
          <w:rFonts w:cs="Symbol" w:ascii="Symbol" w:hAnsi="Symbol"/>
        </w:rPr>
        <w:t>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</w:t>
      </w:r>
      <w:r>
        <w:rPr/>
        <w:t xml:space="preserve">1) </w:t>
      </w:r>
      <w:r>
        <w:rPr>
          <w:i/>
          <w:iCs/>
        </w:rPr>
        <w:t xml:space="preserve">x </w:t>
      </w:r>
      <w:r>
        <w:rPr>
          <w:rFonts w:cs="Symbol" w:ascii="Symbol" w:hAnsi="Symbol"/>
        </w:rPr>
        <w:t></w:t>
      </w:r>
      <w:r>
        <w:rPr/>
        <w:t xml:space="preserve">4                    2) </w:t>
      </w:r>
      <w:r>
        <w:rPr>
          <w:i/>
          <w:iCs/>
        </w:rPr>
        <w:t xml:space="preserve">x </w:t>
      </w:r>
      <w:r>
        <w:rPr>
          <w:rFonts w:cs="Symbol" w:ascii="Symbol" w:hAnsi="Symbol"/>
        </w:rPr>
        <w:t></w:t>
      </w:r>
      <w:r>
        <w:rPr/>
        <w:t xml:space="preserve">4                       3) </w:t>
      </w:r>
      <w:r>
        <w:rPr>
          <w:i/>
          <w:iCs/>
        </w:rPr>
        <w:t xml:space="preserve">x </w:t>
      </w:r>
      <w:r>
        <w:rPr>
          <w:rFonts w:cs="Symbol" w:ascii="Symbol" w:hAnsi="Symbol"/>
        </w:rPr>
        <w:t></w:t>
      </w:r>
      <w:r>
        <w:rPr/>
        <w:t xml:space="preserve">4                    4) </w:t>
      </w:r>
      <w:r>
        <w:rPr>
          <w:i/>
          <w:iCs/>
        </w:rPr>
        <w:t xml:space="preserve">x </w:t>
      </w:r>
      <w:r>
        <w:rPr>
          <w:rFonts w:cs="Symbol" w:ascii="Symbol" w:hAnsi="Symbol"/>
        </w:rPr>
        <w:t></w:t>
      </w:r>
      <w:r>
        <w:rPr/>
        <w:t>36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(Ответ записать в виде числового промежутка)</w:t>
      </w:r>
    </w:p>
    <w:p>
      <w:pPr>
        <w:pStyle w:val="Normal"/>
        <w:rPr/>
      </w:pPr>
      <w:r>
        <w:rPr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11.Решите неравенство    </w:t>
      </w:r>
      <w:r>
        <w:rPr/>
        <w:object>
          <v:shape id="ole_rId110" style="width:78.75pt;height:18pt" o:ole="">
            <v:imagedata r:id="rId111" o:title=""/>
          </v:shape>
          <o:OLEObject Type="Embed" ProgID="Equation.DSMT4" ShapeID="ole_rId110" DrawAspect="Content" ObjectID="_390864715" r:id="rId110"/>
        </w:objec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12.Решите неравенство    </w:t>
      </w:r>
      <w:r>
        <w:rPr/>
        <w:object>
          <v:shape id="ole_rId112" style="width:86.25pt;height:18pt" o:ole="">
            <v:imagedata r:id="rId113" o:title=""/>
          </v:shape>
          <o:OLEObject Type="Embed" ProgID="Equation.DSMT4" ShapeID="ole_rId112" DrawAspect="Content" ObjectID="_471347971" r:id="rId112"/>
        </w:objec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13.Решите неравенство    </w:t>
      </w:r>
      <w:r>
        <w:rPr/>
        <w:object>
          <v:shape id="ole_rId114" style="width:84.75pt;height:18pt" o:ole="">
            <v:imagedata r:id="rId115" o:title=""/>
          </v:shape>
          <o:OLEObject Type="Embed" ProgID="Equation.DSMT4" ShapeID="ole_rId114" DrawAspect="Content" ObjectID="_662843018" r:id="rId114"/>
        </w:objec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14.Решите неравенство    </w:t>
      </w:r>
      <w:r>
        <w:rPr/>
        <w:object>
          <v:shape id="ole_rId116" style="width:90pt;height:18pt" o:ole="">
            <v:imagedata r:id="rId117" o:title=""/>
          </v:shape>
          <o:OLEObject Type="Embed" ProgID="Equation.DSMT4" ShapeID="ole_rId116" DrawAspect="Content" ObjectID="_1333177258" r:id="rId116"/>
        </w:objec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15.Решите неравенство    </w:t>
      </w:r>
      <w:r>
        <w:rPr/>
        <w:object>
          <v:shape id="ole_rId118" style="width:87.75pt;height:18pt" o:ole="">
            <v:imagedata r:id="rId119" o:title=""/>
          </v:shape>
          <o:OLEObject Type="Embed" ProgID="Equation.DSMT4" ShapeID="ole_rId118" DrawAspect="Content" ObjectID="_388533017" r:id="rId118"/>
        </w:objec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5. Подведение итогов урока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6. Домашнее задание</w:t>
      </w:r>
    </w:p>
    <w:p>
      <w:pPr>
        <w:pStyle w:val="ParagraphStyle"/>
        <w:spacing w:lineRule="auto" w:line="252" w:before="60" w:after="0"/>
        <w:ind w:left="0" w:right="0" w:firstLine="36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lang w:val="ru-RU"/>
        </w:rPr>
        <w:t>П. 1. 4.; № 104 (ж–и), № 107 (в; г), № 110 (г–е)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New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0d0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br" w:customStyle="1">
    <w:name w:val="nobr"/>
    <w:basedOn w:val="DefaultParagraphFont"/>
    <w:qFormat/>
    <w:rsid w:val="00cf6f41"/>
    <w:rPr/>
  </w:style>
  <w:style w:type="character" w:styleId="Style14">
    <w:name w:val="Интернет-ссылка"/>
    <w:basedOn w:val="DefaultParagraphFont"/>
    <w:uiPriority w:val="99"/>
    <w:semiHidden/>
    <w:unhideWhenUsed/>
    <w:rsid w:val="00cf6f4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4e77"/>
    <w:rPr>
      <w:b/>
      <w:bCs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e4e77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9e0d0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2e4e77"/>
    <w:pPr>
      <w:spacing w:beforeAutospacing="1" w:afterAutospacing="1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2e4e77"/>
    <w:pPr/>
    <w:rPr>
      <w:rFonts w:ascii="Tahoma" w:hAnsi="Tahoma" w:cs="Tahoma"/>
      <w:sz w:val="16"/>
      <w:szCs w:val="16"/>
    </w:rPr>
  </w:style>
  <w:style w:type="paragraph" w:styleId="ParagraphStyle">
    <w:name w:val="Paragraph Style"/>
    <w:qFormat/>
    <w:pPr>
      <w:widowControl/>
      <w:bidi w:val="0"/>
      <w:spacing w:before="0" w:after="0"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oleObject" Target="embeddings/oleObject3.bin"/><Relationship Id="rId7" Type="http://schemas.openxmlformats.org/officeDocument/2006/relationships/image" Target="media/image3.wmf"/><Relationship Id="rId8" Type="http://schemas.openxmlformats.org/officeDocument/2006/relationships/oleObject" Target="embeddings/oleObject4.bin"/><Relationship Id="rId9" Type="http://schemas.openxmlformats.org/officeDocument/2006/relationships/image" Target="media/image4.wmf"/><Relationship Id="rId10" Type="http://schemas.openxmlformats.org/officeDocument/2006/relationships/oleObject" Target="embeddings/oleObject5.bin"/><Relationship Id="rId11" Type="http://schemas.openxmlformats.org/officeDocument/2006/relationships/image" Target="media/image5.wmf"/><Relationship Id="rId12" Type="http://schemas.openxmlformats.org/officeDocument/2006/relationships/hyperlink" Target="http://www.cleverstudents.ru/numbers/real_numbers.html" TargetMode="External"/><Relationship Id="rId13" Type="http://schemas.openxmlformats.org/officeDocument/2006/relationships/image" Target="media/image6.png"/><Relationship Id="rId14" Type="http://schemas.openxmlformats.org/officeDocument/2006/relationships/oleObject" Target="embeddings/oleObject6.bin"/><Relationship Id="rId15" Type="http://schemas.openxmlformats.org/officeDocument/2006/relationships/image" Target="media/image7.wmf"/><Relationship Id="rId16" Type="http://schemas.openxmlformats.org/officeDocument/2006/relationships/oleObject" Target="embeddings/oleObject7.bin"/><Relationship Id="rId17" Type="http://schemas.openxmlformats.org/officeDocument/2006/relationships/image" Target="media/image8.wmf"/><Relationship Id="rId18" Type="http://schemas.openxmlformats.org/officeDocument/2006/relationships/oleObject" Target="embeddings/oleObject8.bin"/><Relationship Id="rId19" Type="http://schemas.openxmlformats.org/officeDocument/2006/relationships/image" Target="media/image9.wmf"/><Relationship Id="rId20" Type="http://schemas.openxmlformats.org/officeDocument/2006/relationships/oleObject" Target="embeddings/oleObject9.bin"/><Relationship Id="rId21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9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9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9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9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9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9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9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7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9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1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3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5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7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9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1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3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5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7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9" Type="http://schemas.openxmlformats.org/officeDocument/2006/relationships/image" Target="media/image59.wmf"/><Relationship Id="rId120" Type="http://schemas.openxmlformats.org/officeDocument/2006/relationships/numbering" Target="numbering.xml"/><Relationship Id="rId121" Type="http://schemas.openxmlformats.org/officeDocument/2006/relationships/fontTable" Target="fontTable.xml"/><Relationship Id="rId122" Type="http://schemas.openxmlformats.org/officeDocument/2006/relationships/settings" Target="settings.xml"/><Relationship Id="rId1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LibreOffice/6.3.4.2$Windows_X86_64 LibreOffice_project/60da17e045e08f1793c57c00ba83cdfce946d0aa</Application>
  <Pages>3</Pages>
  <Words>655</Words>
  <Characters>3739</Characters>
  <CharactersWithSpaces>4386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2018-04-25T18:54:00Z</dcterms:created>
  <dc:creator>DNA7 X86</dc:creator>
  <dc:description/>
  <dc:language>ru-RU</dc:language>
  <cp:lastModifiedBy/>
  <dcterms:modified xsi:type="dcterms:W3CDTF">2021-06-03T18:21:18Z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