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65" w:rsidRPr="0073113D" w:rsidRDefault="004B1665" w:rsidP="00DF32A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3113D">
        <w:rPr>
          <w:rFonts w:ascii="Times New Roman" w:hAnsi="Times New Roman"/>
          <w:b/>
          <w:sz w:val="32"/>
          <w:szCs w:val="24"/>
        </w:rPr>
        <w:t xml:space="preserve">РМЦ в Нижегородской области </w:t>
      </w:r>
    </w:p>
    <w:p w:rsidR="004B1665" w:rsidRPr="0073113D" w:rsidRDefault="004B1665" w:rsidP="00DF32A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73113D">
        <w:rPr>
          <w:rFonts w:ascii="Times New Roman" w:hAnsi="Times New Roman"/>
          <w:sz w:val="32"/>
          <w:szCs w:val="24"/>
        </w:rPr>
        <w:t>Контракт «Содействие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грамотности»</w:t>
      </w:r>
    </w:p>
    <w:p w:rsidR="004B1665" w:rsidRPr="0073113D" w:rsidRDefault="004B1665" w:rsidP="00DF32A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73113D">
        <w:rPr>
          <w:rFonts w:ascii="Times New Roman" w:hAnsi="Times New Roman"/>
          <w:sz w:val="32"/>
          <w:szCs w:val="24"/>
        </w:rPr>
        <w:t>№</w:t>
      </w:r>
      <w:r w:rsidRPr="0073113D">
        <w:rPr>
          <w:rFonts w:ascii="Times New Roman" w:hAnsi="Times New Roman"/>
          <w:sz w:val="32"/>
          <w:szCs w:val="24"/>
          <w:lang w:val="en-US"/>
        </w:rPr>
        <w:t>FEFLP</w:t>
      </w:r>
      <w:r w:rsidRPr="0073113D">
        <w:rPr>
          <w:rFonts w:ascii="Times New Roman" w:hAnsi="Times New Roman"/>
          <w:sz w:val="32"/>
          <w:szCs w:val="24"/>
        </w:rPr>
        <w:t>/</w:t>
      </w:r>
      <w:r w:rsidRPr="0073113D">
        <w:rPr>
          <w:rFonts w:ascii="Times New Roman" w:hAnsi="Times New Roman"/>
          <w:sz w:val="32"/>
          <w:szCs w:val="24"/>
          <w:lang w:val="en-US"/>
        </w:rPr>
        <w:t>QCBS</w:t>
      </w:r>
      <w:r w:rsidRPr="0073113D">
        <w:rPr>
          <w:rFonts w:ascii="Times New Roman" w:hAnsi="Times New Roman"/>
          <w:sz w:val="32"/>
          <w:szCs w:val="24"/>
        </w:rPr>
        <w:t>-2.5</w:t>
      </w:r>
    </w:p>
    <w:p w:rsidR="004B1665" w:rsidRDefault="004B1665" w:rsidP="00DF3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665" w:rsidRPr="009F2491" w:rsidRDefault="004B1665" w:rsidP="00DF3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665" w:rsidRPr="0073113D" w:rsidRDefault="004B1665" w:rsidP="00DF32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113D">
        <w:rPr>
          <w:rFonts w:ascii="Times New Roman" w:hAnsi="Times New Roman"/>
          <w:b/>
          <w:sz w:val="32"/>
          <w:szCs w:val="32"/>
        </w:rPr>
        <w:t>Дополнительная профессиональная программа  (повышения квалификации)</w:t>
      </w:r>
    </w:p>
    <w:p w:rsidR="004B1665" w:rsidRPr="0073113D" w:rsidRDefault="004B1665" w:rsidP="00DF32A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3113D">
        <w:rPr>
          <w:rFonts w:ascii="Times New Roman" w:hAnsi="Times New Roman"/>
          <w:b/>
          <w:sz w:val="32"/>
          <w:szCs w:val="32"/>
        </w:rPr>
        <w:t xml:space="preserve">«Финансовая грамотность в  </w:t>
      </w:r>
      <w:r w:rsidR="0055369C">
        <w:rPr>
          <w:rFonts w:ascii="Times New Roman" w:hAnsi="Times New Roman"/>
          <w:b/>
          <w:sz w:val="32"/>
          <w:szCs w:val="32"/>
        </w:rPr>
        <w:t>математике</w:t>
      </w:r>
      <w:r w:rsidRPr="0073113D">
        <w:rPr>
          <w:rFonts w:ascii="Times New Roman" w:hAnsi="Times New Roman"/>
          <w:b/>
          <w:sz w:val="32"/>
          <w:szCs w:val="32"/>
        </w:rPr>
        <w:t>»</w:t>
      </w:r>
    </w:p>
    <w:p w:rsidR="004B1665" w:rsidRPr="00703AC9" w:rsidRDefault="00605003" w:rsidP="00DF32A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17.09.2020 – 19</w:t>
      </w:r>
      <w:r w:rsidR="0055369C">
        <w:rPr>
          <w:rFonts w:ascii="Times New Roman" w:hAnsi="Times New Roman"/>
          <w:sz w:val="32"/>
          <w:szCs w:val="32"/>
        </w:rPr>
        <w:t>.09.2020</w:t>
      </w:r>
    </w:p>
    <w:p w:rsidR="004B1665" w:rsidRPr="0073113D" w:rsidRDefault="004B1665" w:rsidP="00DF32A4">
      <w:pPr>
        <w:jc w:val="center"/>
        <w:rPr>
          <w:rFonts w:ascii="Times New Roman" w:hAnsi="Times New Roman"/>
          <w:sz w:val="32"/>
          <w:szCs w:val="32"/>
        </w:rPr>
      </w:pPr>
      <w:r w:rsidRPr="0073113D">
        <w:rPr>
          <w:rFonts w:ascii="Times New Roman" w:hAnsi="Times New Roman"/>
          <w:sz w:val="32"/>
          <w:szCs w:val="32"/>
        </w:rPr>
        <w:t>Учебно-методическая разработка</w:t>
      </w:r>
    </w:p>
    <w:p w:rsidR="004B1665" w:rsidRPr="00DF32A4" w:rsidRDefault="004B1665" w:rsidP="00DF3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21"/>
        <w:gridCol w:w="7590"/>
      </w:tblGrid>
      <w:tr w:rsidR="004B1665" w:rsidRPr="001C6597" w:rsidTr="001C6597">
        <w:tc>
          <w:tcPr>
            <w:tcW w:w="675" w:type="dxa"/>
          </w:tcPr>
          <w:p w:rsidR="004B1665" w:rsidRPr="001C6597" w:rsidRDefault="004B1665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59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4B1665" w:rsidRPr="001C6597" w:rsidRDefault="004B1665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59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590" w:type="dxa"/>
          </w:tcPr>
          <w:p w:rsidR="004B1665" w:rsidRPr="001C6597" w:rsidRDefault="004B1665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597">
              <w:rPr>
                <w:rFonts w:ascii="Times New Roman" w:hAnsi="Times New Roman"/>
                <w:sz w:val="28"/>
                <w:szCs w:val="28"/>
              </w:rPr>
              <w:t xml:space="preserve">Место работы, должность </w:t>
            </w:r>
          </w:p>
        </w:tc>
      </w:tr>
      <w:tr w:rsidR="004B1665" w:rsidRPr="001C6597" w:rsidTr="001C6597">
        <w:tc>
          <w:tcPr>
            <w:tcW w:w="675" w:type="dxa"/>
          </w:tcPr>
          <w:p w:rsidR="004B1665" w:rsidRPr="001C6597" w:rsidRDefault="0055369C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Татьяна Михайловна</w:t>
            </w:r>
          </w:p>
        </w:tc>
        <w:tc>
          <w:tcPr>
            <w:tcW w:w="7590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>МАОУ «Школа №5» Богородского МР, учитель математики</w:t>
            </w:r>
          </w:p>
        </w:tc>
      </w:tr>
      <w:tr w:rsidR="004B1665" w:rsidRPr="001C6597" w:rsidTr="001C6597">
        <w:tc>
          <w:tcPr>
            <w:tcW w:w="675" w:type="dxa"/>
          </w:tcPr>
          <w:p w:rsidR="004B1665" w:rsidRPr="001C6597" w:rsidRDefault="0055369C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>Забалуева Екатерина Александровна</w:t>
            </w:r>
          </w:p>
        </w:tc>
        <w:tc>
          <w:tcPr>
            <w:tcW w:w="7590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 xml:space="preserve">МБОУ "Школа № 168 имени И.И. </w:t>
            </w:r>
            <w:proofErr w:type="spellStart"/>
            <w:r w:rsidRPr="0055369C">
              <w:rPr>
                <w:rFonts w:ascii="Times New Roman" w:hAnsi="Times New Roman"/>
                <w:sz w:val="28"/>
                <w:szCs w:val="28"/>
              </w:rPr>
              <w:t>Лабузы</w:t>
            </w:r>
            <w:proofErr w:type="spellEnd"/>
            <w:r w:rsidRPr="0055369C">
              <w:rPr>
                <w:rFonts w:ascii="Times New Roman" w:hAnsi="Times New Roman"/>
                <w:sz w:val="28"/>
                <w:szCs w:val="28"/>
              </w:rPr>
              <w:t>" г. Н. Новгорода,  учитель математики</w:t>
            </w:r>
          </w:p>
        </w:tc>
      </w:tr>
      <w:tr w:rsidR="004B1665" w:rsidRPr="001C6597" w:rsidTr="001C6597">
        <w:tc>
          <w:tcPr>
            <w:tcW w:w="675" w:type="dxa"/>
          </w:tcPr>
          <w:p w:rsidR="004B1665" w:rsidRPr="001C6597" w:rsidRDefault="0055369C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>Парфенова Наталья Сергеевна</w:t>
            </w:r>
          </w:p>
        </w:tc>
        <w:tc>
          <w:tcPr>
            <w:tcW w:w="7590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55369C">
              <w:rPr>
                <w:rFonts w:ascii="Times New Roman" w:hAnsi="Times New Roman"/>
                <w:sz w:val="28"/>
                <w:szCs w:val="28"/>
              </w:rPr>
              <w:t>Ждановская</w:t>
            </w:r>
            <w:proofErr w:type="spellEnd"/>
            <w:r w:rsidRPr="0055369C">
              <w:rPr>
                <w:rFonts w:ascii="Times New Roman" w:hAnsi="Times New Roman"/>
                <w:sz w:val="28"/>
                <w:szCs w:val="28"/>
              </w:rPr>
              <w:t xml:space="preserve"> СШ </w:t>
            </w:r>
            <w:proofErr w:type="spellStart"/>
            <w:r w:rsidRPr="0055369C">
              <w:rPr>
                <w:rFonts w:ascii="Times New Roman" w:hAnsi="Times New Roman"/>
                <w:sz w:val="28"/>
                <w:szCs w:val="28"/>
              </w:rPr>
              <w:t>Кстовского</w:t>
            </w:r>
            <w:proofErr w:type="spellEnd"/>
            <w:r w:rsidRPr="0055369C">
              <w:rPr>
                <w:rFonts w:ascii="Times New Roman" w:hAnsi="Times New Roman"/>
                <w:sz w:val="28"/>
                <w:szCs w:val="28"/>
              </w:rPr>
              <w:t xml:space="preserve"> МР, учитель математики</w:t>
            </w:r>
          </w:p>
        </w:tc>
      </w:tr>
      <w:tr w:rsidR="004B1665" w:rsidRPr="001C6597" w:rsidTr="001C6597">
        <w:tc>
          <w:tcPr>
            <w:tcW w:w="675" w:type="dxa"/>
          </w:tcPr>
          <w:p w:rsidR="004B1665" w:rsidRPr="001C6597" w:rsidRDefault="0055369C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>Гусева Елена Викторовна</w:t>
            </w:r>
          </w:p>
        </w:tc>
        <w:tc>
          <w:tcPr>
            <w:tcW w:w="7590" w:type="dxa"/>
          </w:tcPr>
          <w:p w:rsidR="004B1665" w:rsidRPr="001C6597" w:rsidRDefault="0055369C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69C">
              <w:rPr>
                <w:rFonts w:ascii="Times New Roman" w:hAnsi="Times New Roman"/>
                <w:sz w:val="28"/>
                <w:szCs w:val="28"/>
              </w:rPr>
              <w:t>МБОУ "Школа №110" г. Н. Новгорода,  учитель математики</w:t>
            </w:r>
          </w:p>
        </w:tc>
      </w:tr>
      <w:tr w:rsidR="000D376D" w:rsidRPr="001C6597" w:rsidTr="001C6597">
        <w:tc>
          <w:tcPr>
            <w:tcW w:w="675" w:type="dxa"/>
          </w:tcPr>
          <w:p w:rsidR="000D376D" w:rsidRDefault="000D376D" w:rsidP="001C6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D376D" w:rsidRPr="0055369C" w:rsidRDefault="000D376D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376D">
              <w:rPr>
                <w:rFonts w:ascii="Times New Roman" w:hAnsi="Times New Roman"/>
                <w:sz w:val="28"/>
                <w:szCs w:val="28"/>
              </w:rPr>
              <w:t>Вялкова</w:t>
            </w:r>
            <w:proofErr w:type="spellEnd"/>
            <w:r w:rsidRPr="000D376D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7590" w:type="dxa"/>
          </w:tcPr>
          <w:p w:rsidR="000D376D" w:rsidRPr="0055369C" w:rsidRDefault="000D376D" w:rsidP="0060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76D">
              <w:rPr>
                <w:rFonts w:ascii="Times New Roman" w:hAnsi="Times New Roman"/>
                <w:sz w:val="28"/>
                <w:szCs w:val="28"/>
              </w:rPr>
              <w:t>МАОУ «Гимназия №184» г. Н. Новгорода,  учитель математики</w:t>
            </w:r>
          </w:p>
        </w:tc>
      </w:tr>
    </w:tbl>
    <w:p w:rsidR="004B1665" w:rsidRDefault="004B1665" w:rsidP="00DF32A4">
      <w:pPr>
        <w:jc w:val="center"/>
        <w:rPr>
          <w:rFonts w:ascii="Times New Roman" w:hAnsi="Times New Roman"/>
          <w:sz w:val="44"/>
          <w:szCs w:val="28"/>
        </w:rPr>
      </w:pPr>
    </w:p>
    <w:p w:rsidR="004B1665" w:rsidRDefault="004B1665" w:rsidP="0067732C">
      <w:pPr>
        <w:jc w:val="both"/>
        <w:rPr>
          <w:rFonts w:ascii="Times New Roman" w:hAnsi="Times New Roman"/>
          <w:sz w:val="28"/>
          <w:szCs w:val="28"/>
        </w:rPr>
      </w:pPr>
    </w:p>
    <w:p w:rsidR="004B1665" w:rsidRDefault="004B1665" w:rsidP="0067732C">
      <w:pPr>
        <w:jc w:val="both"/>
        <w:rPr>
          <w:rFonts w:ascii="Times New Roman" w:hAnsi="Times New Roman"/>
          <w:sz w:val="28"/>
          <w:szCs w:val="28"/>
        </w:rPr>
      </w:pPr>
    </w:p>
    <w:p w:rsidR="00605003" w:rsidRDefault="0060500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B1665" w:rsidRPr="00BC40CC" w:rsidRDefault="004B1665" w:rsidP="00102CA2">
      <w:pPr>
        <w:jc w:val="center"/>
        <w:rPr>
          <w:rFonts w:ascii="Arial" w:hAnsi="Arial" w:cs="Arial"/>
          <w:b/>
          <w:sz w:val="28"/>
          <w:szCs w:val="28"/>
        </w:rPr>
      </w:pPr>
      <w:r w:rsidRPr="00BC40CC">
        <w:rPr>
          <w:rFonts w:ascii="Arial" w:hAnsi="Arial" w:cs="Arial"/>
          <w:b/>
          <w:sz w:val="28"/>
          <w:szCs w:val="28"/>
        </w:rPr>
        <w:lastRenderedPageBreak/>
        <w:t>ШАГ 1: ПОЯСНИТЕЛЬНАЯ ЗАПИСКА</w:t>
      </w:r>
    </w:p>
    <w:p w:rsidR="004B1665" w:rsidRPr="00BC40CC" w:rsidRDefault="004B1665" w:rsidP="00102CA2">
      <w:pPr>
        <w:jc w:val="both"/>
        <w:rPr>
          <w:rFonts w:ascii="Arial" w:hAnsi="Arial" w:cs="Arial"/>
          <w:sz w:val="28"/>
          <w:szCs w:val="28"/>
        </w:rPr>
      </w:pPr>
      <w:r w:rsidRPr="00BC40CC">
        <w:rPr>
          <w:rFonts w:ascii="Arial" w:hAnsi="Arial" w:cs="Arial"/>
          <w:sz w:val="28"/>
          <w:szCs w:val="28"/>
        </w:rPr>
        <w:t>Настоящая примерная программа  учебного предмета</w:t>
      </w:r>
      <w:r w:rsidR="00CF3C15">
        <w:rPr>
          <w:rFonts w:ascii="Arial" w:hAnsi="Arial" w:cs="Arial"/>
          <w:sz w:val="28"/>
          <w:szCs w:val="28"/>
        </w:rPr>
        <w:t xml:space="preserve"> математика</w:t>
      </w:r>
    </w:p>
    <w:p w:rsidR="004B1665" w:rsidRPr="00BC40CC" w:rsidRDefault="004B1665" w:rsidP="00102CA2">
      <w:pPr>
        <w:jc w:val="both"/>
        <w:rPr>
          <w:rFonts w:ascii="Arial" w:hAnsi="Arial" w:cs="Arial"/>
          <w:sz w:val="28"/>
          <w:szCs w:val="28"/>
        </w:rPr>
      </w:pPr>
      <w:r w:rsidRPr="00BC40CC">
        <w:rPr>
          <w:rFonts w:ascii="Arial" w:hAnsi="Arial" w:cs="Arial"/>
          <w:sz w:val="28"/>
          <w:szCs w:val="28"/>
        </w:rPr>
        <w:t>Разработана</w:t>
      </w:r>
      <w:r w:rsidR="0055369C">
        <w:rPr>
          <w:rFonts w:ascii="Arial" w:hAnsi="Arial" w:cs="Arial"/>
          <w:sz w:val="28"/>
          <w:szCs w:val="28"/>
        </w:rPr>
        <w:t xml:space="preserve"> для 6 </w:t>
      </w:r>
      <w:r w:rsidRPr="00BC40CC">
        <w:rPr>
          <w:rFonts w:ascii="Arial" w:hAnsi="Arial" w:cs="Arial"/>
          <w:sz w:val="28"/>
          <w:szCs w:val="28"/>
        </w:rPr>
        <w:t>классов, является преемственной по отношению к программе</w:t>
      </w:r>
      <w:r w:rsidR="00CF3C15">
        <w:rPr>
          <w:rFonts w:ascii="Arial" w:hAnsi="Arial" w:cs="Arial"/>
          <w:sz w:val="28"/>
          <w:szCs w:val="28"/>
        </w:rPr>
        <w:t xml:space="preserve"> финансовая грамотность</w:t>
      </w:r>
      <w:r w:rsidRPr="00BC40CC">
        <w:rPr>
          <w:rFonts w:ascii="Arial" w:hAnsi="Arial" w:cs="Arial"/>
          <w:sz w:val="28"/>
          <w:szCs w:val="28"/>
        </w:rPr>
        <w:t xml:space="preserve">, </w:t>
      </w:r>
    </w:p>
    <w:p w:rsidR="004B1665" w:rsidRPr="00BC40CC" w:rsidRDefault="004B1665" w:rsidP="00102CA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C40CC">
        <w:rPr>
          <w:rFonts w:ascii="Arial" w:hAnsi="Arial" w:cs="Arial"/>
          <w:sz w:val="28"/>
          <w:szCs w:val="28"/>
        </w:rPr>
        <w:t>реализованной</w:t>
      </w:r>
      <w:proofErr w:type="gramEnd"/>
      <w:r w:rsidRPr="00BC40CC">
        <w:rPr>
          <w:rFonts w:ascii="Arial" w:hAnsi="Arial" w:cs="Arial"/>
          <w:sz w:val="28"/>
          <w:szCs w:val="28"/>
        </w:rPr>
        <w:t xml:space="preserve"> на этапе освоения уровня</w:t>
      </w:r>
      <w:r w:rsidR="00CF3C15">
        <w:rPr>
          <w:rFonts w:ascii="Arial" w:hAnsi="Arial" w:cs="Arial"/>
          <w:sz w:val="28"/>
          <w:szCs w:val="28"/>
        </w:rPr>
        <w:t xml:space="preserve"> основного </w:t>
      </w:r>
      <w:r w:rsidRPr="00BC40CC">
        <w:rPr>
          <w:rFonts w:ascii="Arial" w:hAnsi="Arial" w:cs="Arial"/>
          <w:sz w:val="28"/>
          <w:szCs w:val="28"/>
        </w:rPr>
        <w:t>общего образования</w:t>
      </w:r>
    </w:p>
    <w:p w:rsidR="004B1665" w:rsidRPr="00BC40CC" w:rsidRDefault="004B1665" w:rsidP="00BC40CC">
      <w:pPr>
        <w:spacing w:after="0"/>
        <w:jc w:val="both"/>
        <w:rPr>
          <w:rFonts w:ascii="Arial" w:hAnsi="Arial" w:cs="Arial"/>
          <w:sz w:val="28"/>
          <w:szCs w:val="28"/>
        </w:rPr>
      </w:pPr>
      <w:r w:rsidRPr="00BC40CC">
        <w:rPr>
          <w:rFonts w:ascii="Arial" w:hAnsi="Arial" w:cs="Arial"/>
          <w:sz w:val="28"/>
          <w:szCs w:val="28"/>
        </w:rPr>
        <w:t>Цели программы:</w:t>
      </w:r>
    </w:p>
    <w:p w:rsidR="004B1665" w:rsidRDefault="00CF3C15" w:rsidP="00CF3C15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финансовой грамотности при обучении математике.</w:t>
      </w:r>
    </w:p>
    <w:p w:rsidR="000D376D" w:rsidRPr="00605003" w:rsidRDefault="00CF3C15" w:rsidP="00102CA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Осознание значения математики для повседневной жизни человека.</w:t>
      </w:r>
    </w:p>
    <w:p w:rsidR="004B1665" w:rsidRDefault="004B1665" w:rsidP="00102CA2">
      <w:pPr>
        <w:jc w:val="both"/>
        <w:rPr>
          <w:rFonts w:ascii="Arial" w:hAnsi="Arial" w:cs="Arial"/>
          <w:sz w:val="28"/>
          <w:szCs w:val="28"/>
        </w:rPr>
      </w:pPr>
      <w:r w:rsidRPr="00BC40CC">
        <w:rPr>
          <w:rFonts w:ascii="Arial" w:hAnsi="Arial" w:cs="Arial"/>
          <w:sz w:val="28"/>
          <w:szCs w:val="28"/>
        </w:rPr>
        <w:t>Задачи программы:</w:t>
      </w:r>
    </w:p>
    <w:p w:rsidR="00CF3C15" w:rsidRDefault="00703AC9" w:rsidP="00CF3C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создать условия для</w:t>
      </w:r>
      <w:r w:rsidR="004B1665">
        <w:rPr>
          <w:rFonts w:ascii="Arial" w:hAnsi="Arial" w:cs="Arial"/>
          <w:sz w:val="28"/>
          <w:szCs w:val="28"/>
        </w:rPr>
        <w:t xml:space="preserve"> формировани</w:t>
      </w:r>
      <w:r>
        <w:rPr>
          <w:rFonts w:ascii="Arial" w:hAnsi="Arial" w:cs="Arial"/>
          <w:sz w:val="28"/>
          <w:szCs w:val="28"/>
        </w:rPr>
        <w:t>я</w:t>
      </w:r>
      <w:r w:rsidR="004B1665">
        <w:rPr>
          <w:rFonts w:ascii="Arial" w:hAnsi="Arial" w:cs="Arial"/>
          <w:sz w:val="28"/>
          <w:szCs w:val="28"/>
        </w:rPr>
        <w:t xml:space="preserve"> у </w:t>
      </w:r>
      <w:proofErr w:type="gramStart"/>
      <w:r w:rsidR="004B1665">
        <w:rPr>
          <w:rFonts w:ascii="Arial" w:hAnsi="Arial" w:cs="Arial"/>
          <w:sz w:val="28"/>
          <w:szCs w:val="28"/>
        </w:rPr>
        <w:t>обучающихся</w:t>
      </w:r>
      <w:proofErr w:type="gramEnd"/>
      <w:r w:rsidR="004B1665">
        <w:rPr>
          <w:rFonts w:ascii="Arial" w:hAnsi="Arial" w:cs="Arial"/>
          <w:sz w:val="28"/>
          <w:szCs w:val="28"/>
        </w:rPr>
        <w:t xml:space="preserve"> </w:t>
      </w:r>
      <w:r w:rsidR="006F1E68" w:rsidRPr="006F1E68">
        <w:rPr>
          <w:rFonts w:ascii="Arial" w:hAnsi="Arial" w:cs="Arial"/>
          <w:sz w:val="28"/>
          <w:szCs w:val="28"/>
        </w:rPr>
        <w:t>умения давать финансовую оценку расходам на различные  потребности и желания</w:t>
      </w:r>
    </w:p>
    <w:p w:rsidR="00CF3C15" w:rsidRPr="00CF3C15" w:rsidRDefault="004B1665" w:rsidP="00CF3C1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3C15">
        <w:rPr>
          <w:rFonts w:ascii="Arial" w:hAnsi="Arial" w:cs="Arial"/>
          <w:sz w:val="28"/>
          <w:szCs w:val="28"/>
        </w:rPr>
        <w:t>обеспечит</w:t>
      </w:r>
      <w:r w:rsidR="00CB21B6" w:rsidRPr="00CF3C15">
        <w:rPr>
          <w:rFonts w:ascii="Arial" w:hAnsi="Arial" w:cs="Arial"/>
          <w:sz w:val="28"/>
          <w:szCs w:val="28"/>
        </w:rPr>
        <w:t xml:space="preserve">ь овладение </w:t>
      </w:r>
      <w:proofErr w:type="gramStart"/>
      <w:r w:rsidR="00CB21B6" w:rsidRPr="00CF3C15">
        <w:rPr>
          <w:rFonts w:ascii="Arial" w:hAnsi="Arial" w:cs="Arial"/>
          <w:sz w:val="28"/>
          <w:szCs w:val="28"/>
        </w:rPr>
        <w:t>обучающимися</w:t>
      </w:r>
      <w:proofErr w:type="gramEnd"/>
      <w:r w:rsidR="00CB21B6" w:rsidRPr="00CF3C15">
        <w:rPr>
          <w:rFonts w:ascii="Arial" w:hAnsi="Arial" w:cs="Arial"/>
          <w:sz w:val="28"/>
          <w:szCs w:val="28"/>
        </w:rPr>
        <w:t xml:space="preserve"> </w:t>
      </w:r>
      <w:r w:rsidR="006F1E68">
        <w:rPr>
          <w:rFonts w:ascii="Arial" w:hAnsi="Arial" w:cs="Arial"/>
          <w:sz w:val="28"/>
          <w:szCs w:val="28"/>
        </w:rPr>
        <w:t>способом оценки</w:t>
      </w:r>
      <w:r w:rsidR="00CF3C15" w:rsidRPr="00CF3C15">
        <w:rPr>
          <w:rFonts w:ascii="Arial" w:hAnsi="Arial" w:cs="Arial"/>
          <w:sz w:val="28"/>
          <w:szCs w:val="28"/>
        </w:rPr>
        <w:t xml:space="preserve"> своих ежемесячных расход</w:t>
      </w:r>
      <w:r w:rsidR="006F1E68">
        <w:rPr>
          <w:rFonts w:ascii="Arial" w:hAnsi="Arial" w:cs="Arial"/>
          <w:sz w:val="28"/>
          <w:szCs w:val="28"/>
        </w:rPr>
        <w:t>ов</w:t>
      </w:r>
    </w:p>
    <w:p w:rsidR="004B1665" w:rsidRPr="00BC40CC" w:rsidRDefault="004B1665" w:rsidP="00BC40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способствовать формированию</w:t>
      </w:r>
      <w:r w:rsidR="006F1E68">
        <w:rPr>
          <w:rFonts w:ascii="Arial" w:hAnsi="Arial" w:cs="Arial"/>
          <w:sz w:val="28"/>
          <w:szCs w:val="28"/>
        </w:rPr>
        <w:t xml:space="preserve"> понятия личных расходов</w:t>
      </w:r>
    </w:p>
    <w:p w:rsidR="006F1E68" w:rsidRDefault="004B1665" w:rsidP="00BC40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реализации программы используется учебно-методический комплекс (далее </w:t>
      </w:r>
      <w:proofErr w:type="gramStart"/>
      <w:r>
        <w:rPr>
          <w:rFonts w:ascii="Arial" w:hAnsi="Arial" w:cs="Arial"/>
          <w:sz w:val="28"/>
          <w:szCs w:val="28"/>
        </w:rPr>
        <w:t>–У</w:t>
      </w:r>
      <w:proofErr w:type="gramEnd"/>
      <w:r>
        <w:rPr>
          <w:rFonts w:ascii="Arial" w:hAnsi="Arial" w:cs="Arial"/>
          <w:sz w:val="28"/>
          <w:szCs w:val="28"/>
        </w:rPr>
        <w:t>МК)</w:t>
      </w:r>
    </w:p>
    <w:p w:rsidR="000D376D" w:rsidRDefault="006F1E68" w:rsidP="000D376D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Математика: 6 класс: учебник для учащихся общеобразовательных учреждений</w:t>
      </w:r>
      <w:r w:rsidRPr="006F1E68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А.Г. </w:t>
      </w:r>
      <w:proofErr w:type="gramStart"/>
      <w:r>
        <w:rPr>
          <w:rFonts w:ascii="Arial" w:hAnsi="Arial" w:cs="Arial"/>
          <w:sz w:val="28"/>
          <w:szCs w:val="28"/>
        </w:rPr>
        <w:t>Мерзляк</w:t>
      </w:r>
      <w:proofErr w:type="gramEnd"/>
      <w:r>
        <w:rPr>
          <w:rFonts w:ascii="Arial" w:hAnsi="Arial" w:cs="Arial"/>
          <w:sz w:val="28"/>
          <w:szCs w:val="28"/>
        </w:rPr>
        <w:t xml:space="preserve">, В.Б. Полонский, М.С. Якир. – М.: </w:t>
      </w:r>
      <w:proofErr w:type="spellStart"/>
      <w:r>
        <w:rPr>
          <w:rFonts w:ascii="Arial" w:hAnsi="Arial" w:cs="Arial"/>
          <w:sz w:val="28"/>
          <w:szCs w:val="28"/>
        </w:rPr>
        <w:t>Вентана</w:t>
      </w:r>
      <w:proofErr w:type="spellEnd"/>
      <w:r>
        <w:rPr>
          <w:rFonts w:ascii="Arial" w:hAnsi="Arial" w:cs="Arial"/>
          <w:sz w:val="28"/>
          <w:szCs w:val="28"/>
        </w:rPr>
        <w:t xml:space="preserve"> – Граф, 2019.</w:t>
      </w:r>
    </w:p>
    <w:p w:rsidR="004B1665" w:rsidRPr="000D376D" w:rsidRDefault="006F1E68" w:rsidP="000D376D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0D376D">
        <w:rPr>
          <w:rFonts w:ascii="Arial" w:hAnsi="Arial" w:cs="Arial"/>
          <w:sz w:val="28"/>
          <w:szCs w:val="28"/>
        </w:rPr>
        <w:t>Липсиц</w:t>
      </w:r>
      <w:proofErr w:type="spellEnd"/>
      <w:r w:rsidRPr="000D376D">
        <w:rPr>
          <w:rFonts w:ascii="Arial" w:hAnsi="Arial" w:cs="Arial"/>
          <w:sz w:val="28"/>
          <w:szCs w:val="28"/>
        </w:rPr>
        <w:t xml:space="preserve"> И.В., Вигдорчик Е.А. Л61 Финансовая грамотность: материалы для учащихся. 5–7 классы </w:t>
      </w:r>
      <w:proofErr w:type="spellStart"/>
      <w:r w:rsidRPr="000D376D">
        <w:rPr>
          <w:rFonts w:ascii="Arial" w:hAnsi="Arial" w:cs="Arial"/>
          <w:sz w:val="28"/>
          <w:szCs w:val="28"/>
        </w:rPr>
        <w:t>общеобразоват</w:t>
      </w:r>
      <w:proofErr w:type="spellEnd"/>
      <w:r w:rsidRPr="000D376D">
        <w:rPr>
          <w:rFonts w:ascii="Arial" w:hAnsi="Arial" w:cs="Arial"/>
          <w:sz w:val="28"/>
          <w:szCs w:val="28"/>
        </w:rPr>
        <w:t xml:space="preserve">. орг. – М.: ВАКО, </w:t>
      </w:r>
    </w:p>
    <w:p w:rsidR="006F1E68" w:rsidRPr="006F1E68" w:rsidRDefault="006F1E68" w:rsidP="006F1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4B1665" w:rsidRDefault="004B1665" w:rsidP="00AE40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Особенности программы и ее отличие от аналогичных программ заключается в</w:t>
      </w:r>
      <w:r w:rsidR="006F1E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376D">
        <w:rPr>
          <w:rFonts w:ascii="Arial" w:hAnsi="Arial" w:cs="Arial"/>
          <w:sz w:val="28"/>
          <w:szCs w:val="28"/>
        </w:rPr>
        <w:t>практико</w:t>
      </w:r>
      <w:proofErr w:type="spellEnd"/>
      <w:r w:rsidR="000D376D">
        <w:rPr>
          <w:rFonts w:ascii="Arial" w:hAnsi="Arial" w:cs="Arial"/>
          <w:sz w:val="28"/>
          <w:szCs w:val="28"/>
        </w:rPr>
        <w:t xml:space="preserve"> – ориентированном и исследовательском подходе, </w:t>
      </w:r>
      <w:proofErr w:type="gramStart"/>
      <w:r w:rsidR="000D376D">
        <w:rPr>
          <w:rFonts w:ascii="Arial" w:hAnsi="Arial" w:cs="Arial"/>
          <w:sz w:val="28"/>
          <w:szCs w:val="28"/>
        </w:rPr>
        <w:t>соединяющим</w:t>
      </w:r>
      <w:proofErr w:type="gramEnd"/>
      <w:r w:rsidR="000D376D">
        <w:rPr>
          <w:rFonts w:ascii="Arial" w:hAnsi="Arial" w:cs="Arial"/>
          <w:sz w:val="28"/>
          <w:szCs w:val="28"/>
        </w:rPr>
        <w:t xml:space="preserve"> метапредметные компетенции со знаниями.</w:t>
      </w:r>
    </w:p>
    <w:p w:rsidR="004B1665" w:rsidRDefault="004B1665" w:rsidP="000D376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Учебный курс состоит из следующих разделов</w:t>
      </w:r>
      <w:r w:rsidR="000D376D">
        <w:rPr>
          <w:rFonts w:ascii="Arial" w:hAnsi="Arial" w:cs="Arial"/>
          <w:sz w:val="28"/>
          <w:szCs w:val="28"/>
        </w:rPr>
        <w:t>: «Диаграммы».</w:t>
      </w:r>
    </w:p>
    <w:p w:rsidR="004B1665" w:rsidRDefault="004B1665" w:rsidP="00AE40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Особенностью раздела</w:t>
      </w:r>
      <w:r w:rsidR="000D376D">
        <w:rPr>
          <w:rFonts w:ascii="Arial" w:hAnsi="Arial" w:cs="Arial"/>
          <w:sz w:val="28"/>
          <w:szCs w:val="28"/>
        </w:rPr>
        <w:t xml:space="preserve"> «Диаграммы»</w:t>
      </w:r>
      <w:r>
        <w:rPr>
          <w:rFonts w:ascii="Arial" w:hAnsi="Arial" w:cs="Arial"/>
          <w:sz w:val="28"/>
          <w:szCs w:val="28"/>
        </w:rPr>
        <w:t xml:space="preserve"> является</w:t>
      </w:r>
      <w:r w:rsidR="000D376D">
        <w:rPr>
          <w:rFonts w:ascii="Arial" w:hAnsi="Arial" w:cs="Arial"/>
          <w:sz w:val="28"/>
          <w:szCs w:val="28"/>
        </w:rPr>
        <w:t xml:space="preserve"> освоение способа визуализации, анализа и сравнения любых числовых данных.</w:t>
      </w:r>
    </w:p>
    <w:p w:rsidR="004B1665" w:rsidRDefault="004B1665" w:rsidP="00AE407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AE407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8E4976">
      <w:pPr>
        <w:jc w:val="center"/>
        <w:rPr>
          <w:rFonts w:ascii="Arial" w:hAnsi="Arial" w:cs="Arial"/>
          <w:b/>
          <w:sz w:val="28"/>
          <w:szCs w:val="28"/>
        </w:rPr>
      </w:pPr>
      <w:r w:rsidRPr="00BC40CC">
        <w:rPr>
          <w:rFonts w:ascii="Arial" w:hAnsi="Arial" w:cs="Arial"/>
          <w:b/>
          <w:sz w:val="28"/>
          <w:szCs w:val="28"/>
        </w:rPr>
        <w:t xml:space="preserve">ШАГ </w:t>
      </w:r>
      <w:r>
        <w:rPr>
          <w:rFonts w:ascii="Arial" w:hAnsi="Arial" w:cs="Arial"/>
          <w:b/>
          <w:sz w:val="28"/>
          <w:szCs w:val="28"/>
        </w:rPr>
        <w:t>2</w:t>
      </w:r>
      <w:r w:rsidRPr="00BC40CC">
        <w:rPr>
          <w:rFonts w:ascii="Arial" w:hAnsi="Arial" w:cs="Arial"/>
          <w:b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b/>
          <w:sz w:val="28"/>
          <w:szCs w:val="28"/>
        </w:rPr>
        <w:t>ОБЩАЯ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ХАРАТЕРИСТИКА КУРСА</w:t>
      </w:r>
    </w:p>
    <w:p w:rsidR="004B1665" w:rsidRDefault="004B1665" w:rsidP="008E4976">
      <w:pPr>
        <w:jc w:val="both"/>
        <w:rPr>
          <w:rFonts w:ascii="Arial" w:hAnsi="Arial" w:cs="Arial"/>
          <w:sz w:val="28"/>
          <w:szCs w:val="28"/>
        </w:rPr>
      </w:pPr>
      <w:r w:rsidRPr="00361D6C">
        <w:rPr>
          <w:rFonts w:ascii="Arial" w:hAnsi="Arial" w:cs="Arial"/>
          <w:sz w:val="28"/>
          <w:szCs w:val="28"/>
        </w:rPr>
        <w:t>Программа учебного предмета, курса ориентирована на формирование предметных</w:t>
      </w:r>
      <w:r>
        <w:rPr>
          <w:rFonts w:ascii="Arial" w:hAnsi="Arial" w:cs="Arial"/>
          <w:sz w:val="28"/>
          <w:szCs w:val="28"/>
        </w:rPr>
        <w:t xml:space="preserve"> и общенаучных понятий, практических предметных умений и метапредметных образовательных результатов, что предполагает организацию образовательного процесса на основании требований системного подхода</w:t>
      </w:r>
      <w:r w:rsidR="000D376D">
        <w:rPr>
          <w:rFonts w:ascii="Arial" w:hAnsi="Arial" w:cs="Arial"/>
          <w:sz w:val="28"/>
          <w:szCs w:val="28"/>
        </w:rPr>
        <w:t>, предполагающего творческую деятельность ученика и развитие эмоциональной и интеллектуальной сферы личности.</w:t>
      </w:r>
    </w:p>
    <w:p w:rsidR="004B1665" w:rsidRDefault="004B1665" w:rsidP="008E49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Особенностями организации образовательного процесса по предмету являются следующие:</w:t>
      </w:r>
    </w:p>
    <w:p w:rsidR="004B1665" w:rsidRPr="000D376D" w:rsidRDefault="004B1665" w:rsidP="000D376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курса опирается на</w:t>
      </w:r>
      <w:r w:rsidR="000D376D">
        <w:rPr>
          <w:rFonts w:ascii="Arial" w:hAnsi="Arial" w:cs="Arial"/>
          <w:sz w:val="28"/>
          <w:szCs w:val="28"/>
        </w:rPr>
        <w:t xml:space="preserve"> математику 5 – 6 класса и служит основой для алгебры 7 класса</w:t>
      </w:r>
    </w:p>
    <w:p w:rsidR="004B1665" w:rsidRDefault="004B1665" w:rsidP="0060500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в процессе урочной деятельности используются приемы организации образовательной деятельности с учетом возраста обучающихся, обеспечивающие достижение планируемых результатов курса и формирование </w:t>
      </w:r>
      <w:proofErr w:type="spellStart"/>
      <w:r>
        <w:rPr>
          <w:rFonts w:ascii="Arial" w:hAnsi="Arial" w:cs="Arial"/>
          <w:sz w:val="28"/>
          <w:szCs w:val="28"/>
        </w:rPr>
        <w:t>метапредметных</w:t>
      </w:r>
      <w:proofErr w:type="spellEnd"/>
      <w:r>
        <w:rPr>
          <w:rFonts w:ascii="Arial" w:hAnsi="Arial" w:cs="Arial"/>
          <w:sz w:val="28"/>
          <w:szCs w:val="28"/>
        </w:rPr>
        <w:t xml:space="preserve"> образовательных результатов, таких как: </w:t>
      </w:r>
      <w:r w:rsidR="000D5FD6">
        <w:rPr>
          <w:rFonts w:ascii="Arial" w:hAnsi="Arial" w:cs="Arial"/>
          <w:sz w:val="28"/>
          <w:szCs w:val="28"/>
        </w:rPr>
        <w:br/>
      </w:r>
      <w:r w:rsidRPr="00605003">
        <w:rPr>
          <w:rFonts w:ascii="Arial" w:hAnsi="Arial" w:cs="Arial"/>
          <w:b/>
          <w:sz w:val="28"/>
          <w:szCs w:val="28"/>
        </w:rPr>
        <w:t>регулятивные</w:t>
      </w:r>
      <w:r w:rsidR="000D5FD6">
        <w:rPr>
          <w:rFonts w:ascii="Arial" w:hAnsi="Arial" w:cs="Arial"/>
          <w:sz w:val="28"/>
          <w:szCs w:val="28"/>
        </w:rPr>
        <w:t xml:space="preserve">: сравнение и анализ числовых данных; </w:t>
      </w:r>
      <w:r w:rsidR="000D5FD6">
        <w:rPr>
          <w:rFonts w:ascii="Arial" w:hAnsi="Arial" w:cs="Arial"/>
          <w:sz w:val="28"/>
          <w:szCs w:val="28"/>
        </w:rPr>
        <w:br/>
      </w:r>
      <w:r w:rsidRPr="00605003">
        <w:rPr>
          <w:rFonts w:ascii="Arial" w:hAnsi="Arial" w:cs="Arial"/>
          <w:b/>
          <w:sz w:val="28"/>
          <w:szCs w:val="28"/>
        </w:rPr>
        <w:t>коммуникативные</w:t>
      </w:r>
      <w:r w:rsidR="000D5FD6">
        <w:rPr>
          <w:rFonts w:ascii="Arial" w:hAnsi="Arial" w:cs="Arial"/>
          <w:sz w:val="28"/>
          <w:szCs w:val="28"/>
        </w:rPr>
        <w:t>: групповая работа по выполнению исследовательской работы;</w:t>
      </w:r>
      <w:r w:rsidR="000D5FD6">
        <w:rPr>
          <w:rFonts w:ascii="Arial" w:hAnsi="Arial" w:cs="Arial"/>
          <w:sz w:val="28"/>
          <w:szCs w:val="28"/>
        </w:rPr>
        <w:br/>
      </w:r>
      <w:r w:rsidRPr="00605003">
        <w:rPr>
          <w:rFonts w:ascii="Arial" w:hAnsi="Arial" w:cs="Arial"/>
          <w:b/>
          <w:sz w:val="28"/>
          <w:szCs w:val="28"/>
        </w:rPr>
        <w:t>познавательные</w:t>
      </w:r>
      <w:r w:rsidR="000D5FD6">
        <w:rPr>
          <w:rFonts w:ascii="Arial" w:hAnsi="Arial" w:cs="Arial"/>
          <w:sz w:val="28"/>
          <w:szCs w:val="28"/>
        </w:rPr>
        <w:t>: освоение способов наглядного представления информации в виде диаграмм.</w:t>
      </w:r>
      <w:proofErr w:type="gramEnd"/>
    </w:p>
    <w:p w:rsidR="004B1665" w:rsidRDefault="004B1665" w:rsidP="00361D6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предпочтительными организационными формами образовательной деятельности являются</w:t>
      </w:r>
      <w:r w:rsidR="000D5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5FD6">
        <w:rPr>
          <w:rFonts w:ascii="Arial" w:hAnsi="Arial" w:cs="Arial"/>
          <w:sz w:val="28"/>
          <w:szCs w:val="28"/>
        </w:rPr>
        <w:t>практико</w:t>
      </w:r>
      <w:proofErr w:type="spellEnd"/>
      <w:r w:rsidR="000D5FD6">
        <w:rPr>
          <w:rFonts w:ascii="Arial" w:hAnsi="Arial" w:cs="Arial"/>
          <w:sz w:val="28"/>
          <w:szCs w:val="28"/>
        </w:rPr>
        <w:t xml:space="preserve"> – ориентиро</w:t>
      </w:r>
      <w:r w:rsidR="00605003">
        <w:rPr>
          <w:rFonts w:ascii="Arial" w:hAnsi="Arial" w:cs="Arial"/>
          <w:sz w:val="28"/>
          <w:szCs w:val="28"/>
        </w:rPr>
        <w:t>ванные задачи, исследовательская работа</w:t>
      </w:r>
      <w:r w:rsidR="000D5FD6">
        <w:rPr>
          <w:rFonts w:ascii="Arial" w:hAnsi="Arial" w:cs="Arial"/>
          <w:sz w:val="28"/>
          <w:szCs w:val="28"/>
        </w:rPr>
        <w:t>.</w:t>
      </w:r>
    </w:p>
    <w:p w:rsidR="0034128E" w:rsidRPr="0034128E" w:rsidRDefault="004B1665" w:rsidP="0034128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оценка результатов образовательной деятельности осуществляется на основе КИМ </w:t>
      </w:r>
      <w:r w:rsidR="002423D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дать в Приложени</w:t>
      </w:r>
      <w:r w:rsidR="002423D8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)</w:t>
      </w:r>
      <w:r w:rsidR="000D5FD6">
        <w:rPr>
          <w:rFonts w:ascii="Arial" w:hAnsi="Arial" w:cs="Arial"/>
          <w:sz w:val="28"/>
          <w:szCs w:val="28"/>
        </w:rPr>
        <w:t>:</w:t>
      </w:r>
    </w:p>
    <w:p w:rsidR="0034128E" w:rsidRDefault="0034128E" w:rsidP="000D5FD6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Практико</w:t>
      </w:r>
      <w:proofErr w:type="spellEnd"/>
      <w:r>
        <w:rPr>
          <w:rFonts w:ascii="Arial" w:hAnsi="Arial" w:cs="Arial"/>
          <w:sz w:val="28"/>
          <w:szCs w:val="28"/>
        </w:rPr>
        <w:t xml:space="preserve"> – ориентированные задачи</w:t>
      </w:r>
      <w:r w:rsidR="000D57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«Прочитай диаграмму»</w:t>
      </w:r>
    </w:p>
    <w:p w:rsidR="000D5FD6" w:rsidRDefault="006E1445" w:rsidP="000D5FD6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Исследовательская работа</w:t>
      </w:r>
      <w:r w:rsidR="000D5FD6">
        <w:rPr>
          <w:rFonts w:ascii="Arial" w:hAnsi="Arial" w:cs="Arial"/>
          <w:sz w:val="28"/>
          <w:szCs w:val="28"/>
        </w:rPr>
        <w:t xml:space="preserve"> «Семейные расходы»</w:t>
      </w:r>
    </w:p>
    <w:p w:rsidR="000D5FD6" w:rsidRDefault="006E1445" w:rsidP="000D5FD6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Практическая</w:t>
      </w:r>
      <w:r w:rsidR="000D5FD6">
        <w:rPr>
          <w:rFonts w:ascii="Arial" w:hAnsi="Arial" w:cs="Arial"/>
          <w:sz w:val="28"/>
          <w:szCs w:val="28"/>
        </w:rPr>
        <w:t xml:space="preserve"> работа «Личные расходы»</w:t>
      </w:r>
    </w:p>
    <w:p w:rsidR="000D5FD6" w:rsidRDefault="000D5FD6" w:rsidP="000D5FD6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Самостоятельная работа «Потраченное время»</w:t>
      </w: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center"/>
        <w:rPr>
          <w:rFonts w:ascii="Arial" w:hAnsi="Arial" w:cs="Arial"/>
          <w:b/>
          <w:sz w:val="28"/>
          <w:szCs w:val="28"/>
        </w:rPr>
      </w:pPr>
    </w:p>
    <w:p w:rsidR="00605003" w:rsidRDefault="0060500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B1665" w:rsidRDefault="004B1665" w:rsidP="004D573C">
      <w:pPr>
        <w:jc w:val="center"/>
        <w:rPr>
          <w:rFonts w:ascii="Arial" w:hAnsi="Arial" w:cs="Arial"/>
          <w:b/>
          <w:sz w:val="28"/>
          <w:szCs w:val="28"/>
        </w:rPr>
      </w:pPr>
      <w:r w:rsidRPr="00BC40CC">
        <w:rPr>
          <w:rFonts w:ascii="Arial" w:hAnsi="Arial" w:cs="Arial"/>
          <w:b/>
          <w:sz w:val="28"/>
          <w:szCs w:val="28"/>
        </w:rPr>
        <w:lastRenderedPageBreak/>
        <w:t xml:space="preserve">ШАГ </w:t>
      </w:r>
      <w:r>
        <w:rPr>
          <w:rFonts w:ascii="Arial" w:hAnsi="Arial" w:cs="Arial"/>
          <w:b/>
          <w:sz w:val="28"/>
          <w:szCs w:val="28"/>
        </w:rPr>
        <w:t>3</w:t>
      </w:r>
      <w:r w:rsidRPr="00BC40C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МЕСТО В УЧЕБНОМ ПЛАНЕ</w:t>
      </w:r>
    </w:p>
    <w:p w:rsidR="004B1665" w:rsidRDefault="004B1665" w:rsidP="004D573C">
      <w:pPr>
        <w:jc w:val="center"/>
        <w:rPr>
          <w:rFonts w:ascii="Arial" w:hAnsi="Arial" w:cs="Arial"/>
          <w:b/>
          <w:sz w:val="28"/>
          <w:szCs w:val="28"/>
        </w:rPr>
      </w:pPr>
    </w:p>
    <w:p w:rsidR="004B1665" w:rsidRDefault="004B1665" w:rsidP="004D573C">
      <w:pPr>
        <w:jc w:val="center"/>
        <w:rPr>
          <w:rFonts w:ascii="Arial" w:hAnsi="Arial" w:cs="Arial"/>
          <w:b/>
          <w:sz w:val="28"/>
          <w:szCs w:val="28"/>
        </w:rPr>
      </w:pPr>
    </w:p>
    <w:p w:rsidR="004B1665" w:rsidRDefault="004B1665" w:rsidP="004D573C">
      <w:pPr>
        <w:jc w:val="center"/>
        <w:rPr>
          <w:rFonts w:ascii="Arial" w:hAnsi="Arial" w:cs="Arial"/>
          <w:b/>
          <w:sz w:val="28"/>
          <w:szCs w:val="28"/>
        </w:rPr>
      </w:pPr>
    </w:p>
    <w:p w:rsidR="004B1665" w:rsidRDefault="004B1665" w:rsidP="00B10710">
      <w:pPr>
        <w:jc w:val="both"/>
        <w:rPr>
          <w:rFonts w:ascii="Arial" w:hAnsi="Arial" w:cs="Arial"/>
          <w:sz w:val="28"/>
          <w:szCs w:val="28"/>
        </w:rPr>
      </w:pPr>
      <w:r w:rsidRPr="00B10710">
        <w:rPr>
          <w:rFonts w:ascii="Arial" w:hAnsi="Arial" w:cs="Arial"/>
          <w:sz w:val="28"/>
          <w:szCs w:val="28"/>
        </w:rPr>
        <w:t>Рабочая программа</w:t>
      </w:r>
      <w:r>
        <w:rPr>
          <w:rFonts w:ascii="Arial" w:hAnsi="Arial" w:cs="Arial"/>
          <w:sz w:val="28"/>
          <w:szCs w:val="28"/>
        </w:rPr>
        <w:t>,</w:t>
      </w:r>
      <w:r w:rsidRPr="00B10710">
        <w:rPr>
          <w:rFonts w:ascii="Arial" w:hAnsi="Arial" w:cs="Arial"/>
          <w:sz w:val="28"/>
          <w:szCs w:val="28"/>
        </w:rPr>
        <w:t xml:space="preserve"> курс</w:t>
      </w:r>
      <w:r w:rsidR="000D5FD6">
        <w:rPr>
          <w:rFonts w:ascii="Arial" w:hAnsi="Arial" w:cs="Arial"/>
          <w:sz w:val="28"/>
          <w:szCs w:val="28"/>
        </w:rPr>
        <w:t xml:space="preserve"> математика</w:t>
      </w:r>
    </w:p>
    <w:p w:rsidR="004B1665" w:rsidRDefault="004B1665" w:rsidP="00B10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изучается на уровне основного общего образования в качестве обязательного предмета в </w:t>
      </w:r>
      <w:r w:rsidR="000D5FD6">
        <w:rPr>
          <w:rFonts w:ascii="Arial" w:hAnsi="Arial" w:cs="Arial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 xml:space="preserve"> классе</w:t>
      </w:r>
    </w:p>
    <w:p w:rsidR="004B1665" w:rsidRDefault="004B1665" w:rsidP="00B10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общем объеме</w:t>
      </w:r>
      <w:r w:rsidR="000D5FD6">
        <w:rPr>
          <w:rFonts w:ascii="Arial" w:hAnsi="Arial" w:cs="Arial"/>
          <w:sz w:val="28"/>
          <w:szCs w:val="28"/>
        </w:rPr>
        <w:t xml:space="preserve"> 170 </w:t>
      </w:r>
      <w:r>
        <w:rPr>
          <w:rFonts w:ascii="Arial" w:hAnsi="Arial" w:cs="Arial"/>
          <w:sz w:val="28"/>
          <w:szCs w:val="28"/>
        </w:rPr>
        <w:t>ч. (</w:t>
      </w:r>
      <w:r w:rsidR="00605003">
        <w:rPr>
          <w:rFonts w:ascii="Arial" w:hAnsi="Arial" w:cs="Arial"/>
          <w:sz w:val="28"/>
          <w:szCs w:val="28"/>
        </w:rPr>
        <w:t>20</w:t>
      </w:r>
      <w:r w:rsidR="000D5FD6">
        <w:rPr>
          <w:rFonts w:ascii="Arial" w:hAnsi="Arial" w:cs="Arial"/>
          <w:sz w:val="28"/>
          <w:szCs w:val="28"/>
        </w:rPr>
        <w:t xml:space="preserve"> мин</w:t>
      </w:r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4B1665" w:rsidRPr="00B10710" w:rsidRDefault="004B1665" w:rsidP="00B10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урочные занятия отводится </w:t>
      </w:r>
      <w:r w:rsidR="00BD5BE7">
        <w:rPr>
          <w:rFonts w:ascii="Arial" w:hAnsi="Arial" w:cs="Arial"/>
          <w:sz w:val="28"/>
          <w:szCs w:val="28"/>
        </w:rPr>
        <w:t>11,5</w:t>
      </w:r>
      <w:r>
        <w:rPr>
          <w:rFonts w:ascii="Arial" w:hAnsi="Arial" w:cs="Arial"/>
          <w:sz w:val="28"/>
          <w:szCs w:val="28"/>
        </w:rPr>
        <w:t xml:space="preserve"> ч.</w:t>
      </w: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</w:p>
    <w:p w:rsidR="004B1665" w:rsidRDefault="00BD5BE7" w:rsidP="00F36D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B1665" w:rsidRPr="00BC40CC">
        <w:rPr>
          <w:rFonts w:ascii="Arial" w:hAnsi="Arial" w:cs="Arial"/>
          <w:b/>
          <w:sz w:val="28"/>
          <w:szCs w:val="28"/>
        </w:rPr>
        <w:lastRenderedPageBreak/>
        <w:t xml:space="preserve">ШАГ </w:t>
      </w:r>
      <w:r w:rsidR="004B1665">
        <w:rPr>
          <w:rFonts w:ascii="Arial" w:hAnsi="Arial" w:cs="Arial"/>
          <w:b/>
          <w:sz w:val="28"/>
          <w:szCs w:val="28"/>
        </w:rPr>
        <w:t>4</w:t>
      </w:r>
      <w:r w:rsidR="004B1665" w:rsidRPr="00BC40CC">
        <w:rPr>
          <w:rFonts w:ascii="Arial" w:hAnsi="Arial" w:cs="Arial"/>
          <w:b/>
          <w:sz w:val="28"/>
          <w:szCs w:val="28"/>
        </w:rPr>
        <w:t xml:space="preserve">: </w:t>
      </w:r>
      <w:r w:rsidR="004B1665">
        <w:rPr>
          <w:rFonts w:ascii="Arial" w:hAnsi="Arial" w:cs="Arial"/>
          <w:b/>
          <w:sz w:val="28"/>
          <w:szCs w:val="28"/>
        </w:rPr>
        <w:t>СОДЕРЖАНИЕ КУРСА</w:t>
      </w: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3E029F" w:rsidRPr="0055369C">
        <w:rPr>
          <w:rFonts w:ascii="Arial" w:hAnsi="Arial" w:cs="Arial"/>
          <w:sz w:val="28"/>
          <w:szCs w:val="28"/>
        </w:rPr>
        <w:t xml:space="preserve"> </w:t>
      </w:r>
      <w:r w:rsidR="00BD5BE7">
        <w:rPr>
          <w:rFonts w:ascii="Arial" w:hAnsi="Arial" w:cs="Arial"/>
          <w:sz w:val="28"/>
          <w:szCs w:val="28"/>
        </w:rPr>
        <w:t>Диаграммы</w:t>
      </w:r>
      <w:r>
        <w:rPr>
          <w:rFonts w:ascii="Arial" w:hAnsi="Arial" w:cs="Arial"/>
          <w:sz w:val="28"/>
          <w:szCs w:val="28"/>
        </w:rPr>
        <w:t xml:space="preserve">, </w:t>
      </w:r>
      <w:r w:rsidR="00BD5BE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ч.</w:t>
      </w:r>
      <w:r w:rsidR="00605003">
        <w:rPr>
          <w:rFonts w:ascii="Arial" w:hAnsi="Arial" w:cs="Arial"/>
          <w:sz w:val="28"/>
          <w:szCs w:val="28"/>
        </w:rPr>
        <w:t xml:space="preserve"> (на финансовую г</w:t>
      </w:r>
      <w:r w:rsidR="00BD5BE7">
        <w:rPr>
          <w:rFonts w:ascii="Arial" w:hAnsi="Arial" w:cs="Arial"/>
          <w:sz w:val="28"/>
          <w:szCs w:val="28"/>
        </w:rPr>
        <w:t>рамотность – 20 мин.).</w:t>
      </w:r>
    </w:p>
    <w:p w:rsidR="004B1665" w:rsidRDefault="004B1665" w:rsidP="004D57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Планируемые результаты:</w:t>
      </w:r>
    </w:p>
    <w:p w:rsidR="00605003" w:rsidRDefault="004B1665" w:rsidP="00605003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sz w:val="28"/>
          <w:szCs w:val="28"/>
        </w:rPr>
        <w:t xml:space="preserve">окончив изучение темы, </w:t>
      </w:r>
      <w:proofErr w:type="gramStart"/>
      <w:r w:rsidRPr="00605003">
        <w:rPr>
          <w:rFonts w:ascii="Arial" w:hAnsi="Arial" w:cs="Arial"/>
          <w:sz w:val="28"/>
          <w:szCs w:val="28"/>
        </w:rPr>
        <w:t>обучающийся</w:t>
      </w:r>
      <w:proofErr w:type="gramEnd"/>
      <w:r w:rsidRPr="00605003">
        <w:rPr>
          <w:rFonts w:ascii="Arial" w:hAnsi="Arial" w:cs="Arial"/>
          <w:sz w:val="28"/>
          <w:szCs w:val="28"/>
        </w:rPr>
        <w:t xml:space="preserve"> </w:t>
      </w:r>
    </w:p>
    <w:p w:rsidR="00605003" w:rsidRDefault="004B1665" w:rsidP="00605003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sz w:val="28"/>
          <w:szCs w:val="28"/>
        </w:rPr>
        <w:t xml:space="preserve">будет иметь представление </w:t>
      </w:r>
      <w:r w:rsidR="00BD5BE7" w:rsidRPr="00605003">
        <w:rPr>
          <w:rFonts w:ascii="Arial" w:hAnsi="Arial" w:cs="Arial"/>
          <w:sz w:val="28"/>
          <w:szCs w:val="28"/>
        </w:rPr>
        <w:t>об оцен</w:t>
      </w:r>
      <w:r w:rsidR="00605003">
        <w:rPr>
          <w:rFonts w:ascii="Arial" w:hAnsi="Arial" w:cs="Arial"/>
          <w:sz w:val="28"/>
          <w:szCs w:val="28"/>
        </w:rPr>
        <w:t xml:space="preserve">ке семейных и личных расходов. </w:t>
      </w:r>
    </w:p>
    <w:p w:rsidR="00605003" w:rsidRDefault="004B1665" w:rsidP="00605003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sz w:val="28"/>
          <w:szCs w:val="28"/>
        </w:rPr>
        <w:t xml:space="preserve">будет знать </w:t>
      </w:r>
      <w:r w:rsidR="00BD5BE7" w:rsidRPr="00605003">
        <w:rPr>
          <w:rFonts w:ascii="Arial" w:hAnsi="Arial" w:cs="Arial"/>
          <w:sz w:val="28"/>
          <w:szCs w:val="28"/>
        </w:rPr>
        <w:t>понят</w:t>
      </w:r>
      <w:r w:rsidR="00605003">
        <w:rPr>
          <w:rFonts w:ascii="Arial" w:hAnsi="Arial" w:cs="Arial"/>
          <w:sz w:val="28"/>
          <w:szCs w:val="28"/>
        </w:rPr>
        <w:t xml:space="preserve">ие «диаграмма», виды диаграмм. </w:t>
      </w:r>
    </w:p>
    <w:p w:rsidR="004B1665" w:rsidRPr="00605003" w:rsidRDefault="004B1665" w:rsidP="00605003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sz w:val="28"/>
          <w:szCs w:val="28"/>
        </w:rPr>
        <w:t>научится</w:t>
      </w:r>
      <w:r w:rsidR="00BD5BE7" w:rsidRPr="00605003">
        <w:rPr>
          <w:rFonts w:ascii="Arial" w:hAnsi="Arial" w:cs="Arial"/>
          <w:sz w:val="28"/>
          <w:szCs w:val="28"/>
        </w:rPr>
        <w:t xml:space="preserve"> грамотно читать диаграммы, представлять информацию с помощью диаграмм, строить различные виды диаграмм</w:t>
      </w:r>
    </w:p>
    <w:p w:rsidR="004B1665" w:rsidRPr="00E35631" w:rsidRDefault="004B1665" w:rsidP="00CF18BB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учебного материала (</w:t>
      </w:r>
      <w:r w:rsidRPr="00E35631">
        <w:rPr>
          <w:rFonts w:ascii="Arial" w:hAnsi="Arial" w:cs="Arial"/>
          <w:i/>
          <w:sz w:val="28"/>
          <w:szCs w:val="28"/>
        </w:rPr>
        <w:t>с учетом дидактических единиц):</w:t>
      </w:r>
    </w:p>
    <w:p w:rsidR="004B1665" w:rsidRPr="00E35631" w:rsidRDefault="00BD5BE7" w:rsidP="00CF18BB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Понятие «диаграмма»</w:t>
      </w:r>
    </w:p>
    <w:p w:rsidR="004B1665" w:rsidRPr="00BD5BE7" w:rsidRDefault="00BD5BE7" w:rsidP="00CF18BB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Виды диаграмм</w:t>
      </w:r>
    </w:p>
    <w:p w:rsidR="00BD5BE7" w:rsidRDefault="00BD5BE7" w:rsidP="00CF18BB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Способы построения диаграмм</w:t>
      </w:r>
    </w:p>
    <w:p w:rsidR="004B1665" w:rsidRDefault="00BD5BE7" w:rsidP="00580299">
      <w:pPr>
        <w:spacing w:after="0"/>
        <w:jc w:val="both"/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b/>
          <w:sz w:val="28"/>
          <w:szCs w:val="28"/>
        </w:rPr>
        <w:t>Практические</w:t>
      </w:r>
      <w:r w:rsidR="004B1665" w:rsidRPr="00605003">
        <w:rPr>
          <w:rFonts w:ascii="Arial" w:hAnsi="Arial" w:cs="Arial"/>
          <w:b/>
          <w:sz w:val="28"/>
          <w:szCs w:val="28"/>
        </w:rPr>
        <w:t xml:space="preserve"> работы</w:t>
      </w:r>
      <w:r w:rsidR="004B166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построение диаграмм</w:t>
      </w:r>
      <w:r w:rsidR="0034128E">
        <w:rPr>
          <w:rFonts w:ascii="Arial" w:hAnsi="Arial" w:cs="Arial"/>
          <w:sz w:val="28"/>
          <w:szCs w:val="28"/>
        </w:rPr>
        <w:t>, чтение диаграмм</w:t>
      </w:r>
    </w:p>
    <w:p w:rsidR="004B1665" w:rsidRDefault="00BD5BE7" w:rsidP="00580299">
      <w:pPr>
        <w:spacing w:after="0"/>
        <w:jc w:val="both"/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b/>
          <w:sz w:val="28"/>
          <w:szCs w:val="28"/>
        </w:rPr>
        <w:t>Исследовательские</w:t>
      </w:r>
      <w:r w:rsidR="004B1665" w:rsidRPr="00605003">
        <w:rPr>
          <w:rFonts w:ascii="Arial" w:hAnsi="Arial" w:cs="Arial"/>
          <w:b/>
          <w:sz w:val="28"/>
          <w:szCs w:val="28"/>
        </w:rPr>
        <w:t xml:space="preserve"> работы</w:t>
      </w:r>
      <w:r w:rsidR="004B166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«Анализ расходов семьи», «</w:t>
      </w:r>
      <w:r w:rsidR="0034128E">
        <w:rPr>
          <w:rFonts w:ascii="Arial" w:hAnsi="Arial" w:cs="Arial"/>
          <w:sz w:val="28"/>
          <w:szCs w:val="28"/>
        </w:rPr>
        <w:t>Анализ личных расходов».</w:t>
      </w:r>
    </w:p>
    <w:p w:rsidR="0034128E" w:rsidRDefault="0034128E" w:rsidP="00580299">
      <w:pPr>
        <w:spacing w:after="0"/>
        <w:jc w:val="both"/>
        <w:rPr>
          <w:rFonts w:ascii="Arial" w:hAnsi="Arial" w:cs="Arial"/>
          <w:sz w:val="28"/>
          <w:szCs w:val="28"/>
        </w:rPr>
      </w:pPr>
      <w:r w:rsidRPr="00605003">
        <w:rPr>
          <w:rFonts w:ascii="Arial" w:hAnsi="Arial" w:cs="Arial"/>
          <w:b/>
          <w:sz w:val="28"/>
          <w:szCs w:val="28"/>
        </w:rPr>
        <w:t>Домашняя самостоятельная работа</w:t>
      </w:r>
      <w:r>
        <w:rPr>
          <w:rFonts w:ascii="Arial" w:hAnsi="Arial" w:cs="Arial"/>
          <w:sz w:val="28"/>
          <w:szCs w:val="28"/>
        </w:rPr>
        <w:t>: «Потраченное время»</w:t>
      </w:r>
    </w:p>
    <w:p w:rsidR="004B1665" w:rsidRDefault="004B1665" w:rsidP="005802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5802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5802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B1665" w:rsidRDefault="004B1665" w:rsidP="005802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B1665" w:rsidRDefault="004B1665">
      <w:pPr>
        <w:rPr>
          <w:rFonts w:ascii="Arial" w:hAnsi="Arial" w:cs="Arial"/>
          <w:sz w:val="28"/>
          <w:szCs w:val="28"/>
        </w:rPr>
      </w:pPr>
    </w:p>
    <w:p w:rsidR="004B1665" w:rsidRDefault="0034128E" w:rsidP="008A58EA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4B1665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0D57C0" w:rsidRPr="00883BD2" w:rsidRDefault="0034128E" w:rsidP="0034128E">
      <w:pPr>
        <w:spacing w:after="0"/>
        <w:rPr>
          <w:rFonts w:ascii="Arial" w:hAnsi="Arial" w:cs="Arial"/>
          <w:b/>
          <w:sz w:val="36"/>
          <w:szCs w:val="36"/>
        </w:rPr>
      </w:pPr>
      <w:proofErr w:type="spellStart"/>
      <w:r w:rsidRPr="00883BD2">
        <w:rPr>
          <w:rFonts w:ascii="Arial" w:hAnsi="Arial" w:cs="Arial"/>
          <w:b/>
          <w:sz w:val="36"/>
          <w:szCs w:val="36"/>
        </w:rPr>
        <w:t>Контрольно</w:t>
      </w:r>
      <w:proofErr w:type="spellEnd"/>
      <w:r w:rsidRPr="00883BD2">
        <w:rPr>
          <w:rFonts w:ascii="Arial" w:hAnsi="Arial" w:cs="Arial"/>
          <w:b/>
          <w:sz w:val="36"/>
          <w:szCs w:val="36"/>
        </w:rPr>
        <w:t xml:space="preserve"> – измерительные материалы для оценки образовательных результатов выполнения интегративных заданий.</w:t>
      </w:r>
    </w:p>
    <w:p w:rsidR="000D57C0" w:rsidRPr="000D57C0" w:rsidRDefault="000D57C0" w:rsidP="000D57C0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D57C0">
        <w:rPr>
          <w:rFonts w:ascii="Arial" w:hAnsi="Arial" w:cs="Arial"/>
          <w:b/>
          <w:sz w:val="28"/>
          <w:szCs w:val="28"/>
          <w:u w:val="single"/>
        </w:rPr>
        <w:t>Практико</w:t>
      </w:r>
      <w:proofErr w:type="spellEnd"/>
      <w:r w:rsidRPr="000D57C0">
        <w:rPr>
          <w:rFonts w:ascii="Arial" w:hAnsi="Arial" w:cs="Arial"/>
          <w:b/>
          <w:sz w:val="28"/>
          <w:szCs w:val="28"/>
          <w:u w:val="single"/>
        </w:rPr>
        <w:t xml:space="preserve"> – ориентированные задачи</w:t>
      </w:r>
      <w:r w:rsidR="0060500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D57C0">
        <w:rPr>
          <w:rFonts w:ascii="Arial" w:hAnsi="Arial" w:cs="Arial"/>
          <w:b/>
          <w:sz w:val="28"/>
          <w:szCs w:val="28"/>
          <w:u w:val="single"/>
        </w:rPr>
        <w:t>«Прочитай диаграмму»</w:t>
      </w:r>
    </w:p>
    <w:p w:rsidR="00BD18CA" w:rsidRDefault="000D57C0" w:rsidP="00090EB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Задача 1. </w:t>
      </w:r>
      <w:proofErr w:type="gramStart"/>
      <w:r w:rsidR="00090EB3" w:rsidRPr="000D57C0">
        <w:rPr>
          <w:rFonts w:ascii="Arial" w:hAnsi="Arial" w:cs="Arial"/>
          <w:sz w:val="28"/>
          <w:szCs w:val="28"/>
        </w:rPr>
        <w:t xml:space="preserve">На диаграмме показано количество потраченных денег на товары первой необходимости в семье Ивановых в городе </w:t>
      </w:r>
      <w:r w:rsidR="00BD18CA">
        <w:rPr>
          <w:rFonts w:ascii="Arial" w:hAnsi="Arial" w:cs="Arial"/>
          <w:sz w:val="28"/>
          <w:szCs w:val="28"/>
        </w:rPr>
        <w:t>Сочи за четыре месяца</w:t>
      </w:r>
      <w:proofErr w:type="gramEnd"/>
      <w:r w:rsidR="00BD18CA">
        <w:rPr>
          <w:rFonts w:ascii="Arial" w:hAnsi="Arial" w:cs="Arial"/>
          <w:sz w:val="28"/>
          <w:szCs w:val="28"/>
        </w:rPr>
        <w:t xml:space="preserve">.   Определите, сколько </w:t>
      </w:r>
      <w:proofErr w:type="spellStart"/>
      <w:proofErr w:type="gramStart"/>
      <w:r w:rsidR="00BD18CA">
        <w:rPr>
          <w:rFonts w:ascii="Arial" w:hAnsi="Arial" w:cs="Arial"/>
          <w:sz w:val="28"/>
          <w:szCs w:val="28"/>
        </w:rPr>
        <w:t>тыс</w:t>
      </w:r>
      <w:proofErr w:type="spellEnd"/>
      <w:proofErr w:type="gramEnd"/>
      <w:r w:rsidR="00BD18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18CA">
        <w:rPr>
          <w:rFonts w:ascii="Arial" w:hAnsi="Arial" w:cs="Arial"/>
          <w:sz w:val="28"/>
          <w:szCs w:val="28"/>
        </w:rPr>
        <w:t>руб</w:t>
      </w:r>
      <w:proofErr w:type="spellEnd"/>
      <w:r w:rsidR="00090EB3" w:rsidRPr="000D57C0">
        <w:rPr>
          <w:rFonts w:ascii="Arial" w:hAnsi="Arial" w:cs="Arial"/>
          <w:sz w:val="28"/>
          <w:szCs w:val="28"/>
        </w:rPr>
        <w:t xml:space="preserve"> было</w:t>
      </w:r>
      <w:r w:rsidR="00BD18CA">
        <w:rPr>
          <w:rFonts w:ascii="Arial" w:hAnsi="Arial" w:cs="Arial"/>
          <w:sz w:val="28"/>
          <w:szCs w:val="28"/>
        </w:rPr>
        <w:t xml:space="preserve"> потрачено в марте.</w:t>
      </w:r>
    </w:p>
    <w:p w:rsidR="00090EB3" w:rsidRPr="000D57C0" w:rsidRDefault="00090EB3" w:rsidP="00090EB3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D57C0">
        <w:rPr>
          <w:rFonts w:ascii="Arial" w:hAnsi="Arial" w:cs="Arial"/>
          <w:sz w:val="28"/>
          <w:szCs w:val="28"/>
        </w:rPr>
        <w:t xml:space="preserve">  1) 10 000       2) 4 000       3) 12 000        4) 8 000</w:t>
      </w:r>
    </w:p>
    <w:p w:rsidR="00090EB3" w:rsidRPr="000D57C0" w:rsidRDefault="00090EB3" w:rsidP="0034128E">
      <w:pPr>
        <w:spacing w:after="0"/>
        <w:rPr>
          <w:rFonts w:ascii="Arial" w:hAnsi="Arial" w:cs="Arial"/>
          <w:sz w:val="28"/>
          <w:szCs w:val="28"/>
        </w:rPr>
      </w:pPr>
    </w:p>
    <w:p w:rsidR="0034128E" w:rsidRDefault="00090EB3" w:rsidP="00883BD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326743" cy="3981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22" cy="398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C0" w:rsidRPr="000D57C0" w:rsidRDefault="000D57C0" w:rsidP="000D57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Задача 2. </w:t>
      </w:r>
      <w:r w:rsidRPr="000D57C0">
        <w:rPr>
          <w:rFonts w:ascii="Arial" w:hAnsi="Arial" w:cs="Arial"/>
          <w:sz w:val="28"/>
          <w:szCs w:val="28"/>
        </w:rPr>
        <w:t>Фонд школьной библиотеки, состоящей из   учебной и художественной литературы российских и зарубежных авторов, представлен в виде диаграммы. Сколько примерно было потрачено денег на закупку книг учебной литературы, если всего было потрачено 800 тыс. рублей?</w:t>
      </w:r>
    </w:p>
    <w:p w:rsidR="000D57C0" w:rsidRDefault="000D57C0" w:rsidP="000D57C0">
      <w:pPr>
        <w:spacing w:after="0"/>
        <w:rPr>
          <w:rFonts w:ascii="Arial" w:hAnsi="Arial" w:cs="Arial"/>
          <w:sz w:val="28"/>
          <w:szCs w:val="28"/>
        </w:rPr>
      </w:pPr>
      <w:r w:rsidRPr="000D57C0">
        <w:rPr>
          <w:rFonts w:ascii="Arial" w:hAnsi="Arial" w:cs="Arial"/>
          <w:sz w:val="28"/>
          <w:szCs w:val="28"/>
        </w:rPr>
        <w:t xml:space="preserve">  1) 400       2) 570    3) 300    4) 600</w:t>
      </w:r>
    </w:p>
    <w:p w:rsidR="000D57C0" w:rsidRPr="000D57C0" w:rsidRDefault="000D57C0" w:rsidP="00883B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D57C0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222A411" wp14:editId="15FCEF4E">
            <wp:extent cx="6660020" cy="4325257"/>
            <wp:effectExtent l="0" t="0" r="0" b="0"/>
            <wp:docPr id="23555" name="Picture 2" descr="http://sdamgia.ru/get_file?id=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http://sdamgia.ru/get_file?id=2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4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326" cy="43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57C0" w:rsidRPr="00883BD2" w:rsidRDefault="000D57C0" w:rsidP="000D57C0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883BD2">
        <w:rPr>
          <w:rFonts w:ascii="Arial" w:hAnsi="Arial" w:cs="Arial"/>
          <w:b/>
          <w:sz w:val="52"/>
          <w:szCs w:val="52"/>
          <w:u w:val="single"/>
        </w:rPr>
        <w:lastRenderedPageBreak/>
        <w:t>Исследовательская задача «Семейные расходы»</w:t>
      </w:r>
    </w:p>
    <w:p w:rsidR="000D57C0" w:rsidRPr="00883BD2" w:rsidRDefault="000D57C0" w:rsidP="000D57C0">
      <w:pPr>
        <w:ind w:left="1080"/>
        <w:rPr>
          <w:rFonts w:ascii="Times New Roman" w:hAnsi="Times New Roman"/>
          <w:sz w:val="56"/>
          <w:szCs w:val="56"/>
        </w:rPr>
      </w:pPr>
      <w:r w:rsidRPr="00883BD2">
        <w:rPr>
          <w:rFonts w:ascii="Times New Roman" w:hAnsi="Times New Roman"/>
          <w:sz w:val="56"/>
          <w:szCs w:val="56"/>
        </w:rPr>
        <w:t>Проверка домашнего задания к уроку</w:t>
      </w:r>
    </w:p>
    <w:tbl>
      <w:tblPr>
        <w:tblW w:w="96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2"/>
        <w:gridCol w:w="5660"/>
      </w:tblGrid>
      <w:tr w:rsidR="000D57C0" w:rsidRPr="00883BD2" w:rsidTr="00630A17">
        <w:trPr>
          <w:trHeight w:val="564"/>
        </w:trPr>
        <w:tc>
          <w:tcPr>
            <w:tcW w:w="37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b/>
                <w:bCs/>
                <w:sz w:val="56"/>
                <w:szCs w:val="56"/>
              </w:rPr>
              <w:t>Статья расхода</w:t>
            </w:r>
          </w:p>
        </w:tc>
        <w:tc>
          <w:tcPr>
            <w:tcW w:w="59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Сумма, </w:t>
            </w:r>
            <w:proofErr w:type="gramStart"/>
            <w:r w:rsidRPr="00883BD2">
              <w:rPr>
                <w:rFonts w:ascii="Times New Roman" w:hAnsi="Times New Roman"/>
                <w:b/>
                <w:bCs/>
                <w:sz w:val="56"/>
                <w:szCs w:val="56"/>
              </w:rPr>
              <w:t>р</w:t>
            </w:r>
            <w:proofErr w:type="gramEnd"/>
          </w:p>
        </w:tc>
      </w:tr>
      <w:tr w:rsidR="000D57C0" w:rsidRPr="00883BD2" w:rsidTr="00630A17">
        <w:trPr>
          <w:trHeight w:val="564"/>
        </w:trPr>
        <w:tc>
          <w:tcPr>
            <w:tcW w:w="3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Питание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883BD2">
            <w:pPr>
              <w:tabs>
                <w:tab w:val="center" w:pos="2818"/>
              </w:tabs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5000</w:t>
            </w:r>
            <w:r w:rsidR="00883BD2" w:rsidRPr="00883BD2">
              <w:rPr>
                <w:rFonts w:ascii="Times New Roman" w:hAnsi="Times New Roman"/>
                <w:sz w:val="56"/>
                <w:szCs w:val="56"/>
              </w:rPr>
              <w:tab/>
            </w:r>
          </w:p>
        </w:tc>
      </w:tr>
      <w:tr w:rsidR="000D57C0" w:rsidRPr="00883BD2" w:rsidTr="00630A17">
        <w:trPr>
          <w:trHeight w:val="566"/>
        </w:trPr>
        <w:tc>
          <w:tcPr>
            <w:tcW w:w="3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Жилье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2500</w:t>
            </w:r>
          </w:p>
        </w:tc>
      </w:tr>
      <w:tr w:rsidR="000D57C0" w:rsidRPr="00883BD2" w:rsidTr="00630A17">
        <w:trPr>
          <w:trHeight w:val="563"/>
        </w:trPr>
        <w:tc>
          <w:tcPr>
            <w:tcW w:w="3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Одежда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3000</w:t>
            </w:r>
          </w:p>
        </w:tc>
      </w:tr>
      <w:tr w:rsidR="000D57C0" w:rsidRPr="00883BD2" w:rsidTr="00630A17">
        <w:trPr>
          <w:trHeight w:val="769"/>
        </w:trPr>
        <w:tc>
          <w:tcPr>
            <w:tcW w:w="3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Хозяйственные нужды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2000</w:t>
            </w:r>
          </w:p>
        </w:tc>
      </w:tr>
      <w:tr w:rsidR="000D57C0" w:rsidRPr="00883BD2" w:rsidTr="00630A17">
        <w:trPr>
          <w:trHeight w:val="564"/>
        </w:trPr>
        <w:tc>
          <w:tcPr>
            <w:tcW w:w="3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Развлечения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1000</w:t>
            </w:r>
          </w:p>
        </w:tc>
      </w:tr>
      <w:tr w:rsidR="000D57C0" w:rsidRPr="00883BD2" w:rsidTr="00630A17">
        <w:trPr>
          <w:trHeight w:val="564"/>
        </w:trPr>
        <w:tc>
          <w:tcPr>
            <w:tcW w:w="37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Транспорт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57C0" w:rsidRPr="00883BD2" w:rsidRDefault="000D57C0" w:rsidP="00630A17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883BD2">
              <w:rPr>
                <w:rFonts w:ascii="Times New Roman" w:hAnsi="Times New Roman"/>
                <w:sz w:val="56"/>
                <w:szCs w:val="56"/>
              </w:rPr>
              <w:t>500</w:t>
            </w:r>
          </w:p>
        </w:tc>
      </w:tr>
    </w:tbl>
    <w:p w:rsidR="000D57C0" w:rsidRPr="00883BD2" w:rsidRDefault="000D57C0" w:rsidP="000D57C0">
      <w:pPr>
        <w:ind w:left="1080"/>
        <w:rPr>
          <w:sz w:val="56"/>
          <w:szCs w:val="56"/>
        </w:rPr>
      </w:pPr>
    </w:p>
    <w:p w:rsidR="000D57C0" w:rsidRDefault="000D57C0" w:rsidP="000D57C0">
      <w:pPr>
        <w:ind w:left="1080"/>
      </w:pPr>
      <w:r>
        <w:rPr>
          <w:noProof/>
          <w:lang w:eastAsia="ru-RU"/>
        </w:rPr>
        <w:lastRenderedPageBreak/>
        <w:drawing>
          <wp:inline distT="0" distB="0" distL="0" distR="0" wp14:anchorId="20521740" wp14:editId="0852A6B4">
            <wp:extent cx="8646896" cy="5834742"/>
            <wp:effectExtent l="0" t="0" r="0" b="0"/>
            <wp:docPr id="2" name="Рисунок 2" descr="hello_html_m501902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019026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998" cy="584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C0" w:rsidRDefault="000D57C0" w:rsidP="000D57C0">
      <w:pPr>
        <w:ind w:left="1080"/>
      </w:pPr>
      <w:r>
        <w:rPr>
          <w:noProof/>
          <w:lang w:eastAsia="ru-RU"/>
        </w:rPr>
        <w:lastRenderedPageBreak/>
        <w:drawing>
          <wp:inline distT="0" distB="0" distL="0" distR="0" wp14:anchorId="446C5E7E" wp14:editId="0C71DADF">
            <wp:extent cx="8731911" cy="5264044"/>
            <wp:effectExtent l="0" t="0" r="0" b="0"/>
            <wp:docPr id="3" name="Рисунок 3" descr="hello_html_10d2b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0d2b50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818" cy="52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C0" w:rsidRDefault="000D57C0" w:rsidP="000D57C0">
      <w:pPr>
        <w:ind w:left="1080"/>
      </w:pPr>
    </w:p>
    <w:p w:rsidR="000D57C0" w:rsidRDefault="000D57C0" w:rsidP="000D57C0">
      <w:pPr>
        <w:ind w:left="1080"/>
      </w:pPr>
      <w:r>
        <w:rPr>
          <w:noProof/>
          <w:lang w:eastAsia="ru-RU"/>
        </w:rPr>
        <w:lastRenderedPageBreak/>
        <w:drawing>
          <wp:inline distT="0" distB="0" distL="0" distR="0" wp14:anchorId="343C196B" wp14:editId="00A7F3AB">
            <wp:extent cx="8546236" cy="5791200"/>
            <wp:effectExtent l="0" t="0" r="0" b="0"/>
            <wp:docPr id="6" name="Рисунок 6" descr="hello_html_mca02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ca0231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338" cy="58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C0" w:rsidRPr="00883BD2" w:rsidRDefault="000D57C0" w:rsidP="000D57C0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28"/>
          <w:szCs w:val="28"/>
        </w:rPr>
        <w:br w:type="page"/>
      </w:r>
      <w:proofErr w:type="spellStart"/>
      <w:r w:rsidR="008148A4" w:rsidRPr="00883BD2">
        <w:rPr>
          <w:rFonts w:ascii="Arial" w:hAnsi="Arial" w:cs="Arial"/>
          <w:b/>
          <w:sz w:val="44"/>
          <w:szCs w:val="44"/>
          <w:u w:val="single"/>
        </w:rPr>
        <w:lastRenderedPageBreak/>
        <w:t>Практико</w:t>
      </w:r>
      <w:proofErr w:type="spellEnd"/>
      <w:r w:rsidR="008148A4" w:rsidRPr="00883BD2">
        <w:rPr>
          <w:rFonts w:ascii="Arial" w:hAnsi="Arial" w:cs="Arial"/>
          <w:b/>
          <w:sz w:val="44"/>
          <w:szCs w:val="44"/>
          <w:u w:val="single"/>
        </w:rPr>
        <w:t xml:space="preserve"> – ориентированная</w:t>
      </w:r>
      <w:r w:rsidRPr="00883BD2">
        <w:rPr>
          <w:rFonts w:ascii="Arial" w:hAnsi="Arial" w:cs="Arial"/>
          <w:sz w:val="44"/>
          <w:szCs w:val="44"/>
        </w:rPr>
        <w:t xml:space="preserve"> </w:t>
      </w:r>
      <w:r w:rsidRPr="00883BD2">
        <w:rPr>
          <w:rFonts w:ascii="Arial" w:hAnsi="Arial" w:cs="Arial"/>
          <w:b/>
          <w:sz w:val="44"/>
          <w:szCs w:val="44"/>
          <w:u w:val="single"/>
        </w:rPr>
        <w:t>работа «Личные расходы»</w:t>
      </w:r>
    </w:p>
    <w:p w:rsidR="008148A4" w:rsidRPr="008148A4" w:rsidRDefault="008148A4" w:rsidP="008148A4">
      <w:pPr>
        <w:rPr>
          <w:rFonts w:ascii="Times New Roman" w:hAnsi="Times New Roman"/>
          <w:sz w:val="28"/>
          <w:szCs w:val="28"/>
        </w:rPr>
      </w:pPr>
      <w:r w:rsidRPr="008148A4">
        <w:rPr>
          <w:rFonts w:ascii="Times New Roman" w:hAnsi="Times New Roman"/>
          <w:sz w:val="28"/>
          <w:szCs w:val="28"/>
        </w:rPr>
        <w:t>Попробуйте проанализировать ваши собственные расходы. Составьте таблицу ваших приблизительных личных расходов (вместе выделим основные категории ваших затрат)</w:t>
      </w:r>
      <w:r w:rsidR="00883BD2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19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3829"/>
        <w:gridCol w:w="3261"/>
      </w:tblGrid>
      <w:tr w:rsidR="008148A4" w:rsidRPr="0018466A" w:rsidTr="008148A4">
        <w:trPr>
          <w:trHeight w:val="1092"/>
        </w:trPr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 w:rsidRPr="0018466A">
              <w:rPr>
                <w:rFonts w:ascii="Times New Roman" w:hAnsi="Times New Roman"/>
                <w:b/>
                <w:bCs/>
                <w:sz w:val="52"/>
              </w:rPr>
              <w:t>Статья расхода</w:t>
            </w:r>
          </w:p>
        </w:tc>
        <w:tc>
          <w:tcPr>
            <w:tcW w:w="38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8148A4" w:rsidRDefault="008148A4" w:rsidP="008148A4">
            <w:pPr>
              <w:rPr>
                <w:rFonts w:ascii="Times New Roman" w:hAnsi="Times New Roman"/>
                <w:b/>
                <w:bCs/>
                <w:sz w:val="52"/>
              </w:rPr>
            </w:pPr>
            <w:proofErr w:type="spellStart"/>
            <w:r w:rsidRPr="0018466A">
              <w:rPr>
                <w:rFonts w:ascii="Times New Roman" w:hAnsi="Times New Roman"/>
                <w:b/>
                <w:bCs/>
                <w:sz w:val="52"/>
              </w:rPr>
              <w:t>Сумма</w:t>
            </w:r>
            <w:proofErr w:type="gramStart"/>
            <w:r w:rsidRPr="0018466A">
              <w:rPr>
                <w:rFonts w:ascii="Times New Roman" w:hAnsi="Times New Roman"/>
                <w:b/>
                <w:bCs/>
                <w:sz w:val="52"/>
              </w:rPr>
              <w:t>,р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52"/>
              </w:rPr>
              <w:t xml:space="preserve"> в месяц 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148A4" w:rsidRPr="0018466A" w:rsidRDefault="008148A4" w:rsidP="00630A17">
            <w:pPr>
              <w:rPr>
                <w:rFonts w:ascii="Times New Roman" w:hAnsi="Times New Roman"/>
                <w:b/>
                <w:bCs/>
                <w:sz w:val="52"/>
              </w:rPr>
            </w:pPr>
            <w:proofErr w:type="spellStart"/>
            <w:r w:rsidRPr="0018466A">
              <w:rPr>
                <w:rFonts w:ascii="Times New Roman" w:hAnsi="Times New Roman"/>
                <w:b/>
                <w:bCs/>
                <w:sz w:val="52"/>
              </w:rPr>
              <w:t>Сумма</w:t>
            </w:r>
            <w:proofErr w:type="gramStart"/>
            <w:r w:rsidRPr="0018466A">
              <w:rPr>
                <w:rFonts w:ascii="Times New Roman" w:hAnsi="Times New Roman"/>
                <w:b/>
                <w:bCs/>
                <w:sz w:val="52"/>
              </w:rPr>
              <w:t>,р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52"/>
              </w:rPr>
              <w:t xml:space="preserve"> в год</w:t>
            </w:r>
          </w:p>
        </w:tc>
      </w:tr>
      <w:tr w:rsidR="008148A4" w:rsidRPr="0018466A" w:rsidTr="008148A4">
        <w:trPr>
          <w:trHeight w:val="594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перекус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148A4">
        <w:trPr>
          <w:trHeight w:val="667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игрушки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148A4">
        <w:trPr>
          <w:trHeight w:val="611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сбережения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148A4">
        <w:trPr>
          <w:trHeight w:val="696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 w:rsidRPr="0018466A">
              <w:rPr>
                <w:rFonts w:ascii="Times New Roman" w:hAnsi="Times New Roman"/>
                <w:sz w:val="52"/>
              </w:rPr>
              <w:t xml:space="preserve"> </w:t>
            </w:r>
            <w:r>
              <w:rPr>
                <w:rFonts w:ascii="Times New Roman" w:hAnsi="Times New Roman"/>
                <w:sz w:val="52"/>
              </w:rPr>
              <w:t>развлечения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148A4">
        <w:trPr>
          <w:trHeight w:val="782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Общая сумма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1000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</w:tbl>
    <w:p w:rsidR="008148A4" w:rsidRDefault="008148A4" w:rsidP="008148A4">
      <w:pPr>
        <w:ind w:left="1080"/>
      </w:pPr>
    </w:p>
    <w:p w:rsidR="008148A4" w:rsidRDefault="008148A4" w:rsidP="008148A4">
      <w:pPr>
        <w:ind w:left="1080"/>
      </w:pPr>
    </w:p>
    <w:p w:rsidR="008148A4" w:rsidRDefault="008148A4" w:rsidP="00883BD2">
      <w:pPr>
        <w:ind w:left="108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597A988" wp14:editId="564FCACE">
            <wp:extent cx="8084457" cy="6037942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48A4" w:rsidRDefault="008148A4" w:rsidP="008148A4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7852228" cy="320765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4015" w:rsidRDefault="004B4015" w:rsidP="008148A4"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7852228" cy="320765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48A4" w:rsidRPr="00883BD2" w:rsidRDefault="008148A4" w:rsidP="008148A4">
      <w:pPr>
        <w:ind w:left="1080"/>
        <w:rPr>
          <w:rFonts w:ascii="Times New Roman" w:hAnsi="Times New Roman"/>
          <w:b/>
          <w:sz w:val="44"/>
          <w:szCs w:val="44"/>
        </w:rPr>
      </w:pPr>
      <w:r w:rsidRPr="00883BD2">
        <w:rPr>
          <w:rFonts w:ascii="Times New Roman" w:hAnsi="Times New Roman"/>
          <w:b/>
          <w:sz w:val="44"/>
          <w:szCs w:val="44"/>
        </w:rPr>
        <w:lastRenderedPageBreak/>
        <w:t>Критерий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3969"/>
      </w:tblGrid>
      <w:tr w:rsidR="008148A4" w:rsidRPr="00883BD2" w:rsidTr="00883BD2">
        <w:tc>
          <w:tcPr>
            <w:tcW w:w="3190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оценка</w:t>
            </w:r>
          </w:p>
        </w:tc>
        <w:tc>
          <w:tcPr>
            <w:tcW w:w="4998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969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148A4" w:rsidRPr="00883BD2" w:rsidTr="00883BD2">
        <w:tc>
          <w:tcPr>
            <w:tcW w:w="3190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«5»</w:t>
            </w:r>
          </w:p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998" w:type="dxa"/>
          </w:tcPr>
          <w:p w:rsidR="008148A4" w:rsidRPr="00883BD2" w:rsidRDefault="008148A4" w:rsidP="004B4015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 xml:space="preserve">Правильно выполнено построение </w:t>
            </w:r>
            <w:r w:rsidR="004B4015" w:rsidRPr="00883BD2">
              <w:rPr>
                <w:rFonts w:ascii="Times New Roman" w:hAnsi="Times New Roman"/>
                <w:sz w:val="40"/>
                <w:szCs w:val="40"/>
              </w:rPr>
              <w:t>трёх</w:t>
            </w:r>
            <w:r w:rsidRPr="00883BD2">
              <w:rPr>
                <w:rFonts w:ascii="Times New Roman" w:hAnsi="Times New Roman"/>
                <w:sz w:val="40"/>
                <w:szCs w:val="40"/>
              </w:rPr>
              <w:t xml:space="preserve"> диаграмм, согласно заполонённым таблицам</w:t>
            </w:r>
          </w:p>
        </w:tc>
        <w:tc>
          <w:tcPr>
            <w:tcW w:w="3969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Рациональное распределение расходов</w:t>
            </w:r>
          </w:p>
        </w:tc>
      </w:tr>
      <w:tr w:rsidR="008148A4" w:rsidRPr="00883BD2" w:rsidTr="00883BD2">
        <w:tc>
          <w:tcPr>
            <w:tcW w:w="3190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«4»</w:t>
            </w:r>
          </w:p>
        </w:tc>
        <w:tc>
          <w:tcPr>
            <w:tcW w:w="4998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Есть неточность в построение одной диаграммы, согласно заполонённым таблицам</w:t>
            </w:r>
          </w:p>
        </w:tc>
        <w:tc>
          <w:tcPr>
            <w:tcW w:w="3969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Рациональное распределение расходов</w:t>
            </w:r>
          </w:p>
        </w:tc>
      </w:tr>
      <w:tr w:rsidR="008148A4" w:rsidRPr="00883BD2" w:rsidTr="00883BD2">
        <w:tc>
          <w:tcPr>
            <w:tcW w:w="3190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«3»</w:t>
            </w:r>
          </w:p>
        </w:tc>
        <w:tc>
          <w:tcPr>
            <w:tcW w:w="4998" w:type="dxa"/>
          </w:tcPr>
          <w:p w:rsidR="008148A4" w:rsidRPr="00883BD2" w:rsidRDefault="008148A4" w:rsidP="004B4015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 xml:space="preserve">Есть неточность в построение </w:t>
            </w:r>
            <w:r w:rsidR="004B4015" w:rsidRPr="00883BD2">
              <w:rPr>
                <w:rFonts w:ascii="Times New Roman" w:hAnsi="Times New Roman"/>
                <w:sz w:val="40"/>
                <w:szCs w:val="40"/>
              </w:rPr>
              <w:t xml:space="preserve">двух </w:t>
            </w:r>
            <w:r w:rsidRPr="00883BD2">
              <w:rPr>
                <w:rFonts w:ascii="Times New Roman" w:hAnsi="Times New Roman"/>
                <w:sz w:val="40"/>
                <w:szCs w:val="40"/>
              </w:rPr>
              <w:t>диаграмм, согласно заполонённым таблицам</w:t>
            </w:r>
          </w:p>
        </w:tc>
        <w:tc>
          <w:tcPr>
            <w:tcW w:w="3969" w:type="dxa"/>
          </w:tcPr>
          <w:p w:rsidR="008148A4" w:rsidRPr="00883BD2" w:rsidRDefault="008148A4" w:rsidP="00630A17">
            <w:pPr>
              <w:rPr>
                <w:rFonts w:ascii="Times New Roman" w:hAnsi="Times New Roman"/>
                <w:sz w:val="40"/>
                <w:szCs w:val="40"/>
              </w:rPr>
            </w:pPr>
            <w:r w:rsidRPr="00883BD2">
              <w:rPr>
                <w:rFonts w:ascii="Times New Roman" w:hAnsi="Times New Roman"/>
                <w:sz w:val="40"/>
                <w:szCs w:val="40"/>
              </w:rPr>
              <w:t>Рациональное распределение расходов</w:t>
            </w:r>
          </w:p>
        </w:tc>
      </w:tr>
    </w:tbl>
    <w:p w:rsidR="008148A4" w:rsidRDefault="008148A4" w:rsidP="004B4015">
      <w:pPr>
        <w:ind w:left="1080"/>
        <w:rPr>
          <w:rFonts w:ascii="Times New Roman" w:hAnsi="Times New Roman"/>
          <w:sz w:val="24"/>
        </w:rPr>
      </w:pPr>
    </w:p>
    <w:p w:rsidR="008148A4" w:rsidRPr="00883BD2" w:rsidRDefault="00B820F4" w:rsidP="00883BD2">
      <w:pPr>
        <w:ind w:left="-142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5600" cy="6356985"/>
            <wp:effectExtent l="0" t="0" r="0" b="5715"/>
            <wp:docPr id="8" name="Рисунок 8" descr="Купить Велосипед Ferrari на литых дисках 26 дюймов складной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Велосипед Ferrari на литых дисках 26 дюймов складной черны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6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D2">
        <w:rPr>
          <w:rFonts w:ascii="Times New Roman" w:hAnsi="Times New Roman"/>
          <w:sz w:val="24"/>
        </w:rPr>
        <w:br w:type="page"/>
      </w:r>
      <w:r w:rsidR="008148A4" w:rsidRPr="00883BD2">
        <w:rPr>
          <w:rFonts w:ascii="Times New Roman" w:hAnsi="Times New Roman"/>
          <w:b/>
          <w:sz w:val="40"/>
          <w:szCs w:val="40"/>
        </w:rPr>
        <w:lastRenderedPageBreak/>
        <w:t>Домашнее задание.</w:t>
      </w:r>
      <w:r w:rsidR="008148A4" w:rsidRPr="00883BD2">
        <w:rPr>
          <w:rFonts w:ascii="Times New Roman" w:hAnsi="Times New Roman"/>
          <w:sz w:val="40"/>
          <w:szCs w:val="40"/>
        </w:rPr>
        <w:t xml:space="preserve"> Заполнить таблицу и на ее основе построить линейную, столбчатую, и круговую диаграммы</w:t>
      </w:r>
    </w:p>
    <w:tbl>
      <w:tblPr>
        <w:tblW w:w="96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60"/>
        <w:gridCol w:w="5782"/>
      </w:tblGrid>
      <w:tr w:rsidR="008148A4" w:rsidRPr="0018466A" w:rsidTr="00630A17">
        <w:trPr>
          <w:trHeight w:val="1092"/>
        </w:trPr>
        <w:tc>
          <w:tcPr>
            <w:tcW w:w="38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b/>
                <w:bCs/>
                <w:sz w:val="52"/>
              </w:rPr>
              <w:t>Вид занятия</w:t>
            </w:r>
          </w:p>
        </w:tc>
        <w:tc>
          <w:tcPr>
            <w:tcW w:w="57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b/>
                <w:bCs/>
                <w:sz w:val="52"/>
              </w:rPr>
              <w:t>Потраченное время</w:t>
            </w:r>
          </w:p>
        </w:tc>
      </w:tr>
      <w:tr w:rsidR="008148A4" w:rsidRPr="0018466A" w:rsidTr="00883BD2">
        <w:trPr>
          <w:trHeight w:val="782"/>
        </w:trPr>
        <w:tc>
          <w:tcPr>
            <w:tcW w:w="3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сон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83BD2">
        <w:trPr>
          <w:trHeight w:val="726"/>
        </w:trPr>
        <w:tc>
          <w:tcPr>
            <w:tcW w:w="3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прием пищи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83BD2">
        <w:trPr>
          <w:trHeight w:val="798"/>
        </w:trPr>
        <w:tc>
          <w:tcPr>
            <w:tcW w:w="3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школа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83BD2">
        <w:trPr>
          <w:trHeight w:val="884"/>
        </w:trPr>
        <w:tc>
          <w:tcPr>
            <w:tcW w:w="3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 w:rsidRPr="0018466A">
              <w:rPr>
                <w:rFonts w:ascii="Times New Roman" w:hAnsi="Times New Roman"/>
                <w:sz w:val="52"/>
              </w:rPr>
              <w:t xml:space="preserve"> </w:t>
            </w:r>
            <w:r>
              <w:rPr>
                <w:rFonts w:ascii="Times New Roman" w:hAnsi="Times New Roman"/>
                <w:sz w:val="52"/>
              </w:rPr>
              <w:t>кружки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83BD2">
        <w:trPr>
          <w:trHeight w:val="828"/>
        </w:trPr>
        <w:tc>
          <w:tcPr>
            <w:tcW w:w="3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дом</w:t>
            </w:r>
            <w:proofErr w:type="gramStart"/>
            <w:r>
              <w:rPr>
                <w:rFonts w:ascii="Times New Roman" w:hAnsi="Times New Roman"/>
                <w:sz w:val="52"/>
              </w:rPr>
              <w:t>.</w:t>
            </w:r>
            <w:proofErr w:type="gramEnd"/>
            <w:r>
              <w:rPr>
                <w:rFonts w:ascii="Times New Roman" w:hAnsi="Times New Roman"/>
                <w:sz w:val="5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52"/>
              </w:rPr>
              <w:t>з</w:t>
            </w:r>
            <w:proofErr w:type="gramEnd"/>
            <w:r>
              <w:rPr>
                <w:rFonts w:ascii="Times New Roman" w:hAnsi="Times New Roman"/>
                <w:sz w:val="52"/>
              </w:rPr>
              <w:t>адание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  <w:tr w:rsidR="008148A4" w:rsidRPr="0018466A" w:rsidTr="00883BD2">
        <w:trPr>
          <w:trHeight w:val="1339"/>
        </w:trPr>
        <w:tc>
          <w:tcPr>
            <w:tcW w:w="3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8A4" w:rsidRDefault="008148A4" w:rsidP="00630A17">
            <w:pPr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свободное время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48A4" w:rsidRPr="0018466A" w:rsidRDefault="008148A4" w:rsidP="00630A17">
            <w:pPr>
              <w:rPr>
                <w:rFonts w:ascii="Times New Roman" w:hAnsi="Times New Roman"/>
                <w:sz w:val="52"/>
              </w:rPr>
            </w:pPr>
          </w:p>
        </w:tc>
      </w:tr>
    </w:tbl>
    <w:p w:rsidR="008148A4" w:rsidRPr="00AA791C" w:rsidRDefault="008148A4" w:rsidP="004B4015">
      <w:pPr>
        <w:ind w:left="1080"/>
        <w:rPr>
          <w:rFonts w:ascii="Times New Roman" w:hAnsi="Times New Roman"/>
          <w:sz w:val="24"/>
        </w:rPr>
      </w:pPr>
    </w:p>
    <w:p w:rsidR="000D57C0" w:rsidRPr="0034128E" w:rsidRDefault="000D57C0" w:rsidP="0034128E">
      <w:pPr>
        <w:spacing w:after="0"/>
        <w:rPr>
          <w:rFonts w:ascii="Arial" w:hAnsi="Arial" w:cs="Arial"/>
          <w:b/>
          <w:sz w:val="28"/>
          <w:szCs w:val="28"/>
        </w:rPr>
      </w:pPr>
    </w:p>
    <w:sectPr w:rsidR="000D57C0" w:rsidRPr="0034128E" w:rsidSect="00883B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BD5"/>
    <w:multiLevelType w:val="hybridMultilevel"/>
    <w:tmpl w:val="917E0324"/>
    <w:lvl w:ilvl="0" w:tplc="EC4834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58F9"/>
    <w:multiLevelType w:val="hybridMultilevel"/>
    <w:tmpl w:val="1DBC186A"/>
    <w:lvl w:ilvl="0" w:tplc="EC4834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4872"/>
    <w:multiLevelType w:val="hybridMultilevel"/>
    <w:tmpl w:val="8D9AF782"/>
    <w:lvl w:ilvl="0" w:tplc="E8B0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80FAB"/>
    <w:multiLevelType w:val="hybridMultilevel"/>
    <w:tmpl w:val="8D9AF782"/>
    <w:lvl w:ilvl="0" w:tplc="E8B0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17545"/>
    <w:multiLevelType w:val="hybridMultilevel"/>
    <w:tmpl w:val="3C22688C"/>
    <w:lvl w:ilvl="0" w:tplc="EC4834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304415"/>
    <w:multiLevelType w:val="hybridMultilevel"/>
    <w:tmpl w:val="CCD6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1251E"/>
    <w:multiLevelType w:val="hybridMultilevel"/>
    <w:tmpl w:val="47CE41CA"/>
    <w:lvl w:ilvl="0" w:tplc="EC4834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B4B1B"/>
    <w:multiLevelType w:val="hybridMultilevel"/>
    <w:tmpl w:val="8D9AF782"/>
    <w:lvl w:ilvl="0" w:tplc="E8B02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D1A3C"/>
    <w:multiLevelType w:val="hybridMultilevel"/>
    <w:tmpl w:val="651C451C"/>
    <w:lvl w:ilvl="0" w:tplc="EC4834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61F"/>
    <w:multiLevelType w:val="hybridMultilevel"/>
    <w:tmpl w:val="A90A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27F39"/>
    <w:multiLevelType w:val="hybridMultilevel"/>
    <w:tmpl w:val="03E4C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F3671"/>
    <w:multiLevelType w:val="hybridMultilevel"/>
    <w:tmpl w:val="815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FE"/>
    <w:rsid w:val="00090EB3"/>
    <w:rsid w:val="000D03C4"/>
    <w:rsid w:val="000D376D"/>
    <w:rsid w:val="000D57C0"/>
    <w:rsid w:val="000D5FD6"/>
    <w:rsid w:val="00102CA2"/>
    <w:rsid w:val="001C6597"/>
    <w:rsid w:val="002423D8"/>
    <w:rsid w:val="002C1624"/>
    <w:rsid w:val="002D6CEA"/>
    <w:rsid w:val="0034128E"/>
    <w:rsid w:val="00361D6C"/>
    <w:rsid w:val="003D2875"/>
    <w:rsid w:val="003D699A"/>
    <w:rsid w:val="003E029F"/>
    <w:rsid w:val="004563BD"/>
    <w:rsid w:val="004A0263"/>
    <w:rsid w:val="004B1665"/>
    <w:rsid w:val="004B4015"/>
    <w:rsid w:val="004D573C"/>
    <w:rsid w:val="005120EA"/>
    <w:rsid w:val="0055369C"/>
    <w:rsid w:val="00580299"/>
    <w:rsid w:val="00605003"/>
    <w:rsid w:val="0067732C"/>
    <w:rsid w:val="006A62C3"/>
    <w:rsid w:val="006E1445"/>
    <w:rsid w:val="006F1E68"/>
    <w:rsid w:val="00703AC9"/>
    <w:rsid w:val="0073113D"/>
    <w:rsid w:val="008148A4"/>
    <w:rsid w:val="00875AFE"/>
    <w:rsid w:val="00883BD2"/>
    <w:rsid w:val="008A58EA"/>
    <w:rsid w:val="008E4976"/>
    <w:rsid w:val="00906564"/>
    <w:rsid w:val="009A1AFC"/>
    <w:rsid w:val="009F2491"/>
    <w:rsid w:val="00AD74A2"/>
    <w:rsid w:val="00AE4079"/>
    <w:rsid w:val="00B10710"/>
    <w:rsid w:val="00B47324"/>
    <w:rsid w:val="00B820F4"/>
    <w:rsid w:val="00B96100"/>
    <w:rsid w:val="00BC40CC"/>
    <w:rsid w:val="00BD18CA"/>
    <w:rsid w:val="00BD5365"/>
    <w:rsid w:val="00BD5BE7"/>
    <w:rsid w:val="00BF1B29"/>
    <w:rsid w:val="00C17892"/>
    <w:rsid w:val="00C31845"/>
    <w:rsid w:val="00C94AD4"/>
    <w:rsid w:val="00CB21B6"/>
    <w:rsid w:val="00CE110E"/>
    <w:rsid w:val="00CF18BB"/>
    <w:rsid w:val="00CF3C15"/>
    <w:rsid w:val="00D46857"/>
    <w:rsid w:val="00D74143"/>
    <w:rsid w:val="00DE5AC0"/>
    <w:rsid w:val="00DF32A4"/>
    <w:rsid w:val="00E35631"/>
    <w:rsid w:val="00F36D9C"/>
    <w:rsid w:val="00F9100B"/>
    <w:rsid w:val="00FB4BD3"/>
    <w:rsid w:val="00FC45BE"/>
    <w:rsid w:val="00FF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0CC"/>
    <w:pPr>
      <w:ind w:left="720"/>
      <w:contextualSpacing/>
    </w:pPr>
  </w:style>
  <w:style w:type="table" w:styleId="a4">
    <w:name w:val="Table Grid"/>
    <w:basedOn w:val="a1"/>
    <w:uiPriority w:val="59"/>
    <w:rsid w:val="00DF32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B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0D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0CC"/>
    <w:pPr>
      <w:ind w:left="720"/>
      <w:contextualSpacing/>
    </w:pPr>
  </w:style>
  <w:style w:type="table" w:styleId="a4">
    <w:name w:val="Table Grid"/>
    <w:basedOn w:val="a1"/>
    <w:uiPriority w:val="59"/>
    <w:rsid w:val="00DF32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B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0D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за месяц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350</c:v>
                </c:pt>
                <c:pt idx="1">
                  <c:v>250</c:v>
                </c:pt>
                <c:pt idx="2">
                  <c:v>300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91968"/>
        <c:axId val="23893504"/>
      </c:barChart>
      <c:catAx>
        <c:axId val="23891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23893504"/>
        <c:crosses val="autoZero"/>
        <c:auto val="1"/>
        <c:lblAlgn val="ctr"/>
        <c:lblOffset val="100"/>
        <c:noMultiLvlLbl val="0"/>
      </c:catAx>
      <c:valAx>
        <c:axId val="2389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389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Реальные расходы</a:t>
            </a:r>
            <a:r>
              <a:rPr lang="ru-RU" baseline="0"/>
              <a:t> за год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4200</c:v>
                </c:pt>
                <c:pt idx="1">
                  <c:v>3000</c:v>
                </c:pt>
                <c:pt idx="2">
                  <c:v>3600</c:v>
                </c:pt>
                <c:pt idx="3">
                  <c:v>1200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34752"/>
        <c:axId val="73036544"/>
      </c:barChart>
      <c:catAx>
        <c:axId val="730347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73036544"/>
        <c:crosses val="autoZero"/>
        <c:auto val="1"/>
        <c:lblAlgn val="ctr"/>
        <c:lblOffset val="100"/>
        <c:noMultiLvlLbl val="0"/>
      </c:catAx>
      <c:valAx>
        <c:axId val="73036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303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Разумные расходы за год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3000</c:v>
                </c:pt>
                <c:pt idx="1">
                  <c:v>1000</c:v>
                </c:pt>
                <c:pt idx="2">
                  <c:v>3000</c:v>
                </c:pt>
                <c:pt idx="3">
                  <c:v>5000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Перекус</c:v>
                </c:pt>
                <c:pt idx="1">
                  <c:v>Игрушки</c:v>
                </c:pt>
                <c:pt idx="2">
                  <c:v>Развлечения</c:v>
                </c:pt>
                <c:pt idx="3">
                  <c:v>Сбережения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54464"/>
        <c:axId val="73060352"/>
      </c:barChart>
      <c:catAx>
        <c:axId val="730544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73060352"/>
        <c:crosses val="autoZero"/>
        <c:auto val="1"/>
        <c:lblAlgn val="ctr"/>
        <c:lblOffset val="100"/>
        <c:noMultiLvlLbl val="0"/>
      </c:catAx>
      <c:valAx>
        <c:axId val="73060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3054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D77E-5843-4750-81BA-4AA0D79D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788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3</cp:revision>
  <dcterms:created xsi:type="dcterms:W3CDTF">2020-09-18T14:36:00Z</dcterms:created>
  <dcterms:modified xsi:type="dcterms:W3CDTF">2020-09-19T04:20:00Z</dcterms:modified>
</cp:coreProperties>
</file>