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B5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“Игра – путь детей к познанию мира, в котором они живут и который призваны изменить”.</w:t>
      </w:r>
      <w:r w:rsidR="0082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М.Горький.</w:t>
      </w:r>
    </w:p>
    <w:p w:rsidR="00825BF0" w:rsidRPr="00F667C1" w:rsidRDefault="00825BF0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6CD" w:rsidRPr="00F667C1" w:rsidRDefault="000256CD" w:rsidP="00F667C1">
      <w:pPr>
        <w:shd w:val="clear" w:color="auto" w:fill="FFFFFF"/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6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очень остро обозначилась проблема существенного обновления школьного исторического и обществоведческого образования: изменения методологии построения предметных курсов, использования иной концептуализации философских основ и других принципов отбора содержания; разработки новых  учебников и проч.</w:t>
      </w:r>
    </w:p>
    <w:p w:rsidR="00453A2C" w:rsidRPr="00851087" w:rsidRDefault="00453A2C" w:rsidP="00F66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7C1">
        <w:rPr>
          <w:sz w:val="28"/>
          <w:szCs w:val="28"/>
        </w:rPr>
        <w:t>В чем же </w:t>
      </w:r>
      <w:r w:rsidRPr="00851087">
        <w:rPr>
          <w:sz w:val="28"/>
          <w:szCs w:val="28"/>
        </w:rPr>
        <w:t>новизна современного урока в условиях введения стандарта второго поколения?</w:t>
      </w:r>
    </w:p>
    <w:p w:rsidR="00453A2C" w:rsidRPr="00F667C1" w:rsidRDefault="00453A2C" w:rsidP="00F66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7C1">
        <w:rPr>
          <w:sz w:val="28"/>
          <w:szCs w:val="28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453A2C" w:rsidRDefault="00453A2C" w:rsidP="002E6B97">
      <w:pPr>
        <w:pStyle w:val="a3"/>
        <w:spacing w:before="0" w:beforeAutospacing="0" w:after="0" w:afterAutospacing="0"/>
        <w:rPr>
          <w:sz w:val="28"/>
          <w:szCs w:val="28"/>
        </w:rPr>
      </w:pPr>
      <w:r w:rsidRPr="00F667C1">
        <w:rPr>
          <w:sz w:val="28"/>
          <w:szCs w:val="28"/>
        </w:rPr>
        <w:t>Какие требования предъявляются к современному уроку:</w:t>
      </w:r>
      <w:r w:rsidRPr="00F667C1">
        <w:rPr>
          <w:sz w:val="28"/>
          <w:szCs w:val="28"/>
        </w:rPr>
        <w:br/>
        <w:t>•    хорошо организованный урок  в хорошо оборудованном кабинете должен иметь хорошее начало и хорошее окончание</w:t>
      </w:r>
      <w:proofErr w:type="gramStart"/>
      <w:r w:rsidRPr="00F667C1">
        <w:rPr>
          <w:sz w:val="28"/>
          <w:szCs w:val="28"/>
        </w:rPr>
        <w:t>.</w:t>
      </w:r>
      <w:proofErr w:type="gramEnd"/>
      <w:r w:rsidRPr="00F667C1">
        <w:rPr>
          <w:sz w:val="28"/>
          <w:szCs w:val="28"/>
        </w:rPr>
        <w:br/>
        <w:t>•    </w:t>
      </w:r>
      <w:proofErr w:type="gramStart"/>
      <w:r w:rsidRPr="00F667C1">
        <w:rPr>
          <w:sz w:val="28"/>
          <w:szCs w:val="28"/>
        </w:rPr>
        <w:t>у</w:t>
      </w:r>
      <w:proofErr w:type="gramEnd"/>
      <w:r w:rsidRPr="00F667C1">
        <w:rPr>
          <w:sz w:val="28"/>
          <w:szCs w:val="28"/>
        </w:rPr>
        <w:t>читель должен спланировать свою деятельность и деятельность учащихся, четко сформулировать тему, цель, задачи урока;</w:t>
      </w:r>
      <w:r w:rsidRPr="00F667C1">
        <w:rPr>
          <w:sz w:val="28"/>
          <w:szCs w:val="28"/>
        </w:rPr>
        <w:br/>
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  <w:r w:rsidRPr="00F667C1">
        <w:rPr>
          <w:sz w:val="28"/>
          <w:szCs w:val="28"/>
        </w:rPr>
        <w:br/>
        <w:t>•     учитель организует проблемные и поисковые ситуации, активизирует деятельность учащихся;</w:t>
      </w:r>
      <w:r w:rsidRPr="00F667C1">
        <w:rPr>
          <w:sz w:val="28"/>
          <w:szCs w:val="28"/>
        </w:rPr>
        <w:br/>
        <w:t>•    вывод делают сами учащиеся;</w:t>
      </w:r>
      <w:r w:rsidRPr="00F667C1">
        <w:rPr>
          <w:sz w:val="28"/>
          <w:szCs w:val="28"/>
        </w:rPr>
        <w:br/>
        <w:t>•    минимум репродукции и максимум творчества и сотворчества;</w:t>
      </w:r>
      <w:r w:rsidRPr="00F667C1">
        <w:rPr>
          <w:sz w:val="28"/>
          <w:szCs w:val="28"/>
        </w:rPr>
        <w:br/>
        <w:t>•    </w:t>
      </w:r>
      <w:proofErr w:type="spellStart"/>
      <w:r w:rsidRPr="00F667C1">
        <w:rPr>
          <w:sz w:val="28"/>
          <w:szCs w:val="28"/>
        </w:rPr>
        <w:t>времясбережение</w:t>
      </w:r>
      <w:proofErr w:type="spellEnd"/>
      <w:r w:rsidRPr="00F667C1">
        <w:rPr>
          <w:sz w:val="28"/>
          <w:szCs w:val="28"/>
        </w:rPr>
        <w:t xml:space="preserve"> и </w:t>
      </w:r>
      <w:proofErr w:type="spellStart"/>
      <w:r w:rsidRPr="00F667C1">
        <w:rPr>
          <w:sz w:val="28"/>
          <w:szCs w:val="28"/>
        </w:rPr>
        <w:t>здоровьесбережение</w:t>
      </w:r>
      <w:proofErr w:type="spellEnd"/>
      <w:r w:rsidRPr="00F667C1">
        <w:rPr>
          <w:sz w:val="28"/>
          <w:szCs w:val="28"/>
        </w:rPr>
        <w:t>;</w:t>
      </w:r>
      <w:r w:rsidRPr="00F667C1">
        <w:rPr>
          <w:sz w:val="28"/>
          <w:szCs w:val="28"/>
        </w:rPr>
        <w:br/>
        <w:t>•   в центре внимания урока - дети;</w:t>
      </w:r>
      <w:r w:rsidRPr="00F667C1">
        <w:rPr>
          <w:sz w:val="28"/>
          <w:szCs w:val="28"/>
        </w:rPr>
        <w:br/>
        <w:t>•    учет уровня и возможностей учащихся, в котором учтены  такие аспекты, как профиль класса, стремление учащихся, настроение детей;</w:t>
      </w:r>
      <w:r w:rsidRPr="00F667C1">
        <w:rPr>
          <w:sz w:val="28"/>
          <w:szCs w:val="28"/>
        </w:rPr>
        <w:br/>
        <w:t>•     умение демонстрировать методическое искусство учителя;</w:t>
      </w:r>
      <w:r w:rsidRPr="00F667C1">
        <w:rPr>
          <w:sz w:val="28"/>
          <w:szCs w:val="28"/>
        </w:rPr>
        <w:br/>
        <w:t>•    планирование обратной связи;</w:t>
      </w:r>
      <w:r w:rsidRPr="00F667C1">
        <w:rPr>
          <w:sz w:val="28"/>
          <w:szCs w:val="28"/>
        </w:rPr>
        <w:br/>
        <w:t>•     урок должен быть добрым.</w:t>
      </w:r>
    </w:p>
    <w:p w:rsidR="002E2AF4" w:rsidRPr="00F667C1" w:rsidRDefault="002E2AF4" w:rsidP="002E6B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1992" w:rsidRPr="00F667C1" w:rsidRDefault="00381E50" w:rsidP="00F66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67C1">
        <w:rPr>
          <w:sz w:val="28"/>
          <w:szCs w:val="28"/>
        </w:rPr>
        <w:t>Одно из основных требований к уроку: урок должен быть развивающим.</w:t>
      </w:r>
    </w:p>
    <w:p w:rsidR="00381E50" w:rsidRPr="00F667C1" w:rsidRDefault="00381E50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Развивающие требования к уроку: формирование и развитие положительных мотивов, интереса, творческой инициативы и активности учащихся; занятия на опережающем уровне, проектирование "зоны ближайшего развития", стимулирование наступления новых качественных изменений в развитии эмоциональном, физическом, социальном; оперативная перестройка учебных занятий с учетом наступающих перемен в личностном развитии учащихся.</w:t>
      </w:r>
    </w:p>
    <w:p w:rsidR="00381E50" w:rsidRPr="00F667C1" w:rsidRDefault="00381E50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Уроки истории должны учить школьников не столько пассивному запоминанию фактов и их оценок, сколько умению «самостоятельно ориентироваться в массе исторических сведений», находить причинно-следственные связи между историческими явлениями, отделять существенное в историческом процессе от </w:t>
      </w:r>
      <w:proofErr w:type="gramStart"/>
      <w:r w:rsidRPr="00F667C1">
        <w:rPr>
          <w:color w:val="000000"/>
          <w:sz w:val="28"/>
          <w:szCs w:val="28"/>
        </w:rPr>
        <w:t>второстепенного</w:t>
      </w:r>
      <w:proofErr w:type="gramEnd"/>
      <w:r w:rsidRPr="00F667C1">
        <w:rPr>
          <w:color w:val="000000"/>
          <w:sz w:val="28"/>
          <w:szCs w:val="28"/>
        </w:rPr>
        <w:t xml:space="preserve">. Необходимо </w:t>
      </w:r>
      <w:r w:rsidRPr="00F667C1">
        <w:rPr>
          <w:color w:val="000000"/>
          <w:sz w:val="28"/>
          <w:szCs w:val="28"/>
        </w:rPr>
        <w:lastRenderedPageBreak/>
        <w:t>«воспитать историзм - умение понимать и оценивать события прошлого в их взаимосвязях, для каждого отдельного исторического момента, осознавать постоянную изменчивость мира и общества в их целостности, процесс возникновения, развития и исчезновения общественных явлений».</w:t>
      </w:r>
    </w:p>
    <w:p w:rsidR="00453A2C" w:rsidRPr="00F667C1" w:rsidRDefault="00453A2C" w:rsidP="00F667C1">
      <w:pPr>
        <w:shd w:val="clear" w:color="auto" w:fill="FFFFFF"/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2B5" w:rsidRPr="00F667C1" w:rsidRDefault="002E2AF4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94611"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на своих </w:t>
      </w:r>
      <w:r w:rsidR="00D242B5"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роках в 5-х классах я широко применяю дидактические игры. Для учащихся этого возраста игра продолжает оставаться комфортной, психологически приемлемой формой общения. Во время игры возникает особое эмоциональное состояние, обусловленное естественным стремлением добиться результата. В итоге полученные знания становятся личностно-значимыми.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позволяют проводить многократное повторение учебного материала в формах, не похожих на обычное обучение. Игра позволяет ребенку ощутить собственный интеллектуальный успех. Всё это способствует поддержанию интереса учащихся к предмету.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создает атмосферу здорового соревнования, заставляющего школьника не просто механически припомнить известное, а мобилизовать все свои знания. Учащиеся по-новому рассматривают уже известные факты и явления, устанавливают связи, сходства и различия между отдельными событиями. В игре тренируется память, цепкость ума, внимательность. В ходе игры, учащиеся быстрее и легче запоминают даты, имена, названия, лучше усваивают графический и иллюстративный материал.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игра проводится в форме соревнования команд, то это способствует сплочению коллектива, формированию коммуникативных качеств личности.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игра, обычно, вызывает положительные эмоции у ребенка.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разных типах уроков, на разных этапах урока, я использую кроссворды, шарады, ребусы, чайнворды. Игры-головоломки помогают отрабатывать термины, географические названия, имена. Такие задания я использую на уроке при проверке домашнего задания, при закреплении нового материала. При этом широко практикую работу в парах и малых группах. Игры-головоломки разнообразят домашнее задание. Ребята не только решают, но и самостоятельно составляют подобные игры.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показывает опыт, удачным является использование дидактических игр на повторительно-обобщающих уроках. Во-первых, обычно, дидактические игры предполагают не изучение, а прежде всего повторение материала. Во-вторых, для проведения викторин требуется накопление материала по целому разделу или главе учебника. В-третьих, дидактические игры позволяют систематизировать материал, по какому - либо признаку. </w:t>
      </w:r>
      <w:proofErr w:type="gramStart"/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четвёртых</w:t>
      </w:r>
      <w:proofErr w:type="gramEnd"/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время игры можно оценить работу большого количества человек.</w:t>
      </w:r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своих уроках я использую письменные викторины (“Было или не было”), устные викторины с использованием игрового поля, викторины в форме телевизионных передач, иллюстрированные викторины (“Звездный час”, “Аукцион”, “Что?</w:t>
      </w:r>
      <w:proofErr w:type="gramEnd"/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Где? </w:t>
      </w:r>
      <w:proofErr w:type="gramStart"/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Когда?”).</w:t>
      </w:r>
      <w:proofErr w:type="gramEnd"/>
    </w:p>
    <w:p w:rsidR="00D242B5" w:rsidRPr="00F667C1" w:rsidRDefault="00D242B5" w:rsidP="00F6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вниманию </w:t>
      </w:r>
      <w:r w:rsidR="003A477F" w:rsidRPr="00F66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игру «Счастливый случай».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color w:val="000000"/>
          <w:sz w:val="28"/>
          <w:szCs w:val="28"/>
        </w:rPr>
        <w:lastRenderedPageBreak/>
        <w:t>Цель урока</w:t>
      </w:r>
      <w:proofErr w:type="gramStart"/>
      <w:r w:rsidRPr="00F667C1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F667C1">
        <w:rPr>
          <w:b/>
          <w:bCs/>
          <w:color w:val="000000"/>
          <w:sz w:val="28"/>
          <w:szCs w:val="28"/>
        </w:rPr>
        <w:t> </w:t>
      </w:r>
      <w:r w:rsidRPr="00F667C1">
        <w:rPr>
          <w:color w:val="000000"/>
          <w:sz w:val="28"/>
          <w:szCs w:val="28"/>
        </w:rPr>
        <w:t>привитие интереса к истории, повторение и закрепление пройденного материала.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1конкурс.</w:t>
      </w:r>
      <w:r w:rsidRPr="00F667C1">
        <w:rPr>
          <w:color w:val="000000"/>
          <w:sz w:val="28"/>
          <w:szCs w:val="28"/>
        </w:rPr>
        <w:t> Эмблема.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2конкурс</w:t>
      </w:r>
      <w:r w:rsidRPr="00F667C1">
        <w:rPr>
          <w:b/>
          <w:bCs/>
          <w:color w:val="000000"/>
          <w:sz w:val="28"/>
          <w:szCs w:val="28"/>
        </w:rPr>
        <w:t>.</w:t>
      </w:r>
      <w:r w:rsidRPr="00F667C1">
        <w:rPr>
          <w:color w:val="000000"/>
          <w:sz w:val="28"/>
          <w:szCs w:val="28"/>
        </w:rPr>
        <w:t> Приветствие.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3конкурс</w:t>
      </w:r>
      <w:r w:rsidRPr="00F667C1">
        <w:rPr>
          <w:b/>
          <w:bCs/>
          <w:color w:val="000000"/>
          <w:sz w:val="28"/>
          <w:szCs w:val="28"/>
        </w:rPr>
        <w:t>.</w:t>
      </w:r>
      <w:r w:rsidRPr="00F667C1">
        <w:rPr>
          <w:color w:val="000000"/>
          <w:sz w:val="28"/>
          <w:szCs w:val="28"/>
        </w:rPr>
        <w:t> Бли</w:t>
      </w:r>
      <w:proofErr w:type="gramStart"/>
      <w:r w:rsidRPr="00F667C1">
        <w:rPr>
          <w:color w:val="000000"/>
          <w:sz w:val="28"/>
          <w:szCs w:val="28"/>
        </w:rPr>
        <w:t>ц-</w:t>
      </w:r>
      <w:proofErr w:type="gramEnd"/>
      <w:r w:rsidRPr="00F667C1">
        <w:rPr>
          <w:color w:val="000000"/>
          <w:sz w:val="28"/>
          <w:szCs w:val="28"/>
        </w:rPr>
        <w:t xml:space="preserve"> турнир(командам задают по 10 вопросов. </w:t>
      </w:r>
      <w:proofErr w:type="gramStart"/>
      <w:r w:rsidRPr="00F667C1">
        <w:rPr>
          <w:color w:val="000000"/>
          <w:sz w:val="28"/>
          <w:szCs w:val="28"/>
        </w:rPr>
        <w:t>Сколько правильных ответов, столько баллов и получит команда)</w:t>
      </w:r>
      <w:proofErr w:type="gramEnd"/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color w:val="000000"/>
          <w:sz w:val="28"/>
          <w:szCs w:val="28"/>
        </w:rPr>
        <w:t>Вопросы для 1 команды: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Страна расположенная на берегах Нила, от первого порога до Средиземного моря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Египет)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Высокий тростник, который использовали в качестве материала для письма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Папирус)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Правитель Египта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Фараон)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Знатные люди, царские советники, военачальники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Вельможи)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Вера в богов, духов и поклонение им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Религия)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Жилище бого</w:t>
      </w:r>
      <w:proofErr w:type="gramStart"/>
      <w:r w:rsidRPr="00F667C1">
        <w:rPr>
          <w:color w:val="000000"/>
          <w:sz w:val="28"/>
          <w:szCs w:val="28"/>
        </w:rPr>
        <w:t>в(</w:t>
      </w:r>
      <w:proofErr w:type="gramEnd"/>
      <w:r w:rsidRPr="00F667C1">
        <w:rPr>
          <w:color w:val="000000"/>
          <w:sz w:val="28"/>
          <w:szCs w:val="28"/>
        </w:rPr>
        <w:t>Храм)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Первая столица Египта (Мемфис)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Скульптура с телом льва и головой человек</w:t>
      </w:r>
      <w:proofErr w:type="gramStart"/>
      <w:r w:rsidRPr="00F667C1">
        <w:rPr>
          <w:color w:val="000000"/>
          <w:sz w:val="28"/>
          <w:szCs w:val="28"/>
        </w:rPr>
        <w:t>а(</w:t>
      </w:r>
      <w:proofErr w:type="gramEnd"/>
      <w:r w:rsidRPr="00F667C1">
        <w:rPr>
          <w:color w:val="000000"/>
          <w:sz w:val="28"/>
          <w:szCs w:val="28"/>
        </w:rPr>
        <w:t>Сфинкс)</w:t>
      </w:r>
    </w:p>
    <w:p w:rsidR="001D7F3F" w:rsidRPr="00F667C1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Название египетского письм</w:t>
      </w:r>
      <w:proofErr w:type="gramStart"/>
      <w:r w:rsidRPr="00F667C1">
        <w:rPr>
          <w:color w:val="000000"/>
          <w:sz w:val="28"/>
          <w:szCs w:val="28"/>
        </w:rPr>
        <w:t>а(</w:t>
      </w:r>
      <w:proofErr w:type="gramEnd"/>
      <w:r w:rsidRPr="00F667C1">
        <w:rPr>
          <w:color w:val="000000"/>
          <w:sz w:val="28"/>
          <w:szCs w:val="28"/>
        </w:rPr>
        <w:t>иероглиф)</w:t>
      </w:r>
    </w:p>
    <w:p w:rsidR="001D7F3F" w:rsidRPr="009B26AF" w:rsidRDefault="001D7F3F" w:rsidP="00F66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Забальзамированное тело умершего, обмотанное бинтам</w:t>
      </w:r>
      <w:proofErr w:type="gramStart"/>
      <w:r w:rsidRPr="00F667C1">
        <w:rPr>
          <w:color w:val="000000"/>
          <w:sz w:val="28"/>
          <w:szCs w:val="28"/>
        </w:rPr>
        <w:t>и(</w:t>
      </w:r>
      <w:proofErr w:type="gramEnd"/>
      <w:r w:rsidRPr="00F667C1">
        <w:rPr>
          <w:color w:val="000000"/>
          <w:sz w:val="28"/>
          <w:szCs w:val="28"/>
        </w:rPr>
        <w:t>мумия)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color w:val="000000"/>
          <w:sz w:val="28"/>
          <w:szCs w:val="28"/>
        </w:rPr>
        <w:t>Вопросы для 2 команды: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Бог Нила, живший в пещере за первым порогом (</w:t>
      </w:r>
      <w:proofErr w:type="spellStart"/>
      <w:r w:rsidRPr="00F667C1">
        <w:rPr>
          <w:color w:val="000000"/>
          <w:sz w:val="28"/>
          <w:szCs w:val="28"/>
        </w:rPr>
        <w:t>Хапи</w:t>
      </w:r>
      <w:proofErr w:type="spellEnd"/>
      <w:r w:rsidRPr="00F667C1">
        <w:rPr>
          <w:color w:val="000000"/>
          <w:sz w:val="28"/>
          <w:szCs w:val="28"/>
        </w:rPr>
        <w:t>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Часть Египта, где река делилась на рукава, образуя огромный треугольни</w:t>
      </w:r>
      <w:proofErr w:type="gramStart"/>
      <w:r w:rsidRPr="00F667C1">
        <w:rPr>
          <w:color w:val="000000"/>
          <w:sz w:val="28"/>
          <w:szCs w:val="28"/>
        </w:rPr>
        <w:t>к(</w:t>
      </w:r>
      <w:proofErr w:type="gramEnd"/>
      <w:r w:rsidRPr="00F667C1">
        <w:rPr>
          <w:color w:val="000000"/>
          <w:sz w:val="28"/>
          <w:szCs w:val="28"/>
        </w:rPr>
        <w:t>дельта)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Значительная часть урожая или приплода скота, отдаваемая в казну фараон</w:t>
      </w:r>
      <w:proofErr w:type="gramStart"/>
      <w:r w:rsidRPr="00F667C1">
        <w:rPr>
          <w:color w:val="000000"/>
          <w:sz w:val="28"/>
          <w:szCs w:val="28"/>
        </w:rPr>
        <w:t>а(</w:t>
      </w:r>
      <w:proofErr w:type="gramEnd"/>
      <w:r w:rsidRPr="00F667C1">
        <w:rPr>
          <w:color w:val="000000"/>
          <w:sz w:val="28"/>
          <w:szCs w:val="28"/>
        </w:rPr>
        <w:t>налог)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Их египтяне рыли для поливов поле</w:t>
      </w:r>
      <w:proofErr w:type="gramStart"/>
      <w:r w:rsidRPr="00F667C1">
        <w:rPr>
          <w:color w:val="000000"/>
          <w:sz w:val="28"/>
          <w:szCs w:val="28"/>
        </w:rPr>
        <w:t>й(</w:t>
      </w:r>
      <w:proofErr w:type="gramEnd"/>
      <w:r w:rsidRPr="00F667C1">
        <w:rPr>
          <w:color w:val="000000"/>
          <w:sz w:val="28"/>
          <w:szCs w:val="28"/>
        </w:rPr>
        <w:t>каналы)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Погребальные сооружения для фараоно</w:t>
      </w:r>
      <w:proofErr w:type="gramStart"/>
      <w:r w:rsidRPr="00F667C1">
        <w:rPr>
          <w:color w:val="000000"/>
          <w:sz w:val="28"/>
          <w:szCs w:val="28"/>
        </w:rPr>
        <w:t>в(</w:t>
      </w:r>
      <w:proofErr w:type="gramEnd"/>
      <w:r w:rsidRPr="00F667C1">
        <w:rPr>
          <w:color w:val="000000"/>
          <w:sz w:val="28"/>
          <w:szCs w:val="28"/>
        </w:rPr>
        <w:t>пирамида)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Могущественные существа, которым покланялись египтян</w:t>
      </w:r>
      <w:proofErr w:type="gramStart"/>
      <w:r w:rsidRPr="00F667C1">
        <w:rPr>
          <w:color w:val="000000"/>
          <w:sz w:val="28"/>
          <w:szCs w:val="28"/>
        </w:rPr>
        <w:t>е(</w:t>
      </w:r>
      <w:proofErr w:type="gramEnd"/>
      <w:r w:rsidRPr="00F667C1">
        <w:rPr>
          <w:color w:val="000000"/>
          <w:sz w:val="28"/>
          <w:szCs w:val="28"/>
        </w:rPr>
        <w:t>боги)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Могущественный бог солнц</w:t>
      </w:r>
      <w:proofErr w:type="gramStart"/>
      <w:r w:rsidRPr="00F667C1">
        <w:rPr>
          <w:color w:val="000000"/>
          <w:sz w:val="28"/>
          <w:szCs w:val="28"/>
        </w:rPr>
        <w:t>а(</w:t>
      </w:r>
      <w:proofErr w:type="gramEnd"/>
      <w:r w:rsidRPr="00F667C1">
        <w:rPr>
          <w:color w:val="000000"/>
          <w:sz w:val="28"/>
          <w:szCs w:val="28"/>
        </w:rPr>
        <w:t>Амон-Ра)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Фараон, в честь которого была построена самая большая пирамид</w:t>
      </w:r>
      <w:proofErr w:type="gramStart"/>
      <w:r w:rsidRPr="00F667C1">
        <w:rPr>
          <w:color w:val="000000"/>
          <w:sz w:val="28"/>
          <w:szCs w:val="28"/>
        </w:rPr>
        <w:t>а(</w:t>
      </w:r>
      <w:proofErr w:type="gramEnd"/>
      <w:r w:rsidRPr="00F667C1">
        <w:rPr>
          <w:color w:val="000000"/>
          <w:sz w:val="28"/>
          <w:szCs w:val="28"/>
        </w:rPr>
        <w:t>Хеопс)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Ученный, впервые разгадавший иероглиф</w:t>
      </w:r>
      <w:proofErr w:type="gramStart"/>
      <w:r w:rsidRPr="00F667C1">
        <w:rPr>
          <w:color w:val="000000"/>
          <w:sz w:val="28"/>
          <w:szCs w:val="28"/>
        </w:rPr>
        <w:t>ы(</w:t>
      </w:r>
      <w:proofErr w:type="gramEnd"/>
      <w:r w:rsidRPr="00F667C1">
        <w:rPr>
          <w:color w:val="000000"/>
          <w:sz w:val="28"/>
          <w:szCs w:val="28"/>
        </w:rPr>
        <w:t xml:space="preserve">Франсуа </w:t>
      </w:r>
      <w:proofErr w:type="spellStart"/>
      <w:r w:rsidRPr="00F667C1">
        <w:rPr>
          <w:color w:val="000000"/>
          <w:sz w:val="28"/>
          <w:szCs w:val="28"/>
        </w:rPr>
        <w:t>Шампальон</w:t>
      </w:r>
      <w:proofErr w:type="spellEnd"/>
      <w:r w:rsidRPr="00F667C1">
        <w:rPr>
          <w:color w:val="000000"/>
          <w:sz w:val="28"/>
          <w:szCs w:val="28"/>
        </w:rPr>
        <w:t>)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Гроб, в который клали тело умершег</w:t>
      </w:r>
      <w:proofErr w:type="gramStart"/>
      <w:r w:rsidRPr="00F667C1">
        <w:rPr>
          <w:color w:val="000000"/>
          <w:sz w:val="28"/>
          <w:szCs w:val="28"/>
        </w:rPr>
        <w:t>о(</w:t>
      </w:r>
      <w:proofErr w:type="gramEnd"/>
      <w:r w:rsidRPr="00F667C1">
        <w:rPr>
          <w:color w:val="000000"/>
          <w:sz w:val="28"/>
          <w:szCs w:val="28"/>
        </w:rPr>
        <w:t>саркофаг)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4конкурс</w:t>
      </w:r>
      <w:r w:rsidRPr="00F667C1">
        <w:rPr>
          <w:b/>
          <w:bCs/>
          <w:color w:val="000000"/>
          <w:sz w:val="28"/>
          <w:szCs w:val="28"/>
        </w:rPr>
        <w:t>. «Угадай»</w:t>
      </w:r>
      <w:r w:rsidRPr="00F667C1">
        <w:rPr>
          <w:color w:val="000000"/>
          <w:sz w:val="28"/>
          <w:szCs w:val="28"/>
        </w:rPr>
        <w:t>. Команды должны угадать о ком или о чем идет речь: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А) Археологи обнаружили в могиле более 8 тысяч глиняных воинов с бронзовым оружием. Кому принадлежит это могила? ( </w:t>
      </w:r>
      <w:proofErr w:type="spellStart"/>
      <w:r w:rsidRPr="00F667C1">
        <w:rPr>
          <w:color w:val="000000"/>
          <w:sz w:val="28"/>
          <w:szCs w:val="28"/>
        </w:rPr>
        <w:t>Цинь</w:t>
      </w:r>
      <w:proofErr w:type="spellEnd"/>
      <w:r w:rsidRPr="00F667C1">
        <w:rPr>
          <w:color w:val="000000"/>
          <w:sz w:val="28"/>
          <w:szCs w:val="28"/>
        </w:rPr>
        <w:t xml:space="preserve"> </w:t>
      </w:r>
      <w:proofErr w:type="spellStart"/>
      <w:r w:rsidRPr="00F667C1">
        <w:rPr>
          <w:color w:val="000000"/>
          <w:sz w:val="28"/>
          <w:szCs w:val="28"/>
        </w:rPr>
        <w:t>Шихуанди</w:t>
      </w:r>
      <w:proofErr w:type="spellEnd"/>
      <w:r w:rsidRPr="00F667C1">
        <w:rPr>
          <w:color w:val="000000"/>
          <w:sz w:val="28"/>
          <w:szCs w:val="28"/>
        </w:rPr>
        <w:t>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Б) Английский археолог </w:t>
      </w:r>
      <w:proofErr w:type="spellStart"/>
      <w:r w:rsidRPr="00F667C1">
        <w:rPr>
          <w:color w:val="000000"/>
          <w:sz w:val="28"/>
          <w:szCs w:val="28"/>
        </w:rPr>
        <w:t>Говард</w:t>
      </w:r>
      <w:proofErr w:type="spellEnd"/>
      <w:r w:rsidRPr="00F667C1">
        <w:rPr>
          <w:color w:val="000000"/>
          <w:sz w:val="28"/>
          <w:szCs w:val="28"/>
        </w:rPr>
        <w:t xml:space="preserve"> Картер писал в своем дневнике: « Мы увидели нечто невероятное. Напротив нас стояло три царских ложа, а вокруг них сундуки, ларцы, вазы, обитые золотом кресла». О какой находке идет речь</w:t>
      </w:r>
      <w:proofErr w:type="gramStart"/>
      <w:r w:rsidRPr="00F667C1">
        <w:rPr>
          <w:color w:val="000000"/>
          <w:sz w:val="28"/>
          <w:szCs w:val="28"/>
        </w:rPr>
        <w:t>?(</w:t>
      </w:r>
      <w:proofErr w:type="gramEnd"/>
      <w:r w:rsidRPr="00F667C1">
        <w:rPr>
          <w:color w:val="000000"/>
          <w:sz w:val="28"/>
          <w:szCs w:val="28"/>
        </w:rPr>
        <w:t>гробница фараона Тутанхамона)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В) Это служило материалом для письма в Междуречье, а также из него изготавливали различные ремесленные изделия. О чем идет речь</w:t>
      </w:r>
      <w:proofErr w:type="gramStart"/>
      <w:r w:rsidRPr="00F667C1">
        <w:rPr>
          <w:color w:val="000000"/>
          <w:sz w:val="28"/>
          <w:szCs w:val="28"/>
        </w:rPr>
        <w:t>?(</w:t>
      </w:r>
      <w:proofErr w:type="gramEnd"/>
      <w:r w:rsidRPr="00F667C1">
        <w:rPr>
          <w:color w:val="000000"/>
          <w:sz w:val="28"/>
          <w:szCs w:val="28"/>
        </w:rPr>
        <w:t>глина)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Г) его делали из камня, дерева или из других материалов, украшали росписью, скульптурой, туда клали тело умершего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саркофаг)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lastRenderedPageBreak/>
        <w:t>5 конкурс.</w:t>
      </w:r>
      <w:r w:rsidRPr="00F667C1">
        <w:rPr>
          <w:color w:val="000000"/>
          <w:sz w:val="28"/>
          <w:szCs w:val="28"/>
        </w:rPr>
        <w:t> Конкурс капитанов. «Назови имена». Капитаны команд по очереди должны назвать имена египетских богов. Кто назовет последним, тот и выигрывает.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6 конкурс.</w:t>
      </w:r>
      <w:r w:rsidRPr="00F667C1">
        <w:rPr>
          <w:color w:val="000000"/>
          <w:sz w:val="28"/>
          <w:szCs w:val="28"/>
        </w:rPr>
        <w:t> «Рыбалка»</w:t>
      </w:r>
      <w:proofErr w:type="gramStart"/>
      <w:r w:rsidRPr="00F667C1">
        <w:rPr>
          <w:color w:val="000000"/>
          <w:sz w:val="28"/>
          <w:szCs w:val="28"/>
        </w:rPr>
        <w:t>.(</w:t>
      </w:r>
      <w:proofErr w:type="gramEnd"/>
      <w:r w:rsidRPr="00F667C1">
        <w:rPr>
          <w:color w:val="000000"/>
          <w:sz w:val="28"/>
          <w:szCs w:val="28"/>
        </w:rPr>
        <w:t>Поймай дату). На доске прикреплены рыбки, вырезанные из бумаги. На изнаночной стороне написаны даты из истории Древнего мира. Удачной окажется рыбалка у той команды, которая правильно назовет историческое событие.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7 конкурс</w:t>
      </w:r>
      <w:r w:rsidRPr="00F667C1">
        <w:rPr>
          <w:color w:val="000000"/>
          <w:sz w:val="28"/>
          <w:szCs w:val="28"/>
        </w:rPr>
        <w:t>. «Исторические лица». Даны две группы карточек:</w:t>
      </w:r>
    </w:p>
    <w:p w:rsidR="001D7F3F" w:rsidRPr="00F667C1" w:rsidRDefault="001D7F3F" w:rsidP="00F667C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667C1">
        <w:rPr>
          <w:color w:val="000000"/>
          <w:sz w:val="28"/>
          <w:szCs w:val="28"/>
        </w:rPr>
        <w:t>Египет</w:t>
      </w:r>
      <w:proofErr w:type="gramStart"/>
      <w:r w:rsidRPr="00F667C1">
        <w:rPr>
          <w:color w:val="000000"/>
          <w:sz w:val="28"/>
          <w:szCs w:val="28"/>
        </w:rPr>
        <w:t>,П</w:t>
      </w:r>
      <w:proofErr w:type="gramEnd"/>
      <w:r w:rsidRPr="00F667C1">
        <w:rPr>
          <w:color w:val="000000"/>
          <w:sz w:val="28"/>
          <w:szCs w:val="28"/>
        </w:rPr>
        <w:t>ерсия</w:t>
      </w:r>
      <w:proofErr w:type="spellEnd"/>
      <w:r w:rsidRPr="00F667C1">
        <w:rPr>
          <w:color w:val="000000"/>
          <w:sz w:val="28"/>
          <w:szCs w:val="28"/>
        </w:rPr>
        <w:t>, Вавилон, Ассирия, Индия, Китай.</w:t>
      </w:r>
    </w:p>
    <w:p w:rsidR="001D7F3F" w:rsidRPr="00F667C1" w:rsidRDefault="001D7F3F" w:rsidP="00F667C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Тутмос III, Дарий 1, Кир, </w:t>
      </w:r>
      <w:proofErr w:type="spellStart"/>
      <w:r w:rsidRPr="00F667C1">
        <w:rPr>
          <w:color w:val="000000"/>
          <w:sz w:val="28"/>
          <w:szCs w:val="28"/>
        </w:rPr>
        <w:t>Ашурбанапал</w:t>
      </w:r>
      <w:proofErr w:type="spellEnd"/>
      <w:r w:rsidRPr="00F667C1">
        <w:rPr>
          <w:color w:val="000000"/>
          <w:sz w:val="28"/>
          <w:szCs w:val="28"/>
        </w:rPr>
        <w:t xml:space="preserve">, </w:t>
      </w:r>
      <w:proofErr w:type="spellStart"/>
      <w:r w:rsidRPr="00F667C1">
        <w:rPr>
          <w:color w:val="000000"/>
          <w:sz w:val="28"/>
          <w:szCs w:val="28"/>
        </w:rPr>
        <w:t>Ашока</w:t>
      </w:r>
      <w:proofErr w:type="spellEnd"/>
      <w:r w:rsidRPr="00F667C1">
        <w:rPr>
          <w:color w:val="000000"/>
          <w:sz w:val="28"/>
          <w:szCs w:val="28"/>
        </w:rPr>
        <w:t xml:space="preserve">, Хаммурапи, </w:t>
      </w:r>
      <w:proofErr w:type="spellStart"/>
      <w:r w:rsidRPr="00F667C1">
        <w:rPr>
          <w:color w:val="000000"/>
          <w:sz w:val="28"/>
          <w:szCs w:val="28"/>
        </w:rPr>
        <w:t>Цин</w:t>
      </w:r>
      <w:proofErr w:type="spellEnd"/>
      <w:r w:rsidRPr="00F667C1">
        <w:rPr>
          <w:color w:val="000000"/>
          <w:sz w:val="28"/>
          <w:szCs w:val="28"/>
        </w:rPr>
        <w:t xml:space="preserve"> </w:t>
      </w:r>
      <w:proofErr w:type="spellStart"/>
      <w:r w:rsidRPr="00F667C1">
        <w:rPr>
          <w:color w:val="000000"/>
          <w:sz w:val="28"/>
          <w:szCs w:val="28"/>
        </w:rPr>
        <w:t>Шихуан</w:t>
      </w:r>
      <w:proofErr w:type="spellEnd"/>
      <w:r w:rsidRPr="00F667C1">
        <w:rPr>
          <w:color w:val="000000"/>
          <w:sz w:val="28"/>
          <w:szCs w:val="28"/>
        </w:rPr>
        <w:t>, Конфуций.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Сопоставьте исторических деятелей и страны.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8конкурс.</w:t>
      </w:r>
      <w:r w:rsidRPr="00F667C1">
        <w:rPr>
          <w:color w:val="000000"/>
          <w:sz w:val="28"/>
          <w:szCs w:val="28"/>
        </w:rPr>
        <w:t> «Крылатые выражения». Что означают следующие выражения?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Нить Ариадны, Ахиллесова пята, яблоко раздора, троянский </w:t>
      </w:r>
      <w:proofErr w:type="spellStart"/>
      <w:r w:rsidRPr="00F667C1">
        <w:rPr>
          <w:color w:val="000000"/>
          <w:sz w:val="28"/>
          <w:szCs w:val="28"/>
        </w:rPr>
        <w:t>конь</w:t>
      </w:r>
      <w:proofErr w:type="gramStart"/>
      <w:r w:rsidRPr="00F667C1">
        <w:rPr>
          <w:color w:val="000000"/>
          <w:sz w:val="28"/>
          <w:szCs w:val="28"/>
        </w:rPr>
        <w:t>,г</w:t>
      </w:r>
      <w:proofErr w:type="gramEnd"/>
      <w:r w:rsidRPr="00F667C1">
        <w:rPr>
          <w:color w:val="000000"/>
          <w:sz w:val="28"/>
          <w:szCs w:val="28"/>
        </w:rPr>
        <w:t>ордиев</w:t>
      </w:r>
      <w:proofErr w:type="spellEnd"/>
      <w:r w:rsidRPr="00F667C1">
        <w:rPr>
          <w:color w:val="000000"/>
          <w:sz w:val="28"/>
          <w:szCs w:val="28"/>
        </w:rPr>
        <w:t xml:space="preserve"> узел, перейти Рубикон.</w:t>
      </w:r>
    </w:p>
    <w:p w:rsidR="001D7F3F" w:rsidRPr="00F667C1" w:rsidRDefault="001D7F3F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color w:val="000000"/>
          <w:sz w:val="28"/>
          <w:szCs w:val="28"/>
        </w:rPr>
        <w:t>9конкурс.</w:t>
      </w:r>
      <w:r w:rsidRPr="00F667C1">
        <w:rPr>
          <w:color w:val="000000"/>
          <w:sz w:val="28"/>
          <w:szCs w:val="28"/>
        </w:rPr>
        <w:t> Конкурс художников. В этом конкурсе по одному представителю каждой команды должны рисовать рисунок на историческую тему. Рисунки оценивает жюри.</w:t>
      </w:r>
    </w:p>
    <w:p w:rsidR="001D7F3F" w:rsidRPr="00F667C1" w:rsidRDefault="001D7F3F" w:rsidP="00F667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b/>
          <w:bCs/>
          <w:i/>
          <w:iCs/>
          <w:color w:val="000000"/>
          <w:sz w:val="28"/>
          <w:szCs w:val="28"/>
        </w:rPr>
        <w:t>Подведение итогов.</w:t>
      </w:r>
      <w:r w:rsidRPr="00F667C1">
        <w:rPr>
          <w:color w:val="000000"/>
          <w:sz w:val="28"/>
          <w:szCs w:val="28"/>
        </w:rPr>
        <w:t> Жюри подводят итоги всех конкурсов. Команды награждаются грамотами.</w:t>
      </w:r>
    </w:p>
    <w:p w:rsidR="006D0CFB" w:rsidRPr="00F667C1" w:rsidRDefault="006D0CFB" w:rsidP="00F667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D7F3F" w:rsidRPr="00F667C1" w:rsidRDefault="00B531BC" w:rsidP="00F6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   Ребята с удовольствием играют в </w:t>
      </w:r>
      <w:r w:rsidRPr="00F6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CFB" w:rsidRPr="00F667C1">
        <w:rPr>
          <w:rFonts w:ascii="Times New Roman" w:hAnsi="Times New Roman" w:cs="Times New Roman"/>
          <w:b/>
          <w:sz w:val="28"/>
          <w:szCs w:val="28"/>
        </w:rPr>
        <w:t>«Исторический снежный ком».</w:t>
      </w:r>
      <w:r w:rsidR="006D0CFB" w:rsidRPr="00F667C1">
        <w:rPr>
          <w:rFonts w:ascii="Times New Roman" w:hAnsi="Times New Roman" w:cs="Times New Roman"/>
          <w:sz w:val="28"/>
          <w:szCs w:val="28"/>
        </w:rPr>
        <w:t xml:space="preserve"> В игре принимают участие несколько человек, которые выходят к доске и строятся в одну линию. В 6 классе при изучении темы «Куликовская битва» была проведена данная игра. Первый участник игры называет имя исторического героя, например, «Дмитрий Донской». Следующий участник должен сначала повторить сказанное первым, а затем назвать другое имя, слово или словосочетание, например</w:t>
      </w:r>
      <w:proofErr w:type="gramStart"/>
      <w:r w:rsidR="006D0CFB" w:rsidRPr="00F667C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D0CFB" w:rsidRPr="00F667C1">
        <w:rPr>
          <w:rFonts w:ascii="Times New Roman" w:hAnsi="Times New Roman" w:cs="Times New Roman"/>
          <w:sz w:val="28"/>
          <w:szCs w:val="28"/>
        </w:rPr>
        <w:t xml:space="preserve"> «Дмитрий Донской, Куликово поле». </w:t>
      </w:r>
      <w:proofErr w:type="gramStart"/>
      <w:r w:rsidR="006D0CFB" w:rsidRPr="00F667C1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6D0CFB" w:rsidRPr="00F667C1">
        <w:rPr>
          <w:rFonts w:ascii="Times New Roman" w:hAnsi="Times New Roman" w:cs="Times New Roman"/>
          <w:sz w:val="28"/>
          <w:szCs w:val="28"/>
        </w:rPr>
        <w:t xml:space="preserve"> повторяет слова 1 и 2 участников, добавляя слово. В конце </w:t>
      </w:r>
      <w:proofErr w:type="gramStart"/>
      <w:r w:rsidR="006D0CFB" w:rsidRPr="00F667C1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6D0CFB" w:rsidRPr="00F667C1">
        <w:rPr>
          <w:rFonts w:ascii="Times New Roman" w:hAnsi="Times New Roman" w:cs="Times New Roman"/>
          <w:sz w:val="28"/>
          <w:szCs w:val="28"/>
        </w:rPr>
        <w:t xml:space="preserve"> получается длинный ряд, относящийся к теме «Куликовская битва». Если участник игры ошибается или делает длинную паузу, то он выходит из игры и садится на своё место. Победителем оказывается тот, кто останется последним и скажет правильно всю получившуюся цепочку.</w:t>
      </w:r>
    </w:p>
    <w:p w:rsidR="00ED6962" w:rsidRPr="00F667C1" w:rsidRDefault="00ED6962" w:rsidP="00F667C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0070C0"/>
          <w:sz w:val="28"/>
          <w:szCs w:val="28"/>
        </w:rPr>
        <w:t>Заплутавший путешественник</w:t>
      </w:r>
    </w:p>
    <w:p w:rsidR="00ED6962" w:rsidRPr="00530D3B" w:rsidRDefault="00ED6962" w:rsidP="00F6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0D3B">
        <w:rPr>
          <w:rFonts w:ascii="Times New Roman" w:hAnsi="Times New Roman" w:cs="Times New Roman"/>
          <w:sz w:val="28"/>
          <w:szCs w:val="28"/>
        </w:rPr>
        <w:t>знание+</w:t>
      </w:r>
      <w:proofErr w:type="spellEnd"/>
      <w:r w:rsidRPr="00530D3B">
        <w:rPr>
          <w:rFonts w:ascii="Times New Roman" w:hAnsi="Times New Roman" w:cs="Times New Roman"/>
          <w:sz w:val="28"/>
          <w:szCs w:val="28"/>
        </w:rPr>
        <w:t xml:space="preserve"> внимание)</w:t>
      </w:r>
    </w:p>
    <w:p w:rsidR="00ED6962" w:rsidRPr="00530D3B" w:rsidRDefault="00ED6962" w:rsidP="00F6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3B">
        <w:rPr>
          <w:rFonts w:ascii="Times New Roman" w:hAnsi="Times New Roman" w:cs="Times New Roman"/>
          <w:sz w:val="28"/>
          <w:szCs w:val="28"/>
        </w:rPr>
        <w:t>Кто из нас не мечтает о путешествиях! Новые страны, острова, земли, города! Но  путешествия – это не только открытия, это трудности, необходимость быстро решать многие вопросы, опасности, подстерегающие в пути. Не каждого возьмут в путешествие. А возьмут ли вас? Это вы узнаете, если правильно подскажите путнику географические названия.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Река в Египте                                                                           а) Нил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Полуостров, на котором находится Индия                    б) Пелопоннес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lastRenderedPageBreak/>
        <w:t>Горы на  севере Индии                                                         в) Гималаи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Главные реки в Китае                                                            г) Тигр, Евфрат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Древнейшая столица Египта                                              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>) Вавилон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Реки, образующие Междуречье                                        е) Хуанхэ, Янцзы   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Море, омывающее восточное побережье                      ж)   Эгейское   </w:t>
      </w:r>
    </w:p>
    <w:p w:rsidR="00ED6962" w:rsidRPr="00F667C1" w:rsidRDefault="00ED6962" w:rsidP="00530D3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Грециии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Южная часть Греции                                                             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>) Индостан</w:t>
      </w:r>
    </w:p>
    <w:p w:rsidR="00ED6962" w:rsidRPr="00F667C1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Город, расположенный на берегах Тибра                        и) Мемфис</w:t>
      </w:r>
    </w:p>
    <w:p w:rsidR="003206D3" w:rsidRDefault="00ED6962" w:rsidP="00530D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Столица державы Александра Македонского               к) Рим     </w:t>
      </w:r>
    </w:p>
    <w:p w:rsidR="00ED6962" w:rsidRPr="00F667C1" w:rsidRDefault="00ED6962" w:rsidP="003206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D3" w:rsidRPr="003206D3" w:rsidRDefault="00ED6962" w:rsidP="003206D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0070C0"/>
          <w:sz w:val="28"/>
          <w:szCs w:val="28"/>
        </w:rPr>
        <w:t>2.Восстановите порядок</w:t>
      </w:r>
    </w:p>
    <w:p w:rsidR="00ED6962" w:rsidRPr="003206D3" w:rsidRDefault="00ED6962" w:rsidP="00F6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6D3">
        <w:rPr>
          <w:rFonts w:ascii="Times New Roman" w:hAnsi="Times New Roman" w:cs="Times New Roman"/>
          <w:sz w:val="28"/>
          <w:szCs w:val="28"/>
        </w:rPr>
        <w:t>Составив из приведённых ниже слов и словосочетаний предложения, вы побываете сразу в нескольких странах древнего мира.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Древний Египет,  расположен, от порогов до моря, был, в долине и дельте Нила.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Брахма, создателем мира и людей, в Индии, бог, считался.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Руно, на Кавказе, висело в роще, шкура, на берегу Чёрного моря, с золотой шерстью, барана.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2F0">
        <w:rPr>
          <w:rFonts w:ascii="Times New Roman" w:hAnsi="Times New Roman" w:cs="Times New Roman"/>
          <w:sz w:val="28"/>
          <w:szCs w:val="28"/>
        </w:rPr>
        <w:t>Аттикой</w:t>
      </w:r>
      <w:proofErr w:type="spellEnd"/>
      <w:r w:rsidRPr="006332F0">
        <w:rPr>
          <w:rFonts w:ascii="Times New Roman" w:hAnsi="Times New Roman" w:cs="Times New Roman"/>
          <w:sz w:val="28"/>
          <w:szCs w:val="28"/>
        </w:rPr>
        <w:t xml:space="preserve">, объединённый флот, и  островом </w:t>
      </w:r>
      <w:proofErr w:type="spellStart"/>
      <w:r w:rsidRPr="006332F0">
        <w:rPr>
          <w:rFonts w:ascii="Times New Roman" w:hAnsi="Times New Roman" w:cs="Times New Roman"/>
          <w:sz w:val="28"/>
          <w:szCs w:val="28"/>
        </w:rPr>
        <w:t>Саламином</w:t>
      </w:r>
      <w:proofErr w:type="spellEnd"/>
      <w:r w:rsidRPr="006332F0">
        <w:rPr>
          <w:rFonts w:ascii="Times New Roman" w:hAnsi="Times New Roman" w:cs="Times New Roman"/>
          <w:sz w:val="28"/>
          <w:szCs w:val="28"/>
        </w:rPr>
        <w:t>, между, греков, в проливе, стоял.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2F0">
        <w:rPr>
          <w:rFonts w:ascii="Times New Roman" w:hAnsi="Times New Roman" w:cs="Times New Roman"/>
          <w:sz w:val="28"/>
          <w:szCs w:val="28"/>
        </w:rPr>
        <w:t>Республика, своё управление, «общенародное дело», патриции, по – латыни, называли, в Риме</w:t>
      </w:r>
      <w:proofErr w:type="gramEnd"/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Конфуций, по его манерам</w:t>
      </w:r>
      <w:proofErr w:type="gramStart"/>
      <w:r w:rsidRPr="00633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32F0">
        <w:rPr>
          <w:rFonts w:ascii="Times New Roman" w:hAnsi="Times New Roman" w:cs="Times New Roman"/>
          <w:sz w:val="28"/>
          <w:szCs w:val="28"/>
        </w:rPr>
        <w:t xml:space="preserve"> считал, легко узнать, что, воспитанного человека.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Основы демократии, законы, в Афинах, Солона, заложили.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 xml:space="preserve">Всю Элладу, Дарий </w:t>
      </w:r>
      <w:r w:rsidRPr="006332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2F0">
        <w:rPr>
          <w:rFonts w:ascii="Times New Roman" w:hAnsi="Times New Roman" w:cs="Times New Roman"/>
          <w:sz w:val="28"/>
          <w:szCs w:val="28"/>
        </w:rPr>
        <w:t xml:space="preserve">, в конце </w:t>
      </w:r>
      <w:r w:rsidRPr="006332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32F0">
        <w:rPr>
          <w:rFonts w:ascii="Times New Roman" w:hAnsi="Times New Roman" w:cs="Times New Roman"/>
          <w:sz w:val="28"/>
          <w:szCs w:val="28"/>
        </w:rPr>
        <w:t xml:space="preserve"> века, царь, </w:t>
      </w:r>
      <w:proofErr w:type="gramStart"/>
      <w:r w:rsidRPr="006332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32F0">
        <w:rPr>
          <w:rFonts w:ascii="Times New Roman" w:hAnsi="Times New Roman" w:cs="Times New Roman"/>
          <w:sz w:val="28"/>
          <w:szCs w:val="28"/>
        </w:rPr>
        <w:t xml:space="preserve"> н.э., подчинить </w:t>
      </w:r>
      <w:proofErr w:type="gramStart"/>
      <w:r w:rsidRPr="006332F0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6332F0">
        <w:rPr>
          <w:rFonts w:ascii="Times New Roman" w:hAnsi="Times New Roman" w:cs="Times New Roman"/>
          <w:sz w:val="28"/>
          <w:szCs w:val="28"/>
        </w:rPr>
        <w:t>, задумал, огромной Персидской  державы, владыка.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Во всём мире, славился, огромный, Вавилон, богатый, как</w:t>
      </w:r>
    </w:p>
    <w:p w:rsidR="00ED6962" w:rsidRPr="006332F0" w:rsidRDefault="00ED6962" w:rsidP="006332F0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6332F0">
        <w:rPr>
          <w:rFonts w:ascii="Times New Roman" w:hAnsi="Times New Roman" w:cs="Times New Roman"/>
          <w:sz w:val="28"/>
          <w:szCs w:val="28"/>
        </w:rPr>
        <w:t>И, выращивали, в Индии, сахарный тростник, хлопчатник.</w:t>
      </w:r>
    </w:p>
    <w:p w:rsidR="00ED6962" w:rsidRPr="00F667C1" w:rsidRDefault="00ED6962" w:rsidP="00F667C1">
      <w:pPr>
        <w:spacing w:after="0"/>
        <w:ind w:left="2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0070C0"/>
          <w:sz w:val="28"/>
          <w:szCs w:val="28"/>
        </w:rPr>
        <w:t>3.Кто лишний? Что лишнее?</w:t>
      </w:r>
    </w:p>
    <w:p w:rsidR="00ED6962" w:rsidRPr="0014711D" w:rsidRDefault="00ED6962" w:rsidP="00F667C1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711D">
        <w:rPr>
          <w:rFonts w:ascii="Times New Roman" w:hAnsi="Times New Roman" w:cs="Times New Roman"/>
          <w:sz w:val="28"/>
          <w:szCs w:val="28"/>
        </w:rPr>
        <w:t>.Перепутаться могут не только слова, но и буквы в них.</w:t>
      </w:r>
      <w:proofErr w:type="gramEnd"/>
      <w:r w:rsidRPr="0014711D">
        <w:rPr>
          <w:rFonts w:ascii="Times New Roman" w:hAnsi="Times New Roman" w:cs="Times New Roman"/>
          <w:sz w:val="28"/>
          <w:szCs w:val="28"/>
        </w:rPr>
        <w:t xml:space="preserve"> Найдите каждой букве своё место и прочитайте слова.</w:t>
      </w:r>
    </w:p>
    <w:p w:rsidR="00ED6962" w:rsidRPr="00F667C1" w:rsidRDefault="00ED6962" w:rsidP="00F667C1">
      <w:pPr>
        <w:spacing w:after="0"/>
        <w:ind w:left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7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Задание 1  </w:t>
      </w:r>
      <w:r w:rsidRPr="00F667C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F667C1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 2</w:t>
      </w:r>
      <w:r w:rsidRPr="00F667C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Pr="00F667C1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 3</w:t>
      </w:r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яцинвопри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1)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тынали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1)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рагао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жмольаве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2)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пиелбе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2)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рырвава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нкуолс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3)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цитипира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тамедокиря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капулерсиб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сатен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4) таксы</w:t>
      </w:r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рыба                                      5)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рубинт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   5)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мрах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пирмияе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6)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гралиояхи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6)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казыон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галон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   7)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торанх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 7)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ксокед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фтаматери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8)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нитар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   8)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рафаом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нграждани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9)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ракзимост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9)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татсигер</w:t>
      </w:r>
      <w:proofErr w:type="spellEnd"/>
    </w:p>
    <w:p w:rsidR="00ED6962" w:rsidRPr="00F667C1" w:rsidRDefault="00ED6962" w:rsidP="001471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67C1">
        <w:rPr>
          <w:rFonts w:ascii="Times New Roman" w:hAnsi="Times New Roman" w:cs="Times New Roman"/>
          <w:sz w:val="28"/>
          <w:szCs w:val="28"/>
        </w:rPr>
        <w:lastRenderedPageBreak/>
        <w:t>кротистара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10)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риерат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10)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таруккиз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End"/>
    </w:p>
    <w:p w:rsidR="00ED6962" w:rsidRPr="00F667C1" w:rsidRDefault="00ED6962" w:rsidP="0014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 </w:t>
      </w:r>
      <w:r w:rsidRPr="00F667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67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711D">
        <w:rPr>
          <w:rFonts w:ascii="Times New Roman" w:hAnsi="Times New Roman" w:cs="Times New Roman"/>
          <w:sz w:val="28"/>
          <w:szCs w:val="28"/>
        </w:rPr>
        <w:t>Перед вами несколько групп слов. В каждой группе есть лишнее слово, которое не подходит по смыслу. Найдите эти слова и объясните, почему вы их убрали</w:t>
      </w:r>
      <w:r w:rsidRPr="00F667C1">
        <w:rPr>
          <w:rFonts w:ascii="Times New Roman" w:hAnsi="Times New Roman" w:cs="Times New Roman"/>
          <w:b/>
          <w:sz w:val="28"/>
          <w:szCs w:val="28"/>
        </w:rPr>
        <w:t>.</w:t>
      </w:r>
    </w:p>
    <w:p w:rsidR="00ED6962" w:rsidRPr="00F667C1" w:rsidRDefault="00ED6962" w:rsidP="00F667C1">
      <w:pPr>
        <w:pStyle w:val="a5"/>
        <w:spacing w:after="0"/>
        <w:ind w:left="26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F667C1">
        <w:rPr>
          <w:rFonts w:ascii="Times New Roman" w:hAnsi="Times New Roman" w:cs="Times New Roman"/>
          <w:b/>
          <w:color w:val="FF0000"/>
          <w:sz w:val="28"/>
          <w:szCs w:val="28"/>
        </w:rPr>
        <w:t>. Древний Восток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1. Тутанхамон – Тутмос -  Конфуций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Хеопс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2. Кир- Дарий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Ашурбанапал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Шампальон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Хаммурапи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3. Междуречье – Финикия- Ассирия – Карфаген - Урарту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4.Папирус – клинопись – мумия – сфинкс – пирамида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5. Раб – фараон – обелиск – жрец – брахман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6. Скрижали – каста 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еприкасаемые –брахман – Инд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7. Иероглиф- папирус- клинопись – скрижали – писец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8. Фараон – вельможа – раб – брахман – жрец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9. Междуречье – Вавилон – Ниневия – Иерусалим – Карфаген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10. Конфуций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Гильгамеш- Хеопс – Брахма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F667C1">
        <w:rPr>
          <w:rFonts w:ascii="Times New Roman" w:hAnsi="Times New Roman" w:cs="Times New Roman"/>
          <w:b/>
          <w:color w:val="FF0000"/>
          <w:sz w:val="28"/>
          <w:szCs w:val="28"/>
        </w:rPr>
        <w:t>. Древняя Греция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Зевс – Посейдон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Артемида – Афродита – Деметра – Дионис – Аристофан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Геракл – Персей  -  Ахилл – Одиссей – Юпитер – Ясон – Тесей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Хитон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гематий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тога – хламида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Фермопилы – Ксеркс – Марсово поле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Фемистокл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Мильтиад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остров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Саламин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Марафонская равнина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Гай – Нерон -  Константин – Тацит – Траян 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 xml:space="preserve">лиан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Тиберей</w:t>
      </w:r>
      <w:proofErr w:type="spellEnd"/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Орхестра – жетон – скен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 xml:space="preserve"> комедия – маски – мужчины – женщины</w:t>
      </w:r>
    </w:p>
    <w:p w:rsidR="00ED6962" w:rsidRPr="00F667C1" w:rsidRDefault="00ED6962" w:rsidP="00F667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Гиппократ –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– Геродот – Сенека – Тацит – Перикл</w:t>
      </w:r>
    </w:p>
    <w:p w:rsidR="00ED6962" w:rsidRPr="00F667C1" w:rsidRDefault="00ED6962" w:rsidP="00F667C1">
      <w:pPr>
        <w:pStyle w:val="a5"/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6962" w:rsidRPr="00F667C1" w:rsidRDefault="00ED6962" w:rsidP="00F667C1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0070C0"/>
          <w:sz w:val="28"/>
          <w:szCs w:val="28"/>
        </w:rPr>
        <w:t>4.По городам и странам Древнего мира</w:t>
      </w:r>
    </w:p>
    <w:p w:rsidR="00ED6962" w:rsidRPr="00776CF0" w:rsidRDefault="00ED6962" w:rsidP="0077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F0">
        <w:rPr>
          <w:rFonts w:ascii="Times New Roman" w:hAnsi="Times New Roman" w:cs="Times New Roman"/>
          <w:sz w:val="28"/>
          <w:szCs w:val="28"/>
        </w:rPr>
        <w:t xml:space="preserve">Как много новых профессий появилось в наши дни. И не последнее место среди них занимают работники туристических фирм. Газеты так и пестрят приглашениями на горные курорты, в экзотические страны, на далёкие острова. Почему бы и нам не отправиться в </w:t>
      </w:r>
      <w:proofErr w:type="spellStart"/>
      <w:r w:rsidRPr="00776CF0">
        <w:rPr>
          <w:rFonts w:ascii="Times New Roman" w:hAnsi="Times New Roman" w:cs="Times New Roman"/>
          <w:sz w:val="28"/>
          <w:szCs w:val="28"/>
        </w:rPr>
        <w:t>путешетвие</w:t>
      </w:r>
      <w:proofErr w:type="spellEnd"/>
      <w:r w:rsidRPr="00776CF0">
        <w:rPr>
          <w:rFonts w:ascii="Times New Roman" w:hAnsi="Times New Roman" w:cs="Times New Roman"/>
          <w:sz w:val="28"/>
          <w:szCs w:val="28"/>
        </w:rPr>
        <w:t>, приняв приглашение одной из фирм? Но наше путешествие будет необычным. Мы побываем в Древней Греции, Риме, Китае. По возвращении вы расскажете своим друзьям и близким, что увидели, о чём узнали.</w:t>
      </w:r>
    </w:p>
    <w:p w:rsidR="00ED6962" w:rsidRPr="00776CF0" w:rsidRDefault="00ED6962" w:rsidP="0077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F0">
        <w:rPr>
          <w:rFonts w:ascii="Times New Roman" w:hAnsi="Times New Roman" w:cs="Times New Roman"/>
          <w:sz w:val="28"/>
          <w:szCs w:val="28"/>
        </w:rPr>
        <w:t xml:space="preserve"> - Составьте свой рассказ, используя ключевые слова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b/>
          <w:sz w:val="28"/>
          <w:szCs w:val="28"/>
        </w:rPr>
        <w:t>1</w:t>
      </w:r>
      <w:r w:rsidRPr="00F667C1">
        <w:rPr>
          <w:rFonts w:ascii="Times New Roman" w:hAnsi="Times New Roman" w:cs="Times New Roman"/>
          <w:sz w:val="28"/>
          <w:szCs w:val="28"/>
        </w:rPr>
        <w:t>. агора, узкие улицы, портик, Акрополь, Фидий, Афина, колонна, Парфенон, золото, гости, восхищение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утешествие в Афины)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Софокл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>, Дионисии, хор, маски, котурны, орхестра, жетоны, трагедия, праздник, приз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древнегреческий театр)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3.Зевс, бег, пятиборье,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гимнасий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>, война, ипподром, статуя, Олимпия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олимпийские игры)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lastRenderedPageBreak/>
        <w:t>4.Амфитеатры,, звери, гладиаторы, кровь, смерть, зрелище, пощада, крики, призы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Колизей)</w:t>
      </w:r>
    </w:p>
    <w:p w:rsidR="00ED6962" w:rsidRPr="00F667C1" w:rsidRDefault="00ED6962" w:rsidP="00F6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5.Император, 2710 километров, сигнальные огни,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>, кочевники, ширина, колесница</w:t>
      </w:r>
      <w:proofErr w:type="gramStart"/>
      <w:r w:rsidRPr="00F667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7C1">
        <w:rPr>
          <w:rFonts w:ascii="Times New Roman" w:hAnsi="Times New Roman" w:cs="Times New Roman"/>
          <w:sz w:val="28"/>
          <w:szCs w:val="28"/>
        </w:rPr>
        <w:t>Древний Китай)</w:t>
      </w:r>
    </w:p>
    <w:p w:rsidR="00ED6962" w:rsidRPr="00F667C1" w:rsidRDefault="00187E33" w:rsidP="00F667C1">
      <w:pPr>
        <w:pStyle w:val="a5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962" w:rsidRPr="00F667C1" w:rsidRDefault="00ED6962" w:rsidP="00F667C1">
      <w:pPr>
        <w:pStyle w:val="a5"/>
        <w:numPr>
          <w:ilvl w:val="1"/>
          <w:numId w:val="9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67C1">
        <w:rPr>
          <w:rFonts w:ascii="Times New Roman" w:hAnsi="Times New Roman" w:cs="Times New Roman"/>
          <w:b/>
          <w:color w:val="0070C0"/>
          <w:sz w:val="28"/>
          <w:szCs w:val="28"/>
        </w:rPr>
        <w:t>Греческие  боги.</w:t>
      </w:r>
    </w:p>
    <w:p w:rsidR="004557E8" w:rsidRPr="00F667C1" w:rsidRDefault="004557E8" w:rsidP="00F667C1">
      <w:pPr>
        <w:pStyle w:val="a5"/>
        <w:tabs>
          <w:tab w:val="right" w:pos="9355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6962" w:rsidRPr="000F5BCA" w:rsidRDefault="00ED6962" w:rsidP="00F667C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CA">
        <w:rPr>
          <w:rFonts w:ascii="Times New Roman" w:hAnsi="Times New Roman" w:cs="Times New Roman"/>
          <w:sz w:val="28"/>
          <w:szCs w:val="28"/>
        </w:rPr>
        <w:t>Соедините стрелками имена греческих богов и богинь с их символами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Арес                                                     а) сова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Зевс                                                      б) павлин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Афродита                                            в) лебедь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Аполлон                                               г) воробей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 xml:space="preserve">Гера                                                        </w:t>
      </w:r>
      <w:proofErr w:type="spellStart"/>
      <w:r w:rsidRPr="00F667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7C1">
        <w:rPr>
          <w:rFonts w:ascii="Times New Roman" w:hAnsi="Times New Roman" w:cs="Times New Roman"/>
          <w:sz w:val="28"/>
          <w:szCs w:val="28"/>
        </w:rPr>
        <w:t xml:space="preserve">) орёл   </w:t>
      </w:r>
    </w:p>
    <w:p w:rsidR="00ED6962" w:rsidRPr="00F667C1" w:rsidRDefault="00ED6962" w:rsidP="00F667C1">
      <w:pPr>
        <w:pStyle w:val="a5"/>
        <w:numPr>
          <w:ilvl w:val="0"/>
          <w:numId w:val="18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1">
        <w:rPr>
          <w:rFonts w:ascii="Times New Roman" w:hAnsi="Times New Roman" w:cs="Times New Roman"/>
          <w:sz w:val="28"/>
          <w:szCs w:val="28"/>
        </w:rPr>
        <w:t>Афина                                                    е) коршун</w:t>
      </w:r>
    </w:p>
    <w:p w:rsidR="002666E7" w:rsidRPr="00F667C1" w:rsidRDefault="002666E7" w:rsidP="00F667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333333"/>
          <w:sz w:val="28"/>
          <w:szCs w:val="28"/>
        </w:rPr>
      </w:pPr>
    </w:p>
    <w:p w:rsidR="003828E8" w:rsidRPr="00F667C1" w:rsidRDefault="002666E7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Что главное в уроке?</w:t>
      </w:r>
    </w:p>
    <w:p w:rsidR="002666E7" w:rsidRPr="00F667C1" w:rsidRDefault="002666E7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F667C1">
        <w:rPr>
          <w:color w:val="000000"/>
          <w:sz w:val="28"/>
          <w:szCs w:val="28"/>
        </w:rPr>
        <w:t>достигнутого</w:t>
      </w:r>
      <w:proofErr w:type="gramEnd"/>
      <w:r w:rsidRPr="00F667C1">
        <w:rPr>
          <w:color w:val="000000"/>
          <w:sz w:val="28"/>
          <w:szCs w:val="28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2666E7" w:rsidRPr="00F667C1" w:rsidRDefault="002666E7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 Время «готовых» уроков постепенно отходит.</w:t>
      </w:r>
    </w:p>
    <w:p w:rsidR="002666E7" w:rsidRPr="00F667C1" w:rsidRDefault="002666E7" w:rsidP="00F66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F667C1">
        <w:rPr>
          <w:color w:val="000000"/>
          <w:sz w:val="28"/>
          <w:szCs w:val="28"/>
        </w:rPr>
        <w:t>урочить</w:t>
      </w:r>
      <w:proofErr w:type="spellEnd"/>
      <w:r w:rsidRPr="00F667C1">
        <w:rPr>
          <w:color w:val="000000"/>
          <w:sz w:val="28"/>
          <w:szCs w:val="28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2666E7" w:rsidRPr="00F667C1" w:rsidRDefault="002666E7" w:rsidP="005458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7C1">
        <w:rPr>
          <w:color w:val="000000"/>
          <w:sz w:val="28"/>
          <w:szCs w:val="28"/>
        </w:rPr>
        <w:t>      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F667C1">
        <w:rPr>
          <w:color w:val="000000"/>
          <w:sz w:val="28"/>
          <w:szCs w:val="28"/>
        </w:rPr>
        <w:br/>
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 </w:t>
      </w:r>
      <w:r w:rsidRPr="00F667C1">
        <w:rPr>
          <w:color w:val="000000"/>
          <w:sz w:val="28"/>
          <w:szCs w:val="28"/>
        </w:rPr>
        <w:br/>
        <w:t>          Учителя смогут реализовать новый стандарт без проблем, в основном за счет своего умения быстро перестраиваться.</w:t>
      </w:r>
      <w:r w:rsidRPr="00F667C1">
        <w:rPr>
          <w:color w:val="000000"/>
          <w:sz w:val="28"/>
          <w:szCs w:val="28"/>
        </w:rPr>
        <w:br/>
      </w:r>
    </w:p>
    <w:p w:rsidR="00D242B5" w:rsidRPr="00F667C1" w:rsidRDefault="005B0082" w:rsidP="00F667C1">
      <w:pPr>
        <w:shd w:val="clear" w:color="auto" w:fill="FFFFFF"/>
        <w:tabs>
          <w:tab w:val="left" w:pos="3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4A1F" w:rsidRPr="00F667C1" w:rsidRDefault="00B04A1F" w:rsidP="00F6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A1F" w:rsidRPr="00F667C1" w:rsidSect="00B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6B"/>
    <w:multiLevelType w:val="hybridMultilevel"/>
    <w:tmpl w:val="880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7A2"/>
    <w:multiLevelType w:val="multilevel"/>
    <w:tmpl w:val="E7FE8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16D2"/>
    <w:multiLevelType w:val="multilevel"/>
    <w:tmpl w:val="5A0C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20517"/>
    <w:multiLevelType w:val="multilevel"/>
    <w:tmpl w:val="C31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500A"/>
    <w:multiLevelType w:val="hybridMultilevel"/>
    <w:tmpl w:val="647A3078"/>
    <w:lvl w:ilvl="0" w:tplc="5FDACA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6FB3146"/>
    <w:multiLevelType w:val="multilevel"/>
    <w:tmpl w:val="1FC2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44C27"/>
    <w:multiLevelType w:val="multilevel"/>
    <w:tmpl w:val="5AA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07336"/>
    <w:multiLevelType w:val="hybridMultilevel"/>
    <w:tmpl w:val="0AF6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E48"/>
    <w:multiLevelType w:val="hybridMultilevel"/>
    <w:tmpl w:val="D5F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7EC9"/>
    <w:multiLevelType w:val="multilevel"/>
    <w:tmpl w:val="977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74AC0"/>
    <w:multiLevelType w:val="multilevel"/>
    <w:tmpl w:val="BF6A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B5C8E"/>
    <w:multiLevelType w:val="multilevel"/>
    <w:tmpl w:val="DCA4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A1223"/>
    <w:multiLevelType w:val="multilevel"/>
    <w:tmpl w:val="023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36CA3"/>
    <w:multiLevelType w:val="multilevel"/>
    <w:tmpl w:val="D24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C5FC4"/>
    <w:multiLevelType w:val="multilevel"/>
    <w:tmpl w:val="1B4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16AB9"/>
    <w:multiLevelType w:val="hybridMultilevel"/>
    <w:tmpl w:val="A1D85520"/>
    <w:lvl w:ilvl="0" w:tplc="813A20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32D0EF9"/>
    <w:multiLevelType w:val="hybridMultilevel"/>
    <w:tmpl w:val="E4E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1D9"/>
    <w:multiLevelType w:val="multilevel"/>
    <w:tmpl w:val="025A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A5ACE"/>
    <w:multiLevelType w:val="hybridMultilevel"/>
    <w:tmpl w:val="00FE6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2B5"/>
    <w:rsid w:val="000256CD"/>
    <w:rsid w:val="000F5BCA"/>
    <w:rsid w:val="0014711D"/>
    <w:rsid w:val="00187E33"/>
    <w:rsid w:val="001D7F3F"/>
    <w:rsid w:val="002666E7"/>
    <w:rsid w:val="002E2AF4"/>
    <w:rsid w:val="002E6B97"/>
    <w:rsid w:val="003206D3"/>
    <w:rsid w:val="00381E50"/>
    <w:rsid w:val="003828E8"/>
    <w:rsid w:val="003A477F"/>
    <w:rsid w:val="00453A2C"/>
    <w:rsid w:val="004557E8"/>
    <w:rsid w:val="00530D3B"/>
    <w:rsid w:val="00545860"/>
    <w:rsid w:val="005B0082"/>
    <w:rsid w:val="00622DF4"/>
    <w:rsid w:val="006332F0"/>
    <w:rsid w:val="006D0CFB"/>
    <w:rsid w:val="00776CF0"/>
    <w:rsid w:val="007A2AC6"/>
    <w:rsid w:val="007C1992"/>
    <w:rsid w:val="00825BF0"/>
    <w:rsid w:val="00851087"/>
    <w:rsid w:val="00876981"/>
    <w:rsid w:val="0090118C"/>
    <w:rsid w:val="009B26AF"/>
    <w:rsid w:val="00A94611"/>
    <w:rsid w:val="00B04A1F"/>
    <w:rsid w:val="00B531BC"/>
    <w:rsid w:val="00CE7061"/>
    <w:rsid w:val="00D242B5"/>
    <w:rsid w:val="00D27E5D"/>
    <w:rsid w:val="00E16B77"/>
    <w:rsid w:val="00ED6962"/>
    <w:rsid w:val="00F667C1"/>
    <w:rsid w:val="00F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2B5"/>
    <w:rPr>
      <w:b/>
      <w:bCs/>
    </w:rPr>
  </w:style>
  <w:style w:type="paragraph" w:customStyle="1" w:styleId="text-right">
    <w:name w:val="text-right"/>
    <w:basedOn w:val="a"/>
    <w:rsid w:val="00D2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962"/>
    <w:pPr>
      <w:spacing w:line="360" w:lineRule="auto"/>
      <w:ind w:left="720"/>
      <w:contextualSpacing/>
    </w:pPr>
  </w:style>
  <w:style w:type="table" w:styleId="a6">
    <w:name w:val="Table Grid"/>
    <w:basedOn w:val="a1"/>
    <w:uiPriority w:val="59"/>
    <w:rsid w:val="00ED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6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0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89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2490</Words>
  <Characters>14194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dcterms:created xsi:type="dcterms:W3CDTF">2020-02-04T14:49:00Z</dcterms:created>
  <dcterms:modified xsi:type="dcterms:W3CDTF">2020-02-04T16:13:00Z</dcterms:modified>
</cp:coreProperties>
</file>