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1D" w:rsidRPr="00A24D1D" w:rsidRDefault="00A24D1D" w:rsidP="00A24D1D">
      <w:pPr>
        <w:jc w:val="center"/>
        <w:rPr>
          <w:rFonts w:ascii="Arial" w:hAnsi="Arial" w:cs="Arial"/>
          <w:b/>
        </w:rPr>
      </w:pPr>
      <w:r w:rsidRPr="00A24D1D">
        <w:rPr>
          <w:rFonts w:ascii="Arial" w:hAnsi="Arial" w:cs="Arial"/>
          <w:b/>
        </w:rPr>
        <w:t>Повышение уровня владения учащимися произношением согласных /</w:t>
      </w:r>
      <w:r w:rsidRPr="00A24D1D">
        <w:rPr>
          <w:rFonts w:ascii="Arial" w:hAnsi="Arial" w:cs="Arial"/>
          <w:b/>
          <w:color w:val="213646"/>
          <w:shd w:val="clear" w:color="auto" w:fill="FCFCFC"/>
        </w:rPr>
        <w:t>θ</w:t>
      </w:r>
      <w:r w:rsidRPr="00A24D1D">
        <w:rPr>
          <w:rFonts w:ascii="Arial" w:hAnsi="Arial" w:cs="Arial"/>
          <w:b/>
        </w:rPr>
        <w:t>/ и /</w:t>
      </w:r>
      <w:r w:rsidRPr="00A24D1D">
        <w:rPr>
          <w:rFonts w:ascii="Arial" w:hAnsi="Arial" w:cs="Arial"/>
          <w:b/>
          <w:color w:val="213646"/>
          <w:shd w:val="clear" w:color="auto" w:fill="FCFCFC"/>
        </w:rPr>
        <w:t>ð</w:t>
      </w:r>
      <w:r w:rsidRPr="00A24D1D">
        <w:rPr>
          <w:rFonts w:ascii="Arial" w:hAnsi="Arial" w:cs="Arial"/>
          <w:b/>
        </w:rPr>
        <w:t>/</w:t>
      </w:r>
    </w:p>
    <w:p w:rsidR="006F6078" w:rsidRPr="00A24D1D" w:rsidRDefault="006F6078" w:rsidP="006F6078">
      <w:pPr>
        <w:jc w:val="both"/>
        <w:rPr>
          <w:rFonts w:ascii="Arial" w:hAnsi="Arial" w:cs="Arial"/>
          <w:b/>
        </w:rPr>
      </w:pPr>
      <w:r w:rsidRPr="00A24D1D">
        <w:rPr>
          <w:rFonts w:ascii="Arial" w:hAnsi="Arial" w:cs="Arial"/>
          <w:b/>
        </w:rPr>
        <w:t>Введение</w:t>
      </w:r>
    </w:p>
    <w:p w:rsidR="006F6078" w:rsidRPr="00A24D1D" w:rsidRDefault="006F6078" w:rsidP="006F6078">
      <w:pPr>
        <w:jc w:val="both"/>
        <w:rPr>
          <w:rFonts w:ascii="Arial" w:hAnsi="Arial" w:cs="Arial"/>
        </w:rPr>
      </w:pPr>
      <w:proofErr w:type="gramStart"/>
      <w:r w:rsidRPr="00A24D1D">
        <w:rPr>
          <w:rFonts w:ascii="Arial" w:hAnsi="Arial" w:cs="Arial"/>
        </w:rPr>
        <w:t>Во</w:t>
      </w:r>
      <w:proofErr w:type="gramEnd"/>
      <w:r w:rsidRPr="00A24D1D">
        <w:rPr>
          <w:rFonts w:ascii="Arial" w:hAnsi="Arial" w:cs="Arial"/>
        </w:rPr>
        <w:t xml:space="preserve"> </w:t>
      </w:r>
      <w:r w:rsidR="007B7B4F" w:rsidRPr="00A24D1D">
        <w:rPr>
          <w:rFonts w:ascii="Arial" w:hAnsi="Arial" w:cs="Arial"/>
        </w:rPr>
        <w:t>течение своей работы с начальными классами</w:t>
      </w:r>
      <w:r w:rsidRPr="00A24D1D">
        <w:rPr>
          <w:rFonts w:ascii="Arial" w:hAnsi="Arial" w:cs="Arial"/>
        </w:rPr>
        <w:t xml:space="preserve"> я обнаружил</w:t>
      </w:r>
      <w:r w:rsidR="007B7B4F" w:rsidRPr="00A24D1D">
        <w:rPr>
          <w:rFonts w:ascii="Arial" w:hAnsi="Arial" w:cs="Arial"/>
        </w:rPr>
        <w:t>а</w:t>
      </w:r>
      <w:r w:rsidRPr="00A24D1D">
        <w:rPr>
          <w:rFonts w:ascii="Arial" w:hAnsi="Arial" w:cs="Arial"/>
        </w:rPr>
        <w:t xml:space="preserve">, что в процессе обучения учащиеся </w:t>
      </w:r>
      <w:r w:rsidR="00AF0E87" w:rsidRPr="00A24D1D">
        <w:rPr>
          <w:rFonts w:ascii="Arial" w:hAnsi="Arial" w:cs="Arial"/>
        </w:rPr>
        <w:t xml:space="preserve">2 и 3 классов </w:t>
      </w:r>
      <w:r w:rsidRPr="00A24D1D">
        <w:rPr>
          <w:rFonts w:ascii="Arial" w:hAnsi="Arial" w:cs="Arial"/>
        </w:rPr>
        <w:t>часто неправильно произнос</w:t>
      </w:r>
      <w:r w:rsidR="000526C2" w:rsidRPr="00A24D1D">
        <w:rPr>
          <w:rFonts w:ascii="Arial" w:hAnsi="Arial" w:cs="Arial"/>
        </w:rPr>
        <w:t>ят</w:t>
      </w:r>
      <w:r w:rsidRPr="00A24D1D">
        <w:rPr>
          <w:rFonts w:ascii="Arial" w:hAnsi="Arial" w:cs="Arial"/>
        </w:rPr>
        <w:t xml:space="preserve"> </w:t>
      </w:r>
      <w:r w:rsidR="000526C2" w:rsidRPr="00A24D1D">
        <w:rPr>
          <w:rFonts w:ascii="Arial" w:hAnsi="Arial" w:cs="Arial"/>
        </w:rPr>
        <w:t>отдельные английские звуки</w:t>
      </w:r>
      <w:r w:rsidRPr="00A24D1D">
        <w:rPr>
          <w:rFonts w:ascii="Arial" w:hAnsi="Arial" w:cs="Arial"/>
        </w:rPr>
        <w:t>. Самой интересной проблемой произношения, которую я обнаружил</w:t>
      </w:r>
      <w:r w:rsidR="000526C2" w:rsidRPr="00A24D1D">
        <w:rPr>
          <w:rFonts w:ascii="Arial" w:hAnsi="Arial" w:cs="Arial"/>
        </w:rPr>
        <w:t>а</w:t>
      </w:r>
      <w:r w:rsidRPr="00A24D1D">
        <w:rPr>
          <w:rFonts w:ascii="Arial" w:hAnsi="Arial" w:cs="Arial"/>
        </w:rPr>
        <w:t xml:space="preserve">, была неспособность </w:t>
      </w:r>
      <w:r w:rsidR="000526C2" w:rsidRPr="00A24D1D">
        <w:rPr>
          <w:rFonts w:ascii="Arial" w:hAnsi="Arial" w:cs="Arial"/>
        </w:rPr>
        <w:t>детей</w:t>
      </w:r>
      <w:r w:rsidRPr="00A24D1D">
        <w:rPr>
          <w:rFonts w:ascii="Arial" w:hAnsi="Arial" w:cs="Arial"/>
        </w:rPr>
        <w:t xml:space="preserve"> произносить слова, содержащие звуки /</w:t>
      </w:r>
      <w:r w:rsidR="000526C2" w:rsidRPr="00A24D1D">
        <w:rPr>
          <w:rFonts w:ascii="Arial" w:hAnsi="Arial" w:cs="Arial"/>
          <w:color w:val="213646"/>
          <w:shd w:val="clear" w:color="auto" w:fill="FCFCFC"/>
        </w:rPr>
        <w:t>θ</w:t>
      </w:r>
      <w:r w:rsidRPr="00A24D1D">
        <w:rPr>
          <w:rFonts w:ascii="Arial" w:hAnsi="Arial" w:cs="Arial"/>
        </w:rPr>
        <w:t>/ и /</w:t>
      </w:r>
      <w:r w:rsidR="000526C2" w:rsidRPr="00A24D1D">
        <w:rPr>
          <w:rFonts w:ascii="Arial" w:hAnsi="Arial" w:cs="Arial"/>
          <w:color w:val="213646"/>
          <w:shd w:val="clear" w:color="auto" w:fill="FCFCFC"/>
        </w:rPr>
        <w:t>ð</w:t>
      </w:r>
      <w:r w:rsidRPr="00A24D1D">
        <w:rPr>
          <w:rFonts w:ascii="Arial" w:hAnsi="Arial" w:cs="Arial"/>
        </w:rPr>
        <w:t xml:space="preserve">/. Например, </w:t>
      </w:r>
      <w:r w:rsidR="00AF0E87" w:rsidRPr="00A24D1D">
        <w:rPr>
          <w:rFonts w:ascii="Arial" w:hAnsi="Arial" w:cs="Arial"/>
        </w:rPr>
        <w:t>ученики</w:t>
      </w:r>
      <w:r w:rsidRPr="00A24D1D">
        <w:rPr>
          <w:rFonts w:ascii="Arial" w:hAnsi="Arial" w:cs="Arial"/>
        </w:rPr>
        <w:t xml:space="preserve"> произносили слово </w:t>
      </w:r>
      <w:r w:rsidR="000526C2" w:rsidRPr="00A24D1D">
        <w:rPr>
          <w:rFonts w:ascii="Arial" w:hAnsi="Arial" w:cs="Arial"/>
          <w:lang w:val="en-US"/>
        </w:rPr>
        <w:t>three</w:t>
      </w:r>
      <w:r w:rsidRPr="00A24D1D">
        <w:rPr>
          <w:rFonts w:ascii="Arial" w:hAnsi="Arial" w:cs="Arial"/>
        </w:rPr>
        <w:t xml:space="preserve"> как [</w:t>
      </w:r>
      <w:r w:rsidR="000526C2" w:rsidRPr="00A24D1D">
        <w:rPr>
          <w:rFonts w:ascii="Arial" w:hAnsi="Arial" w:cs="Arial"/>
          <w:color w:val="213646"/>
          <w:shd w:val="clear" w:color="auto" w:fill="FCFCFC"/>
        </w:rPr>
        <w:t>friː</w:t>
      </w:r>
      <w:r w:rsidRPr="00A24D1D">
        <w:rPr>
          <w:rFonts w:ascii="Arial" w:hAnsi="Arial" w:cs="Arial"/>
        </w:rPr>
        <w:t xml:space="preserve">]. </w:t>
      </w:r>
      <w:r w:rsidR="000526C2" w:rsidRPr="00A24D1D">
        <w:rPr>
          <w:rFonts w:ascii="Arial" w:hAnsi="Arial" w:cs="Arial"/>
        </w:rPr>
        <w:t>Неправильное</w:t>
      </w:r>
      <w:r w:rsidRPr="00A24D1D">
        <w:rPr>
          <w:rFonts w:ascii="Arial" w:hAnsi="Arial" w:cs="Arial"/>
        </w:rPr>
        <w:t xml:space="preserve"> произнесени</w:t>
      </w:r>
      <w:r w:rsidR="000526C2" w:rsidRPr="00A24D1D">
        <w:rPr>
          <w:rFonts w:ascii="Arial" w:hAnsi="Arial" w:cs="Arial"/>
        </w:rPr>
        <w:t>е</w:t>
      </w:r>
      <w:r w:rsidRPr="00A24D1D">
        <w:rPr>
          <w:rFonts w:ascii="Arial" w:hAnsi="Arial" w:cs="Arial"/>
        </w:rPr>
        <w:t xml:space="preserve"> слов, содержащих звуки </w:t>
      </w:r>
      <w:r w:rsidR="000526C2" w:rsidRPr="00A24D1D">
        <w:rPr>
          <w:rFonts w:ascii="Arial" w:hAnsi="Arial" w:cs="Arial"/>
        </w:rPr>
        <w:t>/</w:t>
      </w:r>
      <w:r w:rsidR="000526C2" w:rsidRPr="00A24D1D">
        <w:rPr>
          <w:rFonts w:ascii="Arial" w:hAnsi="Arial" w:cs="Arial"/>
          <w:color w:val="213646"/>
          <w:shd w:val="clear" w:color="auto" w:fill="FCFCFC"/>
        </w:rPr>
        <w:t>θ</w:t>
      </w:r>
      <w:r w:rsidR="000526C2" w:rsidRPr="00A24D1D">
        <w:rPr>
          <w:rFonts w:ascii="Arial" w:hAnsi="Arial" w:cs="Arial"/>
        </w:rPr>
        <w:t>/ и /</w:t>
      </w:r>
      <w:r w:rsidR="000526C2" w:rsidRPr="00A24D1D">
        <w:rPr>
          <w:rFonts w:ascii="Arial" w:hAnsi="Arial" w:cs="Arial"/>
          <w:color w:val="213646"/>
          <w:shd w:val="clear" w:color="auto" w:fill="FCFCFC"/>
        </w:rPr>
        <w:t>ð</w:t>
      </w:r>
      <w:r w:rsidR="000526C2" w:rsidRPr="00A24D1D">
        <w:rPr>
          <w:rFonts w:ascii="Arial" w:hAnsi="Arial" w:cs="Arial"/>
        </w:rPr>
        <w:t>/</w:t>
      </w:r>
      <w:r w:rsidRPr="00A24D1D">
        <w:rPr>
          <w:rFonts w:ascii="Arial" w:hAnsi="Arial" w:cs="Arial"/>
        </w:rPr>
        <w:t>, может быть вызван</w:t>
      </w:r>
      <w:r w:rsidR="00AF0E87" w:rsidRPr="00A24D1D">
        <w:rPr>
          <w:rFonts w:ascii="Arial" w:hAnsi="Arial" w:cs="Arial"/>
        </w:rPr>
        <w:t>о</w:t>
      </w:r>
      <w:r w:rsidRPr="00A24D1D">
        <w:rPr>
          <w:rFonts w:ascii="Arial" w:hAnsi="Arial" w:cs="Arial"/>
        </w:rPr>
        <w:t xml:space="preserve"> некоторыми </w:t>
      </w:r>
      <w:r w:rsidR="000526C2" w:rsidRPr="00A24D1D">
        <w:rPr>
          <w:rFonts w:ascii="Arial" w:hAnsi="Arial" w:cs="Arial"/>
        </w:rPr>
        <w:t>причинами</w:t>
      </w:r>
      <w:r w:rsidRPr="00A24D1D">
        <w:rPr>
          <w:rFonts w:ascii="Arial" w:hAnsi="Arial" w:cs="Arial"/>
        </w:rPr>
        <w:t xml:space="preserve">.  Во-первых, </w:t>
      </w:r>
      <w:r w:rsidR="000526C2" w:rsidRPr="00A24D1D">
        <w:rPr>
          <w:rFonts w:ascii="Arial" w:hAnsi="Arial" w:cs="Arial"/>
        </w:rPr>
        <w:t xml:space="preserve">сам </w:t>
      </w:r>
      <w:r w:rsidRPr="00A24D1D">
        <w:rPr>
          <w:rFonts w:ascii="Arial" w:hAnsi="Arial" w:cs="Arial"/>
        </w:rPr>
        <w:t xml:space="preserve">учитель </w:t>
      </w:r>
      <w:r w:rsidR="000526C2" w:rsidRPr="00A24D1D">
        <w:rPr>
          <w:rFonts w:ascii="Arial" w:hAnsi="Arial" w:cs="Arial"/>
        </w:rPr>
        <w:t xml:space="preserve">может </w:t>
      </w:r>
      <w:r w:rsidRPr="00A24D1D">
        <w:rPr>
          <w:rFonts w:ascii="Arial" w:hAnsi="Arial" w:cs="Arial"/>
        </w:rPr>
        <w:t>не учи</w:t>
      </w:r>
      <w:r w:rsidR="000526C2" w:rsidRPr="00A24D1D">
        <w:rPr>
          <w:rFonts w:ascii="Arial" w:hAnsi="Arial" w:cs="Arial"/>
        </w:rPr>
        <w:t>ть</w:t>
      </w:r>
      <w:r w:rsidRPr="00A24D1D">
        <w:rPr>
          <w:rFonts w:ascii="Arial" w:hAnsi="Arial" w:cs="Arial"/>
        </w:rPr>
        <w:t xml:space="preserve">, как произносить этот звук </w:t>
      </w:r>
      <w:r w:rsidR="000526C2" w:rsidRPr="00A24D1D">
        <w:rPr>
          <w:rFonts w:ascii="Arial" w:hAnsi="Arial" w:cs="Arial"/>
        </w:rPr>
        <w:t>отчетливо</w:t>
      </w:r>
      <w:r w:rsidRPr="00A24D1D">
        <w:rPr>
          <w:rFonts w:ascii="Arial" w:hAnsi="Arial" w:cs="Arial"/>
        </w:rPr>
        <w:t>. Во-вторых, учитель произн</w:t>
      </w:r>
      <w:r w:rsidR="000526C2" w:rsidRPr="00A24D1D">
        <w:rPr>
          <w:rFonts w:ascii="Arial" w:hAnsi="Arial" w:cs="Arial"/>
        </w:rPr>
        <w:t>осит</w:t>
      </w:r>
      <w:r w:rsidRPr="00A24D1D">
        <w:rPr>
          <w:rFonts w:ascii="Arial" w:hAnsi="Arial" w:cs="Arial"/>
        </w:rPr>
        <w:t xml:space="preserve"> этот звук правильно, но ученики не </w:t>
      </w:r>
      <w:r w:rsidR="000526C2" w:rsidRPr="00A24D1D">
        <w:rPr>
          <w:rFonts w:ascii="Arial" w:hAnsi="Arial" w:cs="Arial"/>
        </w:rPr>
        <w:t>могут</w:t>
      </w:r>
      <w:r w:rsidRPr="00A24D1D">
        <w:rPr>
          <w:rFonts w:ascii="Arial" w:hAnsi="Arial" w:cs="Arial"/>
        </w:rPr>
        <w:t xml:space="preserve"> его правильно скопировать. </w:t>
      </w:r>
      <w:r w:rsidR="000526C2" w:rsidRPr="00A24D1D">
        <w:rPr>
          <w:rFonts w:ascii="Arial" w:hAnsi="Arial" w:cs="Arial"/>
        </w:rPr>
        <w:t>При использовании только</w:t>
      </w:r>
      <w:r w:rsidRPr="00A24D1D">
        <w:rPr>
          <w:rFonts w:ascii="Arial" w:hAnsi="Arial" w:cs="Arial"/>
        </w:rPr>
        <w:t xml:space="preserve"> традиционн</w:t>
      </w:r>
      <w:r w:rsidR="000526C2" w:rsidRPr="00A24D1D">
        <w:rPr>
          <w:rFonts w:ascii="Arial" w:hAnsi="Arial" w:cs="Arial"/>
        </w:rPr>
        <w:t>ого</w:t>
      </w:r>
      <w:r w:rsidRPr="00A24D1D">
        <w:rPr>
          <w:rFonts w:ascii="Arial" w:hAnsi="Arial" w:cs="Arial"/>
        </w:rPr>
        <w:t xml:space="preserve"> метод</w:t>
      </w:r>
      <w:r w:rsidR="000526C2" w:rsidRPr="00A24D1D">
        <w:rPr>
          <w:rFonts w:ascii="Arial" w:hAnsi="Arial" w:cs="Arial"/>
        </w:rPr>
        <w:t>а, т.е. учитель-ученик, когда прои</w:t>
      </w:r>
      <w:r w:rsidRPr="00A24D1D">
        <w:rPr>
          <w:rFonts w:ascii="Arial" w:hAnsi="Arial" w:cs="Arial"/>
        </w:rPr>
        <w:t xml:space="preserve">зношение </w:t>
      </w:r>
      <w:r w:rsidR="000526C2" w:rsidRPr="00A24D1D">
        <w:rPr>
          <w:rFonts w:ascii="Arial" w:hAnsi="Arial" w:cs="Arial"/>
        </w:rPr>
        <w:t xml:space="preserve">учителя становится </w:t>
      </w:r>
      <w:r w:rsidRPr="00A24D1D">
        <w:rPr>
          <w:rFonts w:ascii="Arial" w:hAnsi="Arial" w:cs="Arial"/>
        </w:rPr>
        <w:t xml:space="preserve">основной моделью произношения, которой должны следовать </w:t>
      </w:r>
      <w:r w:rsidR="000526C2" w:rsidRPr="00A24D1D">
        <w:rPr>
          <w:rFonts w:ascii="Arial" w:hAnsi="Arial" w:cs="Arial"/>
        </w:rPr>
        <w:t>дети</w:t>
      </w:r>
      <w:r w:rsidRPr="00A24D1D">
        <w:rPr>
          <w:rFonts w:ascii="Arial" w:hAnsi="Arial" w:cs="Arial"/>
        </w:rPr>
        <w:t xml:space="preserve">, </w:t>
      </w:r>
      <w:r w:rsidR="000526C2" w:rsidRPr="00A24D1D">
        <w:rPr>
          <w:rFonts w:ascii="Arial" w:hAnsi="Arial" w:cs="Arial"/>
        </w:rPr>
        <w:t>без использования каких-либо иных средств, учащиеся</w:t>
      </w:r>
      <w:r w:rsidRPr="00A24D1D">
        <w:rPr>
          <w:rFonts w:ascii="Arial" w:hAnsi="Arial" w:cs="Arial"/>
        </w:rPr>
        <w:t xml:space="preserve"> не заинтересованы в учебном процессе. На самом деле, есть много </w:t>
      </w:r>
      <w:r w:rsidR="000526C2" w:rsidRPr="00A24D1D">
        <w:rPr>
          <w:rFonts w:ascii="Arial" w:hAnsi="Arial" w:cs="Arial"/>
        </w:rPr>
        <w:t>вспомогательных средств</w:t>
      </w:r>
      <w:r w:rsidRPr="00A24D1D">
        <w:rPr>
          <w:rFonts w:ascii="Arial" w:hAnsi="Arial" w:cs="Arial"/>
        </w:rPr>
        <w:t xml:space="preserve">, которые могут быть использованы в обучении произношению.  Они не только делают обучение более интересным, но и становятся хорошей моделью произношения.  Эти обучающие средства - видео, интернет, </w:t>
      </w:r>
      <w:proofErr w:type="spellStart"/>
      <w:r w:rsidRPr="00A24D1D">
        <w:rPr>
          <w:rFonts w:ascii="Arial" w:hAnsi="Arial" w:cs="Arial"/>
        </w:rPr>
        <w:t>флэш-карты</w:t>
      </w:r>
      <w:proofErr w:type="spellEnd"/>
      <w:r w:rsidRPr="00A24D1D">
        <w:rPr>
          <w:rFonts w:ascii="Arial" w:hAnsi="Arial" w:cs="Arial"/>
        </w:rPr>
        <w:t xml:space="preserve"> и словарь.  Любое из этих средств может примен</w:t>
      </w:r>
      <w:r w:rsidR="000526C2" w:rsidRPr="00A24D1D">
        <w:rPr>
          <w:rFonts w:ascii="Arial" w:hAnsi="Arial" w:cs="Arial"/>
        </w:rPr>
        <w:t>яться на уроках или при домашней работе</w:t>
      </w:r>
      <w:r w:rsidRPr="00A24D1D">
        <w:rPr>
          <w:rFonts w:ascii="Arial" w:hAnsi="Arial" w:cs="Arial"/>
        </w:rPr>
        <w:t>.</w:t>
      </w:r>
      <w:r w:rsidR="000526C2" w:rsidRPr="00A24D1D">
        <w:rPr>
          <w:rFonts w:ascii="Arial" w:hAnsi="Arial" w:cs="Arial"/>
        </w:rPr>
        <w:t xml:space="preserve"> </w:t>
      </w:r>
      <w:r w:rsidRPr="00A24D1D">
        <w:rPr>
          <w:rFonts w:ascii="Arial" w:hAnsi="Arial" w:cs="Arial"/>
        </w:rPr>
        <w:t>Я решил</w:t>
      </w:r>
      <w:r w:rsidR="007B2510" w:rsidRPr="00A24D1D">
        <w:rPr>
          <w:rFonts w:ascii="Arial" w:hAnsi="Arial" w:cs="Arial"/>
        </w:rPr>
        <w:t>а</w:t>
      </w:r>
      <w:r w:rsidRPr="00A24D1D">
        <w:rPr>
          <w:rFonts w:ascii="Arial" w:hAnsi="Arial" w:cs="Arial"/>
        </w:rPr>
        <w:t xml:space="preserve"> использовать словарь </w:t>
      </w:r>
      <w:proofErr w:type="spellStart"/>
      <w:r w:rsidRPr="00A24D1D">
        <w:rPr>
          <w:rFonts w:ascii="Arial" w:hAnsi="Arial" w:cs="Arial"/>
        </w:rPr>
        <w:t>Cambridge</w:t>
      </w:r>
      <w:proofErr w:type="spellEnd"/>
      <w:r w:rsidRPr="00A24D1D">
        <w:rPr>
          <w:rFonts w:ascii="Arial" w:hAnsi="Arial" w:cs="Arial"/>
        </w:rPr>
        <w:t xml:space="preserve"> </w:t>
      </w:r>
      <w:proofErr w:type="spellStart"/>
      <w:r w:rsidRPr="00A24D1D">
        <w:rPr>
          <w:rFonts w:ascii="Arial" w:hAnsi="Arial" w:cs="Arial"/>
        </w:rPr>
        <w:t>Advanced</w:t>
      </w:r>
      <w:proofErr w:type="spellEnd"/>
      <w:r w:rsidRPr="00A24D1D">
        <w:rPr>
          <w:rFonts w:ascii="Arial" w:hAnsi="Arial" w:cs="Arial"/>
        </w:rPr>
        <w:t xml:space="preserve"> </w:t>
      </w:r>
      <w:proofErr w:type="spellStart"/>
      <w:r w:rsidRPr="00A24D1D">
        <w:rPr>
          <w:rFonts w:ascii="Arial" w:hAnsi="Arial" w:cs="Arial"/>
        </w:rPr>
        <w:t>Learner</w:t>
      </w:r>
      <w:proofErr w:type="spellEnd"/>
      <w:r w:rsidRPr="00A24D1D">
        <w:rPr>
          <w:rFonts w:ascii="Arial" w:hAnsi="Arial" w:cs="Arial"/>
        </w:rPr>
        <w:t xml:space="preserve"> в своем преподавании, чтобы доказать, </w:t>
      </w:r>
      <w:r w:rsidR="00AF0E87" w:rsidRPr="00A24D1D">
        <w:rPr>
          <w:rFonts w:ascii="Arial" w:hAnsi="Arial" w:cs="Arial"/>
        </w:rPr>
        <w:t xml:space="preserve">улучшает </w:t>
      </w:r>
      <w:r w:rsidRPr="00A24D1D">
        <w:rPr>
          <w:rFonts w:ascii="Arial" w:hAnsi="Arial" w:cs="Arial"/>
        </w:rPr>
        <w:t xml:space="preserve">ли он произношение английских согласных </w:t>
      </w:r>
      <w:r w:rsidR="007B2510" w:rsidRPr="00A24D1D">
        <w:rPr>
          <w:rFonts w:ascii="Arial" w:hAnsi="Arial" w:cs="Arial"/>
        </w:rPr>
        <w:t>/</w:t>
      </w:r>
      <w:r w:rsidR="007B2510" w:rsidRPr="00A24D1D">
        <w:rPr>
          <w:rFonts w:ascii="Arial" w:hAnsi="Arial" w:cs="Arial"/>
          <w:color w:val="213646"/>
          <w:shd w:val="clear" w:color="auto" w:fill="FCFCFC"/>
        </w:rPr>
        <w:t>θ</w:t>
      </w:r>
      <w:r w:rsidR="007B2510" w:rsidRPr="00A24D1D">
        <w:rPr>
          <w:rFonts w:ascii="Arial" w:hAnsi="Arial" w:cs="Arial"/>
        </w:rPr>
        <w:t>/ и /</w:t>
      </w:r>
      <w:r w:rsidR="007B2510" w:rsidRPr="00A24D1D">
        <w:rPr>
          <w:rFonts w:ascii="Arial" w:hAnsi="Arial" w:cs="Arial"/>
          <w:color w:val="213646"/>
          <w:shd w:val="clear" w:color="auto" w:fill="FCFCFC"/>
        </w:rPr>
        <w:t>ð</w:t>
      </w:r>
      <w:r w:rsidR="007B2510" w:rsidRPr="00A24D1D">
        <w:rPr>
          <w:rFonts w:ascii="Arial" w:hAnsi="Arial" w:cs="Arial"/>
        </w:rPr>
        <w:t xml:space="preserve">/ </w:t>
      </w:r>
      <w:r w:rsidRPr="00A24D1D">
        <w:rPr>
          <w:rFonts w:ascii="Arial" w:hAnsi="Arial" w:cs="Arial"/>
        </w:rPr>
        <w:t xml:space="preserve">у </w:t>
      </w:r>
      <w:r w:rsidR="007B2510" w:rsidRPr="00A24D1D">
        <w:rPr>
          <w:rFonts w:ascii="Arial" w:hAnsi="Arial" w:cs="Arial"/>
        </w:rPr>
        <w:t>учащихся</w:t>
      </w:r>
      <w:r w:rsidRPr="00A24D1D">
        <w:rPr>
          <w:rFonts w:ascii="Arial" w:hAnsi="Arial" w:cs="Arial"/>
        </w:rPr>
        <w:t xml:space="preserve">. Словарь </w:t>
      </w:r>
      <w:proofErr w:type="spellStart"/>
      <w:r w:rsidRPr="00A24D1D">
        <w:rPr>
          <w:rFonts w:ascii="Arial" w:hAnsi="Arial" w:cs="Arial"/>
        </w:rPr>
        <w:t>Cambridge</w:t>
      </w:r>
      <w:proofErr w:type="spellEnd"/>
      <w:r w:rsidRPr="00A24D1D">
        <w:rPr>
          <w:rFonts w:ascii="Arial" w:hAnsi="Arial" w:cs="Arial"/>
        </w:rPr>
        <w:t xml:space="preserve"> </w:t>
      </w:r>
      <w:proofErr w:type="spellStart"/>
      <w:r w:rsidRPr="00A24D1D">
        <w:rPr>
          <w:rFonts w:ascii="Arial" w:hAnsi="Arial" w:cs="Arial"/>
        </w:rPr>
        <w:t>Advanced</w:t>
      </w:r>
      <w:proofErr w:type="spellEnd"/>
      <w:r w:rsidRPr="00A24D1D">
        <w:rPr>
          <w:rFonts w:ascii="Arial" w:hAnsi="Arial" w:cs="Arial"/>
        </w:rPr>
        <w:t xml:space="preserve"> </w:t>
      </w:r>
      <w:proofErr w:type="spellStart"/>
      <w:r w:rsidRPr="00A24D1D">
        <w:rPr>
          <w:rFonts w:ascii="Arial" w:hAnsi="Arial" w:cs="Arial"/>
        </w:rPr>
        <w:t>Learner</w:t>
      </w:r>
      <w:proofErr w:type="spellEnd"/>
      <w:r w:rsidRPr="00A24D1D">
        <w:rPr>
          <w:rFonts w:ascii="Arial" w:hAnsi="Arial" w:cs="Arial"/>
        </w:rPr>
        <w:t xml:space="preserve"> был выбран, поскольку он практич</w:t>
      </w:r>
      <w:r w:rsidR="007B2510" w:rsidRPr="00A24D1D">
        <w:rPr>
          <w:rFonts w:ascii="Arial" w:hAnsi="Arial" w:cs="Arial"/>
        </w:rPr>
        <w:t>ен</w:t>
      </w:r>
      <w:r w:rsidRPr="00A24D1D">
        <w:rPr>
          <w:rFonts w:ascii="Arial" w:hAnsi="Arial" w:cs="Arial"/>
        </w:rPr>
        <w:t xml:space="preserve"> и да</w:t>
      </w:r>
      <w:r w:rsidR="007B2510" w:rsidRPr="00A24D1D">
        <w:rPr>
          <w:rFonts w:ascii="Arial" w:hAnsi="Arial" w:cs="Arial"/>
        </w:rPr>
        <w:t>ет</w:t>
      </w:r>
      <w:r w:rsidRPr="00A24D1D">
        <w:rPr>
          <w:rFonts w:ascii="Arial" w:hAnsi="Arial" w:cs="Arial"/>
        </w:rPr>
        <w:t xml:space="preserve"> звуковую форму произношения английских слов. </w:t>
      </w:r>
    </w:p>
    <w:p w:rsidR="006F6078" w:rsidRPr="00A24D1D" w:rsidRDefault="007B2510" w:rsidP="006F6078">
      <w:pPr>
        <w:jc w:val="both"/>
        <w:rPr>
          <w:rFonts w:ascii="Arial" w:hAnsi="Arial" w:cs="Arial"/>
          <w:b/>
        </w:rPr>
      </w:pPr>
      <w:r w:rsidRPr="00A24D1D">
        <w:rPr>
          <w:rFonts w:ascii="Arial" w:hAnsi="Arial" w:cs="Arial"/>
          <w:b/>
        </w:rPr>
        <w:t>Произношение</w:t>
      </w:r>
    </w:p>
    <w:p w:rsidR="006F6078" w:rsidRPr="00A24D1D" w:rsidRDefault="007B2510" w:rsidP="006F6078">
      <w:pPr>
        <w:jc w:val="both"/>
        <w:rPr>
          <w:rFonts w:ascii="Arial" w:hAnsi="Arial" w:cs="Arial"/>
        </w:rPr>
      </w:pPr>
      <w:r w:rsidRPr="00A24D1D">
        <w:rPr>
          <w:rFonts w:ascii="Arial" w:hAnsi="Arial" w:cs="Arial"/>
          <w:lang w:val="en-US"/>
        </w:rPr>
        <w:t>D</w:t>
      </w:r>
      <w:proofErr w:type="spellStart"/>
      <w:r w:rsidR="006F6078" w:rsidRPr="00A24D1D">
        <w:rPr>
          <w:rFonts w:ascii="Arial" w:hAnsi="Arial" w:cs="Arial"/>
        </w:rPr>
        <w:t>alton</w:t>
      </w:r>
      <w:proofErr w:type="spellEnd"/>
      <w:r w:rsidR="006F6078" w:rsidRPr="00A24D1D">
        <w:rPr>
          <w:rFonts w:ascii="Arial" w:hAnsi="Arial" w:cs="Arial"/>
        </w:rPr>
        <w:t xml:space="preserve"> </w:t>
      </w:r>
      <w:proofErr w:type="spellStart"/>
      <w:r w:rsidR="006F6078" w:rsidRPr="00A24D1D">
        <w:rPr>
          <w:rFonts w:ascii="Arial" w:hAnsi="Arial" w:cs="Arial"/>
        </w:rPr>
        <w:t>and</w:t>
      </w:r>
      <w:proofErr w:type="spellEnd"/>
      <w:r w:rsidR="006F6078" w:rsidRPr="00A24D1D">
        <w:rPr>
          <w:rFonts w:ascii="Arial" w:hAnsi="Arial" w:cs="Arial"/>
        </w:rPr>
        <w:t xml:space="preserve"> </w:t>
      </w:r>
      <w:proofErr w:type="spellStart"/>
      <w:r w:rsidR="006F6078" w:rsidRPr="00A24D1D">
        <w:rPr>
          <w:rFonts w:ascii="Arial" w:hAnsi="Arial" w:cs="Arial"/>
        </w:rPr>
        <w:t>Seidholfer</w:t>
      </w:r>
      <w:proofErr w:type="spellEnd"/>
      <w:r w:rsidR="006F6078" w:rsidRPr="00A24D1D">
        <w:rPr>
          <w:rFonts w:ascii="Arial" w:hAnsi="Arial" w:cs="Arial"/>
        </w:rPr>
        <w:t xml:space="preserve"> (1994:3) </w:t>
      </w:r>
      <w:r w:rsidRPr="00A24D1D">
        <w:rPr>
          <w:rFonts w:ascii="Arial" w:hAnsi="Arial" w:cs="Arial"/>
        </w:rPr>
        <w:t>дают</w:t>
      </w:r>
      <w:r w:rsidR="006F6078" w:rsidRPr="00A24D1D">
        <w:rPr>
          <w:rFonts w:ascii="Arial" w:hAnsi="Arial" w:cs="Arial"/>
        </w:rPr>
        <w:t xml:space="preserve"> свое </w:t>
      </w:r>
      <w:r w:rsidR="00F852DF" w:rsidRPr="00A24D1D">
        <w:rPr>
          <w:rFonts w:ascii="Arial" w:hAnsi="Arial" w:cs="Arial"/>
        </w:rPr>
        <w:t>определение</w:t>
      </w:r>
      <w:r w:rsidR="006F6078" w:rsidRPr="00A24D1D">
        <w:rPr>
          <w:rFonts w:ascii="Arial" w:hAnsi="Arial" w:cs="Arial"/>
        </w:rPr>
        <w:t xml:space="preserve"> произношени</w:t>
      </w:r>
      <w:r w:rsidR="00F852DF" w:rsidRPr="00A24D1D">
        <w:rPr>
          <w:rFonts w:ascii="Arial" w:hAnsi="Arial" w:cs="Arial"/>
        </w:rPr>
        <w:t>я</w:t>
      </w:r>
      <w:r w:rsidR="006F6078" w:rsidRPr="00A24D1D">
        <w:rPr>
          <w:rFonts w:ascii="Arial" w:hAnsi="Arial" w:cs="Arial"/>
        </w:rPr>
        <w:t xml:space="preserve"> следующим образом:</w:t>
      </w:r>
      <w:r w:rsidRPr="00A24D1D">
        <w:rPr>
          <w:rFonts w:ascii="Arial" w:hAnsi="Arial" w:cs="Arial"/>
        </w:rPr>
        <w:t xml:space="preserve"> </w:t>
      </w:r>
      <w:r w:rsidR="006F6078" w:rsidRPr="00A24D1D">
        <w:rPr>
          <w:rFonts w:ascii="Arial" w:hAnsi="Arial" w:cs="Arial"/>
        </w:rPr>
        <w:t>произношение</w:t>
      </w:r>
      <w:r w:rsidRPr="00A24D1D">
        <w:rPr>
          <w:rFonts w:ascii="Arial" w:hAnsi="Arial" w:cs="Arial"/>
        </w:rPr>
        <w:t xml:space="preserve"> </w:t>
      </w:r>
      <w:r w:rsidR="006F6078" w:rsidRPr="00A24D1D">
        <w:rPr>
          <w:rFonts w:ascii="Arial" w:hAnsi="Arial" w:cs="Arial"/>
        </w:rPr>
        <w:t>-</w:t>
      </w:r>
      <w:r w:rsidRPr="00A24D1D">
        <w:rPr>
          <w:rFonts w:ascii="Arial" w:hAnsi="Arial" w:cs="Arial"/>
        </w:rPr>
        <w:t xml:space="preserve"> </w:t>
      </w:r>
      <w:r w:rsidR="006F6078" w:rsidRPr="00A24D1D">
        <w:rPr>
          <w:rFonts w:ascii="Arial" w:hAnsi="Arial" w:cs="Arial"/>
        </w:rPr>
        <w:t xml:space="preserve">это производство значимых звуков в двух смыслах.  Во-первых, звук важен, потому что он используется как часть кода определенного языка. Поэтому можно говорить об отличительных звуках английского, французского, тайского и других языков.  В этом смысле можно говорить о произношении как </w:t>
      </w:r>
      <w:r w:rsidRPr="00A24D1D">
        <w:rPr>
          <w:rFonts w:ascii="Arial" w:hAnsi="Arial" w:cs="Arial"/>
        </w:rPr>
        <w:t>произнесении</w:t>
      </w:r>
      <w:r w:rsidR="006F6078" w:rsidRPr="00A24D1D">
        <w:rPr>
          <w:rFonts w:ascii="Arial" w:hAnsi="Arial" w:cs="Arial"/>
        </w:rPr>
        <w:t xml:space="preserve"> и </w:t>
      </w:r>
      <w:r w:rsidRPr="00A24D1D">
        <w:rPr>
          <w:rFonts w:ascii="Arial" w:hAnsi="Arial" w:cs="Arial"/>
        </w:rPr>
        <w:t>восприятии</w:t>
      </w:r>
      <w:r w:rsidR="006F6078" w:rsidRPr="00A24D1D">
        <w:rPr>
          <w:rFonts w:ascii="Arial" w:hAnsi="Arial" w:cs="Arial"/>
        </w:rPr>
        <w:t xml:space="preserve"> звуков речи.  Во-вторых, звук важен, потому что он используется для достижения смысла в контексте использования.  Здесь код сочетается с другими факторами, чтобы сделать общение</w:t>
      </w:r>
      <w:r w:rsidRPr="00A24D1D">
        <w:rPr>
          <w:rFonts w:ascii="Arial" w:hAnsi="Arial" w:cs="Arial"/>
        </w:rPr>
        <w:t xml:space="preserve"> возможным</w:t>
      </w:r>
      <w:r w:rsidR="006F6078" w:rsidRPr="00A24D1D">
        <w:rPr>
          <w:rFonts w:ascii="Arial" w:hAnsi="Arial" w:cs="Arial"/>
        </w:rPr>
        <w:t>. В этом смысле мы можем говорить о произношении применительно к актам говорения.</w:t>
      </w:r>
      <w:r w:rsidRPr="00A24D1D">
        <w:rPr>
          <w:rFonts w:ascii="Arial" w:hAnsi="Arial" w:cs="Arial"/>
        </w:rPr>
        <w:t xml:space="preserve"> </w:t>
      </w:r>
      <w:r w:rsidR="006F6078" w:rsidRPr="00A24D1D">
        <w:rPr>
          <w:rFonts w:ascii="Arial" w:hAnsi="Arial" w:cs="Arial"/>
        </w:rPr>
        <w:t xml:space="preserve">Согласно </w:t>
      </w:r>
      <w:proofErr w:type="spellStart"/>
      <w:r w:rsidR="006F6078" w:rsidRPr="00A24D1D">
        <w:rPr>
          <w:rFonts w:ascii="Arial" w:hAnsi="Arial" w:cs="Arial"/>
        </w:rPr>
        <w:t>Рамелану</w:t>
      </w:r>
      <w:proofErr w:type="spellEnd"/>
      <w:r w:rsidR="006F6078" w:rsidRPr="00A24D1D">
        <w:rPr>
          <w:rFonts w:ascii="Arial" w:hAnsi="Arial" w:cs="Arial"/>
        </w:rPr>
        <w:t xml:space="preserve"> (2003: 22), есть две особенности, которые можно различить, когда говорящий производит высказывание.   Они заключаются в следующем.</w:t>
      </w:r>
    </w:p>
    <w:p w:rsidR="006F6078" w:rsidRPr="00A24D1D" w:rsidRDefault="006F6078" w:rsidP="006F6078">
      <w:pPr>
        <w:jc w:val="both"/>
        <w:rPr>
          <w:rFonts w:ascii="Arial" w:hAnsi="Arial" w:cs="Arial"/>
        </w:rPr>
      </w:pPr>
      <w:proofErr w:type="gramStart"/>
      <w:r w:rsidRPr="00A24D1D">
        <w:rPr>
          <w:rFonts w:ascii="Arial" w:hAnsi="Arial" w:cs="Arial"/>
        </w:rPr>
        <w:t xml:space="preserve">1.Сегментарные признаки, которые относятся к звуковой единице, расположенной в сегментарном порядке; </w:t>
      </w:r>
      <w:proofErr w:type="gramEnd"/>
    </w:p>
    <w:p w:rsidR="007B2510" w:rsidRPr="00A24D1D" w:rsidRDefault="006F6078" w:rsidP="006F6078">
      <w:pPr>
        <w:jc w:val="both"/>
        <w:rPr>
          <w:rFonts w:ascii="Arial" w:hAnsi="Arial" w:cs="Arial"/>
        </w:rPr>
      </w:pPr>
      <w:r w:rsidRPr="00A24D1D">
        <w:rPr>
          <w:rFonts w:ascii="Arial" w:hAnsi="Arial" w:cs="Arial"/>
        </w:rPr>
        <w:t xml:space="preserve">2.Надсегментарные признаки, которые относятся к таким признакам, как ударение, высота тона, длина тона, интонация и другие признаки, которые всегда сопровождают производство </w:t>
      </w:r>
      <w:r w:rsidR="007B2510" w:rsidRPr="00A24D1D">
        <w:rPr>
          <w:rFonts w:ascii="Arial" w:hAnsi="Arial" w:cs="Arial"/>
        </w:rPr>
        <w:t xml:space="preserve">звука. </w:t>
      </w:r>
    </w:p>
    <w:p w:rsidR="006F6078" w:rsidRPr="00A24D1D" w:rsidRDefault="006F6078" w:rsidP="007B2510">
      <w:pPr>
        <w:shd w:val="clear" w:color="auto" w:fill="FFFFFF"/>
        <w:rPr>
          <w:rFonts w:ascii="Arial" w:eastAsia="Times New Roman" w:hAnsi="Arial" w:cs="Arial"/>
          <w:lang w:eastAsia="ru-RU"/>
        </w:rPr>
      </w:pPr>
      <w:r w:rsidRPr="00A24D1D">
        <w:rPr>
          <w:rFonts w:ascii="Arial" w:hAnsi="Arial" w:cs="Arial"/>
        </w:rPr>
        <w:t xml:space="preserve">Сегментными признаками являются гласные, дифтонги и согласные.  Согласно </w:t>
      </w:r>
      <w:proofErr w:type="spellStart"/>
      <w:r w:rsidRPr="00A24D1D">
        <w:rPr>
          <w:rFonts w:ascii="Arial" w:hAnsi="Arial" w:cs="Arial"/>
        </w:rPr>
        <w:t>Рамелану</w:t>
      </w:r>
      <w:proofErr w:type="spellEnd"/>
      <w:r w:rsidRPr="00A24D1D">
        <w:rPr>
          <w:rFonts w:ascii="Arial" w:hAnsi="Arial" w:cs="Arial"/>
        </w:rPr>
        <w:t xml:space="preserve"> (2003: 99-108), существует двадцать пять видов согласных: </w:t>
      </w:r>
      <w:r w:rsidR="007B2510" w:rsidRPr="00A24D1D">
        <w:rPr>
          <w:rFonts w:ascii="Arial" w:eastAsia="Times New Roman" w:hAnsi="Arial" w:cs="Arial"/>
          <w:lang w:eastAsia="ru-RU"/>
        </w:rPr>
        <w:t>[</w:t>
      </w:r>
      <w:proofErr w:type="spellStart"/>
      <w:r w:rsidR="007B2510" w:rsidRPr="00A24D1D">
        <w:rPr>
          <w:rFonts w:ascii="Arial" w:eastAsia="Times New Roman" w:hAnsi="Arial" w:cs="Arial"/>
          <w:lang w:eastAsia="ru-RU"/>
        </w:rPr>
        <w:t>p</w:t>
      </w:r>
      <w:proofErr w:type="spellEnd"/>
      <w:r w:rsidR="007B2510" w:rsidRPr="00A24D1D">
        <w:rPr>
          <w:rFonts w:ascii="Arial" w:eastAsia="Times New Roman" w:hAnsi="Arial" w:cs="Arial"/>
          <w:lang w:eastAsia="ru-RU"/>
        </w:rPr>
        <w:t>], [</w:t>
      </w:r>
      <w:proofErr w:type="spellStart"/>
      <w:r w:rsidR="007B2510" w:rsidRPr="00A24D1D">
        <w:rPr>
          <w:rFonts w:ascii="Arial" w:eastAsia="Times New Roman" w:hAnsi="Arial" w:cs="Arial"/>
          <w:lang w:eastAsia="ru-RU"/>
        </w:rPr>
        <w:t>t</w:t>
      </w:r>
      <w:proofErr w:type="spellEnd"/>
      <w:r w:rsidR="007B2510" w:rsidRPr="00A24D1D">
        <w:rPr>
          <w:rFonts w:ascii="Arial" w:eastAsia="Times New Roman" w:hAnsi="Arial" w:cs="Arial"/>
          <w:lang w:eastAsia="ru-RU"/>
        </w:rPr>
        <w:t>], [</w:t>
      </w:r>
      <w:proofErr w:type="spellStart"/>
      <w:r w:rsidR="007B2510" w:rsidRPr="00A24D1D">
        <w:rPr>
          <w:rFonts w:ascii="Arial" w:eastAsia="Times New Roman" w:hAnsi="Arial" w:cs="Arial"/>
          <w:lang w:eastAsia="ru-RU"/>
        </w:rPr>
        <w:t>k</w:t>
      </w:r>
      <w:proofErr w:type="spellEnd"/>
      <w:r w:rsidR="007B2510" w:rsidRPr="00A24D1D">
        <w:rPr>
          <w:rFonts w:ascii="Arial" w:eastAsia="Times New Roman" w:hAnsi="Arial" w:cs="Arial"/>
          <w:lang w:eastAsia="ru-RU"/>
        </w:rPr>
        <w:t>], [?], [</w:t>
      </w:r>
      <w:proofErr w:type="spellStart"/>
      <w:r w:rsidR="007B2510" w:rsidRPr="00A24D1D">
        <w:rPr>
          <w:rFonts w:ascii="Arial" w:eastAsia="Times New Roman" w:hAnsi="Arial" w:cs="Arial"/>
          <w:lang w:eastAsia="ru-RU"/>
        </w:rPr>
        <w:t>b</w:t>
      </w:r>
      <w:proofErr w:type="spellEnd"/>
      <w:r w:rsidR="007B2510" w:rsidRPr="00A24D1D">
        <w:rPr>
          <w:rFonts w:ascii="Arial" w:eastAsia="Times New Roman" w:hAnsi="Arial" w:cs="Arial"/>
          <w:lang w:eastAsia="ru-RU"/>
        </w:rPr>
        <w:t xml:space="preserve">], </w:t>
      </w:r>
      <w:r w:rsidR="007B2510" w:rsidRPr="007B2510">
        <w:rPr>
          <w:rFonts w:ascii="Arial" w:eastAsia="Times New Roman" w:hAnsi="Arial" w:cs="Arial"/>
          <w:lang w:eastAsia="ru-RU"/>
        </w:rPr>
        <w:t>[</w:t>
      </w:r>
      <w:proofErr w:type="spellStart"/>
      <w:r w:rsidR="007B2510" w:rsidRPr="007B2510">
        <w:rPr>
          <w:rFonts w:ascii="Arial" w:eastAsia="Times New Roman" w:hAnsi="Arial" w:cs="Arial"/>
          <w:lang w:eastAsia="ru-RU"/>
        </w:rPr>
        <w:t>d</w:t>
      </w:r>
      <w:proofErr w:type="spellEnd"/>
      <w:r w:rsidR="007B2510" w:rsidRPr="007B2510">
        <w:rPr>
          <w:rFonts w:ascii="Arial" w:eastAsia="Times New Roman" w:hAnsi="Arial" w:cs="Arial"/>
          <w:lang w:eastAsia="ru-RU"/>
        </w:rPr>
        <w:t>], [ɡ], [</w:t>
      </w:r>
      <w:r w:rsidR="007B2510" w:rsidRPr="007B2510">
        <w:rPr>
          <w:rFonts w:ascii="Arial" w:eastAsia="Times New Roman" w:hAnsi="Arial" w:cs="Arial"/>
          <w:lang w:val="en-US" w:eastAsia="ru-RU"/>
        </w:rPr>
        <w:t>f</w:t>
      </w:r>
      <w:r w:rsidR="007B2510" w:rsidRPr="007B2510">
        <w:rPr>
          <w:rFonts w:ascii="Arial" w:eastAsia="Times New Roman" w:hAnsi="Arial" w:cs="Arial"/>
          <w:lang w:eastAsia="ru-RU"/>
        </w:rPr>
        <w:t>], [</w:t>
      </w:r>
      <w:r w:rsidR="007B2510" w:rsidRPr="007B2510">
        <w:rPr>
          <w:rFonts w:ascii="Arial" w:eastAsia="Times New Roman" w:hAnsi="Arial" w:cs="Arial"/>
          <w:lang w:val="en-US" w:eastAsia="ru-RU"/>
        </w:rPr>
        <w:t>v</w:t>
      </w:r>
      <w:r w:rsidR="007B2510" w:rsidRPr="007B2510">
        <w:rPr>
          <w:rFonts w:ascii="Arial" w:eastAsia="Times New Roman" w:hAnsi="Arial" w:cs="Arial"/>
          <w:lang w:eastAsia="ru-RU"/>
        </w:rPr>
        <w:t>], [θ], [ð], [</w:t>
      </w:r>
      <w:r w:rsidR="007B2510" w:rsidRPr="007B2510">
        <w:rPr>
          <w:rFonts w:ascii="Arial" w:eastAsia="Times New Roman" w:hAnsi="Arial" w:cs="Arial"/>
          <w:lang w:val="en-US" w:eastAsia="ru-RU"/>
        </w:rPr>
        <w:t>s</w:t>
      </w:r>
      <w:r w:rsidR="007B2510" w:rsidRPr="007B2510">
        <w:rPr>
          <w:rFonts w:ascii="Arial" w:eastAsia="Times New Roman" w:hAnsi="Arial" w:cs="Arial"/>
          <w:lang w:eastAsia="ru-RU"/>
        </w:rPr>
        <w:t>], [</w:t>
      </w:r>
      <w:r w:rsidR="007B2510" w:rsidRPr="007B2510">
        <w:rPr>
          <w:rFonts w:ascii="Arial" w:eastAsia="Times New Roman" w:hAnsi="Arial" w:cs="Arial"/>
          <w:lang w:val="en-US" w:eastAsia="ru-RU"/>
        </w:rPr>
        <w:t>z</w:t>
      </w:r>
      <w:r w:rsidR="007B2510" w:rsidRPr="007B2510">
        <w:rPr>
          <w:rFonts w:ascii="Arial" w:eastAsia="Times New Roman" w:hAnsi="Arial" w:cs="Arial"/>
          <w:lang w:eastAsia="ru-RU"/>
        </w:rPr>
        <w:t>], [ʃ], [ʒ], [</w:t>
      </w:r>
      <w:r w:rsidR="007B2510" w:rsidRPr="007B2510">
        <w:rPr>
          <w:rFonts w:ascii="Arial" w:eastAsia="Times New Roman" w:hAnsi="Arial" w:cs="Arial"/>
          <w:lang w:val="en-US" w:eastAsia="ru-RU"/>
        </w:rPr>
        <w:t>r</w:t>
      </w:r>
      <w:r w:rsidR="007B2510" w:rsidRPr="007B2510">
        <w:rPr>
          <w:rFonts w:ascii="Arial" w:eastAsia="Times New Roman" w:hAnsi="Arial" w:cs="Arial"/>
          <w:lang w:eastAsia="ru-RU"/>
        </w:rPr>
        <w:t>], [</w:t>
      </w:r>
      <w:r w:rsidR="007B2510" w:rsidRPr="007B2510">
        <w:rPr>
          <w:rFonts w:ascii="Arial" w:eastAsia="Times New Roman" w:hAnsi="Arial" w:cs="Arial"/>
          <w:lang w:val="en-US" w:eastAsia="ru-RU"/>
        </w:rPr>
        <w:t>h</w:t>
      </w:r>
      <w:r w:rsidR="007B2510" w:rsidRPr="007B2510">
        <w:rPr>
          <w:rFonts w:ascii="Arial" w:eastAsia="Times New Roman" w:hAnsi="Arial" w:cs="Arial"/>
          <w:lang w:eastAsia="ru-RU"/>
        </w:rPr>
        <w:t>], [</w:t>
      </w:r>
      <w:r w:rsidR="007B2510" w:rsidRPr="007B2510">
        <w:rPr>
          <w:rFonts w:ascii="Arial" w:eastAsia="Times New Roman" w:hAnsi="Arial" w:cs="Arial"/>
          <w:lang w:val="en-US" w:eastAsia="ru-RU"/>
        </w:rPr>
        <w:t>t</w:t>
      </w:r>
      <w:r w:rsidR="007B2510" w:rsidRPr="007B2510">
        <w:rPr>
          <w:rFonts w:ascii="Arial" w:eastAsia="Times New Roman" w:hAnsi="Arial" w:cs="Arial"/>
          <w:lang w:eastAsia="ru-RU"/>
        </w:rPr>
        <w:t>ʃ],[</w:t>
      </w:r>
      <w:r w:rsidR="007B2510" w:rsidRPr="007B2510">
        <w:rPr>
          <w:rFonts w:ascii="Arial" w:eastAsia="Times New Roman" w:hAnsi="Arial" w:cs="Arial"/>
          <w:lang w:val="en-US" w:eastAsia="ru-RU"/>
        </w:rPr>
        <w:t>d</w:t>
      </w:r>
      <w:r w:rsidR="007B2510" w:rsidRPr="007B2510">
        <w:rPr>
          <w:rFonts w:ascii="Arial" w:eastAsia="Times New Roman" w:hAnsi="Arial" w:cs="Arial"/>
          <w:lang w:eastAsia="ru-RU"/>
        </w:rPr>
        <w:t>ʒ], [</w:t>
      </w:r>
      <w:r w:rsidR="007B2510" w:rsidRPr="007B2510">
        <w:rPr>
          <w:rFonts w:ascii="Arial" w:eastAsia="Times New Roman" w:hAnsi="Arial" w:cs="Arial"/>
          <w:lang w:val="en-US" w:eastAsia="ru-RU"/>
        </w:rPr>
        <w:t>m</w:t>
      </w:r>
      <w:r w:rsidR="007B2510" w:rsidRPr="007B2510">
        <w:rPr>
          <w:rFonts w:ascii="Arial" w:eastAsia="Times New Roman" w:hAnsi="Arial" w:cs="Arial"/>
          <w:lang w:eastAsia="ru-RU"/>
        </w:rPr>
        <w:t>], [</w:t>
      </w:r>
      <w:r w:rsidR="007B2510" w:rsidRPr="007B2510">
        <w:rPr>
          <w:rFonts w:ascii="Arial" w:eastAsia="Times New Roman" w:hAnsi="Arial" w:cs="Arial"/>
          <w:lang w:val="en-US" w:eastAsia="ru-RU"/>
        </w:rPr>
        <w:t>n</w:t>
      </w:r>
      <w:r w:rsidR="007B2510" w:rsidRPr="007B2510">
        <w:rPr>
          <w:rFonts w:ascii="Arial" w:eastAsia="Times New Roman" w:hAnsi="Arial" w:cs="Arial"/>
          <w:lang w:eastAsia="ru-RU"/>
        </w:rPr>
        <w:t>], [ŋ], [</w:t>
      </w:r>
      <w:r w:rsidR="007B2510" w:rsidRPr="007B2510">
        <w:rPr>
          <w:rFonts w:ascii="Arial" w:eastAsia="Times New Roman" w:hAnsi="Arial" w:cs="Arial"/>
          <w:lang w:val="en-US" w:eastAsia="ru-RU"/>
        </w:rPr>
        <w:t>l</w:t>
      </w:r>
      <w:r w:rsidR="007B2510" w:rsidRPr="007B2510">
        <w:rPr>
          <w:rFonts w:ascii="Arial" w:eastAsia="Times New Roman" w:hAnsi="Arial" w:cs="Arial"/>
          <w:lang w:eastAsia="ru-RU"/>
        </w:rPr>
        <w:t>], [</w:t>
      </w:r>
      <w:r w:rsidR="007B2510" w:rsidRPr="007B2510">
        <w:rPr>
          <w:rFonts w:ascii="Arial" w:eastAsia="Times New Roman" w:hAnsi="Arial" w:cs="Arial"/>
          <w:lang w:val="en-US" w:eastAsia="ru-RU"/>
        </w:rPr>
        <w:t>w</w:t>
      </w:r>
      <w:r w:rsidR="007B2510" w:rsidRPr="007B2510">
        <w:rPr>
          <w:rFonts w:ascii="Arial" w:eastAsia="Times New Roman" w:hAnsi="Arial" w:cs="Arial"/>
          <w:lang w:eastAsia="ru-RU"/>
        </w:rPr>
        <w:t xml:space="preserve">] </w:t>
      </w:r>
      <w:r w:rsidR="007B2510" w:rsidRPr="00A24D1D">
        <w:rPr>
          <w:rFonts w:ascii="Arial" w:eastAsia="Times New Roman" w:hAnsi="Arial" w:cs="Arial"/>
          <w:lang w:eastAsia="ru-RU"/>
        </w:rPr>
        <w:t>и</w:t>
      </w:r>
      <w:r w:rsidR="007B2510" w:rsidRPr="007B2510">
        <w:rPr>
          <w:rFonts w:ascii="Arial" w:eastAsia="Times New Roman" w:hAnsi="Arial" w:cs="Arial"/>
          <w:lang w:eastAsia="ru-RU"/>
        </w:rPr>
        <w:t xml:space="preserve"> [</w:t>
      </w:r>
      <w:r w:rsidR="007B2510" w:rsidRPr="007B2510">
        <w:rPr>
          <w:rFonts w:ascii="Arial" w:eastAsia="Times New Roman" w:hAnsi="Arial" w:cs="Arial"/>
          <w:lang w:val="en-US" w:eastAsia="ru-RU"/>
        </w:rPr>
        <w:t>y</w:t>
      </w:r>
      <w:r w:rsidR="007B2510" w:rsidRPr="007B2510">
        <w:rPr>
          <w:rFonts w:ascii="Arial" w:eastAsia="Times New Roman" w:hAnsi="Arial" w:cs="Arial"/>
          <w:lang w:eastAsia="ru-RU"/>
        </w:rPr>
        <w:t>].</w:t>
      </w:r>
      <w:r w:rsidRPr="00A24D1D">
        <w:rPr>
          <w:rFonts w:ascii="Arial" w:hAnsi="Arial" w:cs="Arial"/>
        </w:rPr>
        <w:t xml:space="preserve"> Среди этих согласных есть только два, которые будут обсуждаться.   Это согласные </w:t>
      </w:r>
      <w:r w:rsidR="007B2510" w:rsidRPr="00A24D1D">
        <w:rPr>
          <w:rFonts w:ascii="Arial" w:hAnsi="Arial" w:cs="Arial"/>
        </w:rPr>
        <w:t>/</w:t>
      </w:r>
      <w:r w:rsidR="007B2510" w:rsidRPr="00A24D1D">
        <w:rPr>
          <w:rFonts w:ascii="Arial" w:hAnsi="Arial" w:cs="Arial"/>
          <w:color w:val="213646"/>
          <w:shd w:val="clear" w:color="auto" w:fill="FCFCFC"/>
        </w:rPr>
        <w:t>θ</w:t>
      </w:r>
      <w:r w:rsidR="007B2510" w:rsidRPr="00A24D1D">
        <w:rPr>
          <w:rFonts w:ascii="Arial" w:hAnsi="Arial" w:cs="Arial"/>
        </w:rPr>
        <w:t>/ и /</w:t>
      </w:r>
      <w:r w:rsidR="007B2510" w:rsidRPr="00A24D1D">
        <w:rPr>
          <w:rFonts w:ascii="Arial" w:hAnsi="Arial" w:cs="Arial"/>
          <w:color w:val="213646"/>
          <w:shd w:val="clear" w:color="auto" w:fill="FCFCFC"/>
        </w:rPr>
        <w:t>ð</w:t>
      </w:r>
      <w:r w:rsidR="007B2510" w:rsidRPr="00A24D1D">
        <w:rPr>
          <w:rFonts w:ascii="Arial" w:hAnsi="Arial" w:cs="Arial"/>
        </w:rPr>
        <w:t>/</w:t>
      </w:r>
      <w:r w:rsidRPr="00A24D1D">
        <w:rPr>
          <w:rFonts w:ascii="Arial" w:hAnsi="Arial" w:cs="Arial"/>
        </w:rPr>
        <w:t xml:space="preserve">. </w:t>
      </w:r>
    </w:p>
    <w:p w:rsidR="006F6078" w:rsidRPr="00A24D1D" w:rsidRDefault="006F6078" w:rsidP="006F6078">
      <w:pPr>
        <w:jc w:val="both"/>
        <w:rPr>
          <w:rFonts w:ascii="Arial" w:hAnsi="Arial" w:cs="Arial"/>
          <w:b/>
        </w:rPr>
      </w:pPr>
      <w:r w:rsidRPr="00A24D1D">
        <w:rPr>
          <w:rFonts w:ascii="Arial" w:hAnsi="Arial" w:cs="Arial"/>
          <w:b/>
        </w:rPr>
        <w:t xml:space="preserve">Причины проблем с произношением </w:t>
      </w:r>
    </w:p>
    <w:p w:rsidR="007B2510" w:rsidRPr="00A24D1D" w:rsidRDefault="007B2510" w:rsidP="006F6078">
      <w:pPr>
        <w:jc w:val="both"/>
        <w:rPr>
          <w:rFonts w:ascii="Arial" w:hAnsi="Arial" w:cs="Arial"/>
        </w:rPr>
      </w:pPr>
      <w:r w:rsidRPr="00A24D1D">
        <w:rPr>
          <w:rFonts w:ascii="Arial" w:hAnsi="Arial" w:cs="Arial"/>
        </w:rPr>
        <w:t>П</w:t>
      </w:r>
      <w:r w:rsidR="006F6078" w:rsidRPr="00A24D1D">
        <w:rPr>
          <w:rFonts w:ascii="Arial" w:hAnsi="Arial" w:cs="Arial"/>
        </w:rPr>
        <w:t xml:space="preserve">оскольку английский язык является иностранным языком в </w:t>
      </w:r>
      <w:r w:rsidRPr="00A24D1D">
        <w:rPr>
          <w:rFonts w:ascii="Arial" w:hAnsi="Arial" w:cs="Arial"/>
        </w:rPr>
        <w:t>России</w:t>
      </w:r>
      <w:r w:rsidR="006F6078" w:rsidRPr="00A24D1D">
        <w:rPr>
          <w:rFonts w:ascii="Arial" w:hAnsi="Arial" w:cs="Arial"/>
        </w:rPr>
        <w:t xml:space="preserve">, при изучении английского языка у </w:t>
      </w:r>
      <w:r w:rsidRPr="00A24D1D">
        <w:rPr>
          <w:rFonts w:ascii="Arial" w:hAnsi="Arial" w:cs="Arial"/>
        </w:rPr>
        <w:t>российских учеников</w:t>
      </w:r>
      <w:r w:rsidR="006F6078" w:rsidRPr="00A24D1D">
        <w:rPr>
          <w:rFonts w:ascii="Arial" w:hAnsi="Arial" w:cs="Arial"/>
        </w:rPr>
        <w:t xml:space="preserve"> возник</w:t>
      </w:r>
      <w:r w:rsidRPr="00A24D1D">
        <w:rPr>
          <w:rFonts w:ascii="Arial" w:hAnsi="Arial" w:cs="Arial"/>
        </w:rPr>
        <w:t>аю</w:t>
      </w:r>
      <w:r w:rsidR="006F6078" w:rsidRPr="00A24D1D">
        <w:rPr>
          <w:rFonts w:ascii="Arial" w:hAnsi="Arial" w:cs="Arial"/>
        </w:rPr>
        <w:t xml:space="preserve">т некоторые проблемы с произношением. Согласно </w:t>
      </w:r>
      <w:proofErr w:type="spellStart"/>
      <w:r w:rsidR="006F6078" w:rsidRPr="00A24D1D">
        <w:rPr>
          <w:rFonts w:ascii="Arial" w:hAnsi="Arial" w:cs="Arial"/>
        </w:rPr>
        <w:t>Рамелану</w:t>
      </w:r>
      <w:proofErr w:type="spellEnd"/>
      <w:r w:rsidR="006F6078" w:rsidRPr="00A24D1D">
        <w:rPr>
          <w:rFonts w:ascii="Arial" w:hAnsi="Arial" w:cs="Arial"/>
        </w:rPr>
        <w:t xml:space="preserve"> (2003: 5-7), проблемы с произношением вызваны некоторыми причинами. Они таковы: </w:t>
      </w:r>
    </w:p>
    <w:p w:rsidR="007B2510" w:rsidRPr="00A24D1D" w:rsidRDefault="006F6078" w:rsidP="006F6078">
      <w:pPr>
        <w:jc w:val="both"/>
        <w:rPr>
          <w:rFonts w:ascii="Arial" w:hAnsi="Arial" w:cs="Arial"/>
        </w:rPr>
      </w:pPr>
      <w:r w:rsidRPr="00A24D1D">
        <w:rPr>
          <w:rFonts w:ascii="Arial" w:hAnsi="Arial" w:cs="Arial"/>
        </w:rPr>
        <w:t>1.передача языковой привычки;</w:t>
      </w:r>
      <w:r w:rsidR="007B2510" w:rsidRPr="00A24D1D">
        <w:rPr>
          <w:rFonts w:ascii="Arial" w:hAnsi="Arial" w:cs="Arial"/>
        </w:rPr>
        <w:t xml:space="preserve"> </w:t>
      </w:r>
    </w:p>
    <w:p w:rsidR="007B2510" w:rsidRPr="00A24D1D" w:rsidRDefault="006F6078" w:rsidP="006F6078">
      <w:pPr>
        <w:jc w:val="both"/>
        <w:rPr>
          <w:rFonts w:ascii="Arial" w:hAnsi="Arial" w:cs="Arial"/>
        </w:rPr>
      </w:pPr>
      <w:r w:rsidRPr="00A24D1D">
        <w:rPr>
          <w:rFonts w:ascii="Arial" w:hAnsi="Arial" w:cs="Arial"/>
        </w:rPr>
        <w:t>2.различные элементы между родным и целевым языками;</w:t>
      </w:r>
      <w:r w:rsidR="007B2510" w:rsidRPr="00A24D1D">
        <w:rPr>
          <w:rFonts w:ascii="Arial" w:hAnsi="Arial" w:cs="Arial"/>
        </w:rPr>
        <w:t xml:space="preserve"> </w:t>
      </w:r>
    </w:p>
    <w:p w:rsidR="007B2510" w:rsidRPr="00A24D1D" w:rsidRDefault="006F6078" w:rsidP="006F6078">
      <w:pPr>
        <w:jc w:val="both"/>
        <w:rPr>
          <w:rFonts w:ascii="Arial" w:hAnsi="Arial" w:cs="Arial"/>
        </w:rPr>
      </w:pPr>
      <w:r w:rsidRPr="00A24D1D">
        <w:rPr>
          <w:rFonts w:ascii="Arial" w:hAnsi="Arial" w:cs="Arial"/>
        </w:rPr>
        <w:lastRenderedPageBreak/>
        <w:t xml:space="preserve">3.один и тот же фонетический признак в обоих языках, но </w:t>
      </w:r>
      <w:proofErr w:type="gramStart"/>
      <w:r w:rsidRPr="00A24D1D">
        <w:rPr>
          <w:rFonts w:ascii="Arial" w:hAnsi="Arial" w:cs="Arial"/>
        </w:rPr>
        <w:t>разные</w:t>
      </w:r>
      <w:proofErr w:type="gramEnd"/>
      <w:r w:rsidRPr="00A24D1D">
        <w:rPr>
          <w:rFonts w:ascii="Arial" w:hAnsi="Arial" w:cs="Arial"/>
        </w:rPr>
        <w:t xml:space="preserve"> по своему распределению;</w:t>
      </w:r>
    </w:p>
    <w:p w:rsidR="007B2510" w:rsidRPr="00A24D1D" w:rsidRDefault="006F6078" w:rsidP="006F6078">
      <w:pPr>
        <w:jc w:val="both"/>
        <w:rPr>
          <w:rFonts w:ascii="Arial" w:hAnsi="Arial" w:cs="Arial"/>
        </w:rPr>
      </w:pPr>
      <w:r w:rsidRPr="00A24D1D">
        <w:rPr>
          <w:rFonts w:ascii="Arial" w:hAnsi="Arial" w:cs="Arial"/>
        </w:rPr>
        <w:t xml:space="preserve">4.похожие звуки в двух языках, которые имеют различные варианты или аллофоны; 5.сходные звуки в двух языках, которые лишь незначительно отличаются по своим фонетическим особенностям. </w:t>
      </w:r>
    </w:p>
    <w:p w:rsidR="006F6078" w:rsidRPr="00A24D1D" w:rsidRDefault="006F6078" w:rsidP="006F6078">
      <w:pPr>
        <w:jc w:val="both"/>
        <w:rPr>
          <w:rFonts w:ascii="Arial" w:hAnsi="Arial" w:cs="Arial"/>
        </w:rPr>
      </w:pPr>
      <w:r w:rsidRPr="00A24D1D">
        <w:rPr>
          <w:rFonts w:ascii="Arial" w:hAnsi="Arial" w:cs="Arial"/>
        </w:rPr>
        <w:t>Затем, согласно Дальтону (1997: 1), главной проблемой в изучении иностранного языка является восприятие учащегося. Он утверждает, что если</w:t>
      </w:r>
      <w:r w:rsidR="007B2510" w:rsidRPr="00A24D1D">
        <w:rPr>
          <w:rFonts w:ascii="Arial" w:hAnsi="Arial" w:cs="Arial"/>
        </w:rPr>
        <w:t xml:space="preserve"> </w:t>
      </w:r>
      <w:r w:rsidRPr="00A24D1D">
        <w:rPr>
          <w:rFonts w:ascii="Arial" w:hAnsi="Arial" w:cs="Arial"/>
        </w:rPr>
        <w:t>"английский" звук не воспринимается четко, мозг учащегося преобразует его в самый близкий звук на своем родном языке.</w:t>
      </w:r>
      <w:r w:rsidR="007B2510" w:rsidRPr="00A24D1D">
        <w:rPr>
          <w:rFonts w:ascii="Arial" w:hAnsi="Arial" w:cs="Arial"/>
        </w:rPr>
        <w:t xml:space="preserve"> </w:t>
      </w:r>
      <w:r w:rsidRPr="00A24D1D">
        <w:rPr>
          <w:rFonts w:ascii="Arial" w:hAnsi="Arial" w:cs="Arial"/>
        </w:rPr>
        <w:t xml:space="preserve">Из приведенных выше утверждений можно сделать вывод, что существует множество причин, по которым студенты не могут правильно произносить определенные звуки.  Поэтому учитель должен включить произношение в свой учебный материал, чтобы помочь ученику правильно произносить английские звуки.  </w:t>
      </w:r>
    </w:p>
    <w:p w:rsidR="006F6078" w:rsidRPr="00A24D1D" w:rsidRDefault="006F6078" w:rsidP="006F6078">
      <w:pPr>
        <w:jc w:val="both"/>
        <w:rPr>
          <w:rFonts w:ascii="Arial" w:hAnsi="Arial" w:cs="Arial"/>
          <w:b/>
        </w:rPr>
      </w:pPr>
      <w:r w:rsidRPr="00A24D1D">
        <w:rPr>
          <w:rFonts w:ascii="Arial" w:hAnsi="Arial" w:cs="Arial"/>
          <w:b/>
        </w:rPr>
        <w:t xml:space="preserve">Обучение произношению </w:t>
      </w:r>
    </w:p>
    <w:p w:rsidR="006F6078" w:rsidRPr="00A24D1D" w:rsidRDefault="00F3740B" w:rsidP="006F6078">
      <w:pPr>
        <w:jc w:val="both"/>
        <w:rPr>
          <w:rFonts w:ascii="Arial" w:hAnsi="Arial" w:cs="Arial"/>
        </w:rPr>
      </w:pPr>
      <w:r w:rsidRPr="00A24D1D">
        <w:rPr>
          <w:rFonts w:ascii="Arial" w:hAnsi="Arial" w:cs="Arial"/>
        </w:rPr>
        <w:t>П</w:t>
      </w:r>
      <w:r w:rsidR="006F6078" w:rsidRPr="00A24D1D">
        <w:rPr>
          <w:rFonts w:ascii="Arial" w:hAnsi="Arial" w:cs="Arial"/>
        </w:rPr>
        <w:t xml:space="preserve">ри овладении английским языком как иностранным </w:t>
      </w:r>
      <w:r w:rsidRPr="00A24D1D">
        <w:rPr>
          <w:rFonts w:ascii="Arial" w:hAnsi="Arial" w:cs="Arial"/>
        </w:rPr>
        <w:t>учащиеся</w:t>
      </w:r>
      <w:r w:rsidR="006F6078" w:rsidRPr="00A24D1D">
        <w:rPr>
          <w:rFonts w:ascii="Arial" w:hAnsi="Arial" w:cs="Arial"/>
        </w:rPr>
        <w:t xml:space="preserve"> должны изучать английский </w:t>
      </w:r>
      <w:proofErr w:type="gramStart"/>
      <w:r w:rsidR="006F6078" w:rsidRPr="00A24D1D">
        <w:rPr>
          <w:rFonts w:ascii="Arial" w:hAnsi="Arial" w:cs="Arial"/>
        </w:rPr>
        <w:t>язык</w:t>
      </w:r>
      <w:proofErr w:type="gramEnd"/>
      <w:r w:rsidR="006F6078" w:rsidRPr="00A24D1D">
        <w:rPr>
          <w:rFonts w:ascii="Arial" w:hAnsi="Arial" w:cs="Arial"/>
        </w:rPr>
        <w:t xml:space="preserve"> как в письменной, так и в устной форме.   В разговорной форме произношение важно, потому что плохое произношение может привести к непониманию в общении, хотя </w:t>
      </w:r>
      <w:proofErr w:type="gramStart"/>
      <w:r w:rsidR="006F6078" w:rsidRPr="00A24D1D">
        <w:rPr>
          <w:rFonts w:ascii="Arial" w:hAnsi="Arial" w:cs="Arial"/>
        </w:rPr>
        <w:t>говорящий</w:t>
      </w:r>
      <w:proofErr w:type="gramEnd"/>
      <w:r w:rsidR="006F6078" w:rsidRPr="00A24D1D">
        <w:rPr>
          <w:rFonts w:ascii="Arial" w:hAnsi="Arial" w:cs="Arial"/>
        </w:rPr>
        <w:t xml:space="preserve"> хорошо владеет грамматикой.   Поэтому обучение произношению считается важным.  Эта идея согласуется с </w:t>
      </w:r>
      <w:proofErr w:type="spellStart"/>
      <w:r w:rsidR="006F6078" w:rsidRPr="00A24D1D">
        <w:rPr>
          <w:rFonts w:ascii="Arial" w:hAnsi="Arial" w:cs="Arial"/>
        </w:rPr>
        <w:t>Келли</w:t>
      </w:r>
      <w:proofErr w:type="spellEnd"/>
      <w:r w:rsidR="006F6078" w:rsidRPr="00A24D1D">
        <w:rPr>
          <w:rFonts w:ascii="Arial" w:hAnsi="Arial" w:cs="Arial"/>
        </w:rPr>
        <w:t xml:space="preserve"> (2000: 11), </w:t>
      </w:r>
      <w:proofErr w:type="gramStart"/>
      <w:r w:rsidR="006F6078" w:rsidRPr="00A24D1D">
        <w:rPr>
          <w:rFonts w:ascii="Arial" w:hAnsi="Arial" w:cs="Arial"/>
        </w:rPr>
        <w:t>котор</w:t>
      </w:r>
      <w:r w:rsidR="00F852DF" w:rsidRPr="00A24D1D">
        <w:rPr>
          <w:rFonts w:ascii="Arial" w:hAnsi="Arial" w:cs="Arial"/>
        </w:rPr>
        <w:t>ый</w:t>
      </w:r>
      <w:proofErr w:type="gramEnd"/>
      <w:r w:rsidR="006F6078" w:rsidRPr="00A24D1D">
        <w:rPr>
          <w:rFonts w:ascii="Arial" w:hAnsi="Arial" w:cs="Arial"/>
        </w:rPr>
        <w:t xml:space="preserve"> утверждает, что важно включить обучение произношению в классе, потому что ошибки учащихся могут вызвать непонимание и препятствовать успешному общению.</w:t>
      </w:r>
      <w:r w:rsidRPr="00A24D1D">
        <w:rPr>
          <w:rFonts w:ascii="Arial" w:hAnsi="Arial" w:cs="Arial"/>
        </w:rPr>
        <w:t xml:space="preserve"> </w:t>
      </w:r>
      <w:r w:rsidR="006F6078" w:rsidRPr="00A24D1D">
        <w:rPr>
          <w:rFonts w:ascii="Arial" w:hAnsi="Arial" w:cs="Arial"/>
        </w:rPr>
        <w:t xml:space="preserve">Из приведенных выше </w:t>
      </w:r>
      <w:proofErr w:type="gramStart"/>
      <w:r w:rsidR="006F6078" w:rsidRPr="00A24D1D">
        <w:rPr>
          <w:rFonts w:ascii="Arial" w:hAnsi="Arial" w:cs="Arial"/>
        </w:rPr>
        <w:t>утверждений</w:t>
      </w:r>
      <w:proofErr w:type="gramEnd"/>
      <w:r w:rsidR="006F6078" w:rsidRPr="00A24D1D">
        <w:rPr>
          <w:rFonts w:ascii="Arial" w:hAnsi="Arial" w:cs="Arial"/>
        </w:rPr>
        <w:t xml:space="preserve"> очевидно, что учитель должен обучать </w:t>
      </w:r>
      <w:r w:rsidR="00F852DF" w:rsidRPr="00A24D1D">
        <w:rPr>
          <w:rFonts w:ascii="Arial" w:hAnsi="Arial" w:cs="Arial"/>
        </w:rPr>
        <w:t>детей</w:t>
      </w:r>
      <w:r w:rsidR="006F6078" w:rsidRPr="00A24D1D">
        <w:rPr>
          <w:rFonts w:ascii="Arial" w:hAnsi="Arial" w:cs="Arial"/>
        </w:rPr>
        <w:t xml:space="preserve"> произношению.  Однако учитель может чувствовать, что его произношение не будет соответствовать стандарту носителя английского языка, поэтому он не чувствует себя уверенно, чтобы научить произношению. В этом случае обучение произношению с помощью </w:t>
      </w:r>
      <w:r w:rsidR="009D4208" w:rsidRPr="00A24D1D">
        <w:rPr>
          <w:rFonts w:ascii="Arial" w:hAnsi="Arial" w:cs="Arial"/>
        </w:rPr>
        <w:t>технических средств</w:t>
      </w:r>
      <w:r w:rsidR="006F6078" w:rsidRPr="00A24D1D">
        <w:rPr>
          <w:rFonts w:ascii="Arial" w:hAnsi="Arial" w:cs="Arial"/>
        </w:rPr>
        <w:t xml:space="preserve"> может быть решением этой проблемы.   Сред</w:t>
      </w:r>
      <w:r w:rsidR="009D4208" w:rsidRPr="00A24D1D">
        <w:rPr>
          <w:rFonts w:ascii="Arial" w:hAnsi="Arial" w:cs="Arial"/>
        </w:rPr>
        <w:t>ство</w:t>
      </w:r>
      <w:r w:rsidR="006F6078" w:rsidRPr="00A24D1D">
        <w:rPr>
          <w:rFonts w:ascii="Arial" w:hAnsi="Arial" w:cs="Arial"/>
        </w:rPr>
        <w:t>, котор</w:t>
      </w:r>
      <w:r w:rsidR="009D4208" w:rsidRPr="00A24D1D">
        <w:rPr>
          <w:rFonts w:ascii="Arial" w:hAnsi="Arial" w:cs="Arial"/>
        </w:rPr>
        <w:t>ое</w:t>
      </w:r>
      <w:r w:rsidR="006F6078" w:rsidRPr="00A24D1D">
        <w:rPr>
          <w:rFonts w:ascii="Arial" w:hAnsi="Arial" w:cs="Arial"/>
        </w:rPr>
        <w:t xml:space="preserve"> </w:t>
      </w:r>
      <w:r w:rsidR="009D4208" w:rsidRPr="00A24D1D">
        <w:rPr>
          <w:rFonts w:ascii="Arial" w:hAnsi="Arial" w:cs="Arial"/>
        </w:rPr>
        <w:t>приводится</w:t>
      </w:r>
      <w:r w:rsidR="006F6078" w:rsidRPr="00A24D1D">
        <w:rPr>
          <w:rFonts w:ascii="Arial" w:hAnsi="Arial" w:cs="Arial"/>
        </w:rPr>
        <w:t xml:space="preserve"> в это</w:t>
      </w:r>
      <w:r w:rsidR="009D4208" w:rsidRPr="00A24D1D">
        <w:rPr>
          <w:rFonts w:ascii="Arial" w:hAnsi="Arial" w:cs="Arial"/>
        </w:rPr>
        <w:t>й</w:t>
      </w:r>
      <w:r w:rsidR="006F6078" w:rsidRPr="00A24D1D">
        <w:rPr>
          <w:rFonts w:ascii="Arial" w:hAnsi="Arial" w:cs="Arial"/>
        </w:rPr>
        <w:t xml:space="preserve"> </w:t>
      </w:r>
      <w:r w:rsidR="009D4208" w:rsidRPr="00A24D1D">
        <w:rPr>
          <w:rFonts w:ascii="Arial" w:hAnsi="Arial" w:cs="Arial"/>
        </w:rPr>
        <w:t>статье</w:t>
      </w:r>
      <w:r w:rsidR="006F6078" w:rsidRPr="00A24D1D">
        <w:rPr>
          <w:rFonts w:ascii="Arial" w:hAnsi="Arial" w:cs="Arial"/>
        </w:rPr>
        <w:t xml:space="preserve">, </w:t>
      </w:r>
      <w:r w:rsidR="009D4208" w:rsidRPr="00A24D1D">
        <w:rPr>
          <w:rFonts w:ascii="Arial" w:hAnsi="Arial" w:cs="Arial"/>
        </w:rPr>
        <w:t>-</w:t>
      </w:r>
      <w:r w:rsidR="006F6078" w:rsidRPr="00A24D1D">
        <w:rPr>
          <w:rFonts w:ascii="Arial" w:hAnsi="Arial" w:cs="Arial"/>
        </w:rPr>
        <w:t xml:space="preserve"> </w:t>
      </w:r>
      <w:proofErr w:type="spellStart"/>
      <w:r w:rsidR="006F6078" w:rsidRPr="00A24D1D">
        <w:rPr>
          <w:rFonts w:ascii="Arial" w:hAnsi="Arial" w:cs="Arial"/>
        </w:rPr>
        <w:t>Cambridge</w:t>
      </w:r>
      <w:proofErr w:type="spellEnd"/>
      <w:r w:rsidR="006F6078" w:rsidRPr="00A24D1D">
        <w:rPr>
          <w:rFonts w:ascii="Arial" w:hAnsi="Arial" w:cs="Arial"/>
        </w:rPr>
        <w:t xml:space="preserve"> </w:t>
      </w:r>
      <w:proofErr w:type="spellStart"/>
      <w:r w:rsidR="006F6078" w:rsidRPr="00A24D1D">
        <w:rPr>
          <w:rFonts w:ascii="Arial" w:hAnsi="Arial" w:cs="Arial"/>
        </w:rPr>
        <w:t>Advanced</w:t>
      </w:r>
      <w:proofErr w:type="spellEnd"/>
      <w:r w:rsidR="006F6078" w:rsidRPr="00A24D1D">
        <w:rPr>
          <w:rFonts w:ascii="Arial" w:hAnsi="Arial" w:cs="Arial"/>
        </w:rPr>
        <w:t xml:space="preserve"> </w:t>
      </w:r>
      <w:proofErr w:type="spellStart"/>
      <w:r w:rsidR="006F6078" w:rsidRPr="00A24D1D">
        <w:rPr>
          <w:rFonts w:ascii="Arial" w:hAnsi="Arial" w:cs="Arial"/>
        </w:rPr>
        <w:t>Learner's</w:t>
      </w:r>
      <w:proofErr w:type="spellEnd"/>
      <w:r w:rsidR="006F6078" w:rsidRPr="00A24D1D">
        <w:rPr>
          <w:rFonts w:ascii="Arial" w:hAnsi="Arial" w:cs="Arial"/>
        </w:rPr>
        <w:t xml:space="preserve"> </w:t>
      </w:r>
      <w:proofErr w:type="spellStart"/>
      <w:r w:rsidR="006F6078" w:rsidRPr="00A24D1D">
        <w:rPr>
          <w:rFonts w:ascii="Arial" w:hAnsi="Arial" w:cs="Arial"/>
        </w:rPr>
        <w:t>Dictionary</w:t>
      </w:r>
      <w:proofErr w:type="spellEnd"/>
      <w:r w:rsidR="006F6078" w:rsidRPr="00A24D1D">
        <w:rPr>
          <w:rFonts w:ascii="Arial" w:hAnsi="Arial" w:cs="Arial"/>
        </w:rPr>
        <w:t xml:space="preserve">.  Это будет обсуждаться в подзаголовке ниже. </w:t>
      </w:r>
    </w:p>
    <w:p w:rsidR="009D4208" w:rsidRPr="00A24D1D" w:rsidRDefault="006F6078" w:rsidP="006F6078">
      <w:pPr>
        <w:jc w:val="both"/>
        <w:rPr>
          <w:rFonts w:ascii="Arial" w:hAnsi="Arial" w:cs="Arial"/>
          <w:b/>
        </w:rPr>
      </w:pPr>
      <w:r w:rsidRPr="00A24D1D">
        <w:rPr>
          <w:rFonts w:ascii="Arial" w:hAnsi="Arial" w:cs="Arial"/>
          <w:b/>
        </w:rPr>
        <w:t xml:space="preserve">Электронный словарь </w:t>
      </w:r>
    </w:p>
    <w:p w:rsidR="009D4208" w:rsidRPr="00A24D1D" w:rsidRDefault="009D4208" w:rsidP="006F6078">
      <w:pPr>
        <w:jc w:val="both"/>
        <w:rPr>
          <w:rFonts w:ascii="Arial" w:hAnsi="Arial" w:cs="Arial"/>
        </w:rPr>
      </w:pPr>
      <w:r w:rsidRPr="00A24D1D">
        <w:rPr>
          <w:rFonts w:ascii="Arial" w:hAnsi="Arial" w:cs="Arial"/>
        </w:rPr>
        <w:t>В</w:t>
      </w:r>
      <w:r w:rsidR="006F6078" w:rsidRPr="00A24D1D">
        <w:rPr>
          <w:rFonts w:ascii="Arial" w:hAnsi="Arial" w:cs="Arial"/>
        </w:rPr>
        <w:t xml:space="preserve"> современную эпоху учителя могут использовать многие технологии в качестве инструментов </w:t>
      </w:r>
      <w:r w:rsidRPr="00A24D1D">
        <w:rPr>
          <w:rFonts w:ascii="Arial" w:hAnsi="Arial" w:cs="Arial"/>
        </w:rPr>
        <w:t>при</w:t>
      </w:r>
      <w:r w:rsidR="006F6078" w:rsidRPr="00A24D1D">
        <w:rPr>
          <w:rFonts w:ascii="Arial" w:hAnsi="Arial" w:cs="Arial"/>
        </w:rPr>
        <w:t xml:space="preserve"> обучении английскому языку для достижения эффективности в классе.  Электронные словари - это также программы, которые можно скачать из интернета или приобрести на CD-ROM или DVD и установить на настольный компьютер или ноутбук.   Другие электронные словари можно искать и просматривать </w:t>
      </w:r>
      <w:proofErr w:type="spellStart"/>
      <w:r w:rsidR="006F6078" w:rsidRPr="00A24D1D">
        <w:rPr>
          <w:rFonts w:ascii="Arial" w:hAnsi="Arial" w:cs="Arial"/>
        </w:rPr>
        <w:t>онлайн</w:t>
      </w:r>
      <w:proofErr w:type="spellEnd"/>
      <w:r w:rsidR="006F6078" w:rsidRPr="00A24D1D">
        <w:rPr>
          <w:rFonts w:ascii="Arial" w:hAnsi="Arial" w:cs="Arial"/>
        </w:rPr>
        <w:t xml:space="preserve"> в Интернете. С установленными на компьютере словарями часто можно ознакомиться непосредственно из любого приложения, использующего редактируемый текст. </w:t>
      </w:r>
      <w:r w:rsidRPr="00A24D1D">
        <w:rPr>
          <w:rFonts w:ascii="Arial" w:hAnsi="Arial" w:cs="Arial"/>
        </w:rPr>
        <w:t>С</w:t>
      </w:r>
      <w:r w:rsidR="006F6078" w:rsidRPr="00A24D1D">
        <w:rPr>
          <w:rFonts w:ascii="Arial" w:hAnsi="Arial" w:cs="Arial"/>
        </w:rPr>
        <w:t xml:space="preserve">уществует несколько видов электронных словарей: </w:t>
      </w:r>
    </w:p>
    <w:p w:rsidR="009D4208" w:rsidRPr="00A24D1D" w:rsidRDefault="006F6078" w:rsidP="006F6078">
      <w:pPr>
        <w:jc w:val="both"/>
        <w:rPr>
          <w:rFonts w:ascii="Arial" w:hAnsi="Arial" w:cs="Arial"/>
        </w:rPr>
      </w:pPr>
      <w:r w:rsidRPr="00A24D1D">
        <w:rPr>
          <w:rFonts w:ascii="Arial" w:hAnsi="Arial" w:cs="Arial"/>
        </w:rPr>
        <w:t>1.небольшой ручной компьютер со встроенными справочными материалами;</w:t>
      </w:r>
    </w:p>
    <w:p w:rsidR="009D4208" w:rsidRPr="00A24D1D" w:rsidRDefault="006F6078" w:rsidP="006F6078">
      <w:pPr>
        <w:jc w:val="both"/>
        <w:rPr>
          <w:rFonts w:ascii="Arial" w:hAnsi="Arial" w:cs="Arial"/>
        </w:rPr>
      </w:pPr>
      <w:r w:rsidRPr="00A24D1D">
        <w:rPr>
          <w:rFonts w:ascii="Arial" w:hAnsi="Arial" w:cs="Arial"/>
        </w:rPr>
        <w:t>2.смартфон со словарной программой;</w:t>
      </w:r>
    </w:p>
    <w:p w:rsidR="009D4208" w:rsidRPr="00A24D1D" w:rsidRDefault="006F6078" w:rsidP="006F6078">
      <w:pPr>
        <w:jc w:val="both"/>
        <w:rPr>
          <w:rFonts w:ascii="Arial" w:hAnsi="Arial" w:cs="Arial"/>
        </w:rPr>
      </w:pPr>
      <w:r w:rsidRPr="00A24D1D">
        <w:rPr>
          <w:rFonts w:ascii="Arial" w:hAnsi="Arial" w:cs="Arial"/>
        </w:rPr>
        <w:t>3.программа, которую можно скачать из интернета или приобрести на компакт-диске и которая должна быть установлена на компьютере;</w:t>
      </w:r>
    </w:p>
    <w:p w:rsidR="009D4208" w:rsidRPr="00A24D1D" w:rsidRDefault="006F6078" w:rsidP="006F6078">
      <w:pPr>
        <w:jc w:val="both"/>
        <w:rPr>
          <w:rFonts w:ascii="Arial" w:hAnsi="Arial" w:cs="Arial"/>
        </w:rPr>
      </w:pPr>
      <w:r w:rsidRPr="00A24D1D">
        <w:rPr>
          <w:rFonts w:ascii="Arial" w:hAnsi="Arial" w:cs="Arial"/>
        </w:rPr>
        <w:t xml:space="preserve">4.онлайн-словари; </w:t>
      </w:r>
    </w:p>
    <w:p w:rsidR="009D4208" w:rsidRPr="00A24D1D" w:rsidRDefault="006F6078" w:rsidP="006F6078">
      <w:pPr>
        <w:jc w:val="both"/>
        <w:rPr>
          <w:rFonts w:ascii="Arial" w:hAnsi="Arial" w:cs="Arial"/>
        </w:rPr>
      </w:pPr>
      <w:r w:rsidRPr="00A24D1D">
        <w:rPr>
          <w:rFonts w:ascii="Arial" w:hAnsi="Arial" w:cs="Arial"/>
        </w:rPr>
        <w:t>5.</w:t>
      </w:r>
      <w:r w:rsidR="009D4208" w:rsidRPr="00A24D1D">
        <w:rPr>
          <w:rFonts w:ascii="Arial" w:hAnsi="Arial" w:cs="Arial"/>
        </w:rPr>
        <w:t xml:space="preserve"> проверка </w:t>
      </w:r>
      <w:r w:rsidRPr="00A24D1D">
        <w:rPr>
          <w:rFonts w:ascii="Arial" w:hAnsi="Arial" w:cs="Arial"/>
        </w:rPr>
        <w:t>правописани</w:t>
      </w:r>
      <w:r w:rsidR="009D4208" w:rsidRPr="00A24D1D">
        <w:rPr>
          <w:rFonts w:ascii="Arial" w:hAnsi="Arial" w:cs="Arial"/>
        </w:rPr>
        <w:t>я</w:t>
      </w:r>
      <w:r w:rsidRPr="00A24D1D">
        <w:rPr>
          <w:rFonts w:ascii="Arial" w:hAnsi="Arial" w:cs="Arial"/>
        </w:rPr>
        <w:t>.</w:t>
      </w:r>
      <w:r w:rsidR="009D4208" w:rsidRPr="00A24D1D">
        <w:rPr>
          <w:rFonts w:ascii="Arial" w:hAnsi="Arial" w:cs="Arial"/>
        </w:rPr>
        <w:t xml:space="preserve"> </w:t>
      </w:r>
    </w:p>
    <w:p w:rsidR="009D4208" w:rsidRPr="00A24D1D" w:rsidRDefault="009D4208" w:rsidP="006F6078">
      <w:pPr>
        <w:jc w:val="both"/>
        <w:rPr>
          <w:rFonts w:ascii="Arial" w:hAnsi="Arial" w:cs="Arial"/>
        </w:rPr>
      </w:pPr>
      <w:r w:rsidRPr="00A24D1D">
        <w:rPr>
          <w:rFonts w:ascii="Arial" w:hAnsi="Arial" w:cs="Arial"/>
        </w:rPr>
        <w:t>Я</w:t>
      </w:r>
      <w:r w:rsidR="006F6078" w:rsidRPr="00A24D1D">
        <w:rPr>
          <w:rFonts w:ascii="Arial" w:hAnsi="Arial" w:cs="Arial"/>
        </w:rPr>
        <w:t xml:space="preserve"> использовал</w:t>
      </w:r>
      <w:r w:rsidRPr="00A24D1D">
        <w:rPr>
          <w:rFonts w:ascii="Arial" w:hAnsi="Arial" w:cs="Arial"/>
        </w:rPr>
        <w:t>а</w:t>
      </w:r>
      <w:r w:rsidR="006F6078" w:rsidRPr="00A24D1D">
        <w:rPr>
          <w:rFonts w:ascii="Arial" w:hAnsi="Arial" w:cs="Arial"/>
        </w:rPr>
        <w:t xml:space="preserve"> словарь </w:t>
      </w:r>
      <w:proofErr w:type="spellStart"/>
      <w:r w:rsidR="006F6078" w:rsidRPr="00A24D1D">
        <w:rPr>
          <w:rFonts w:ascii="Arial" w:hAnsi="Arial" w:cs="Arial"/>
        </w:rPr>
        <w:t>Cambridge</w:t>
      </w:r>
      <w:proofErr w:type="spellEnd"/>
      <w:r w:rsidR="006F6078" w:rsidRPr="00A24D1D">
        <w:rPr>
          <w:rFonts w:ascii="Arial" w:hAnsi="Arial" w:cs="Arial"/>
        </w:rPr>
        <w:t xml:space="preserve"> </w:t>
      </w:r>
      <w:proofErr w:type="spellStart"/>
      <w:r w:rsidR="006F6078" w:rsidRPr="00A24D1D">
        <w:rPr>
          <w:rFonts w:ascii="Arial" w:hAnsi="Arial" w:cs="Arial"/>
        </w:rPr>
        <w:t>Advanced</w:t>
      </w:r>
      <w:proofErr w:type="spellEnd"/>
      <w:r w:rsidR="006F6078" w:rsidRPr="00A24D1D">
        <w:rPr>
          <w:rFonts w:ascii="Arial" w:hAnsi="Arial" w:cs="Arial"/>
        </w:rPr>
        <w:t xml:space="preserve"> </w:t>
      </w:r>
      <w:proofErr w:type="spellStart"/>
      <w:r w:rsidR="006F6078" w:rsidRPr="00A24D1D">
        <w:rPr>
          <w:rFonts w:ascii="Arial" w:hAnsi="Arial" w:cs="Arial"/>
        </w:rPr>
        <w:t>Learner</w:t>
      </w:r>
      <w:proofErr w:type="spellEnd"/>
      <w:r w:rsidR="006F6078" w:rsidRPr="00A24D1D">
        <w:rPr>
          <w:rFonts w:ascii="Arial" w:hAnsi="Arial" w:cs="Arial"/>
        </w:rPr>
        <w:t xml:space="preserve"> в качестве средства обучения произношению. Он относится к разновидности электронных словарей </w:t>
      </w:r>
      <w:r w:rsidRPr="00A24D1D">
        <w:rPr>
          <w:rFonts w:ascii="Arial" w:hAnsi="Arial" w:cs="Arial"/>
        </w:rPr>
        <w:t>3 вида</w:t>
      </w:r>
      <w:r w:rsidR="006F6078" w:rsidRPr="00A24D1D">
        <w:rPr>
          <w:rFonts w:ascii="Arial" w:hAnsi="Arial" w:cs="Arial"/>
        </w:rPr>
        <w:t>.   Он представляет значения, фонетические транскрипц</w:t>
      </w:r>
      <w:proofErr w:type="gramStart"/>
      <w:r w:rsidR="006F6078" w:rsidRPr="00A24D1D">
        <w:rPr>
          <w:rFonts w:ascii="Arial" w:hAnsi="Arial" w:cs="Arial"/>
        </w:rPr>
        <w:t>ии и ау</w:t>
      </w:r>
      <w:proofErr w:type="gramEnd"/>
      <w:r w:rsidR="006F6078" w:rsidRPr="00A24D1D">
        <w:rPr>
          <w:rFonts w:ascii="Arial" w:hAnsi="Arial" w:cs="Arial"/>
        </w:rPr>
        <w:t xml:space="preserve">дио произношения английских слов. Он может быть легко загружен из интернета и установлен </w:t>
      </w:r>
      <w:r w:rsidRPr="00A24D1D">
        <w:rPr>
          <w:rFonts w:ascii="Arial" w:hAnsi="Arial" w:cs="Arial"/>
        </w:rPr>
        <w:t>на</w:t>
      </w:r>
      <w:r w:rsidR="006F6078" w:rsidRPr="00A24D1D">
        <w:rPr>
          <w:rFonts w:ascii="Arial" w:hAnsi="Arial" w:cs="Arial"/>
        </w:rPr>
        <w:t xml:space="preserve"> ноутбуке/компьютере.</w:t>
      </w:r>
      <w:r w:rsidRPr="00A24D1D">
        <w:rPr>
          <w:rFonts w:ascii="Arial" w:hAnsi="Arial" w:cs="Arial"/>
        </w:rPr>
        <w:t xml:space="preserve"> </w:t>
      </w:r>
    </w:p>
    <w:p w:rsidR="00A87712" w:rsidRPr="00A24D1D" w:rsidRDefault="00A87712" w:rsidP="006F6078">
      <w:pPr>
        <w:jc w:val="both"/>
        <w:rPr>
          <w:rFonts w:ascii="Arial" w:hAnsi="Arial" w:cs="Arial"/>
        </w:rPr>
      </w:pPr>
      <w:r w:rsidRPr="00A24D1D">
        <w:rPr>
          <w:rFonts w:ascii="Arial" w:hAnsi="Arial" w:cs="Arial"/>
        </w:rPr>
        <w:lastRenderedPageBreak/>
        <w:t xml:space="preserve">Я также попросила учеников </w:t>
      </w:r>
      <w:r w:rsidR="00F852DF" w:rsidRPr="00A24D1D">
        <w:rPr>
          <w:rFonts w:ascii="Arial" w:hAnsi="Arial" w:cs="Arial"/>
        </w:rPr>
        <w:t xml:space="preserve">2 и 3 классов </w:t>
      </w:r>
      <w:r w:rsidRPr="00A24D1D">
        <w:rPr>
          <w:rFonts w:ascii="Arial" w:hAnsi="Arial" w:cs="Arial"/>
        </w:rPr>
        <w:t xml:space="preserve">загрузить и установить этот электронный словарь на своих домашних компьютерах </w:t>
      </w:r>
      <w:r w:rsidR="00F852DF" w:rsidRPr="00A24D1D">
        <w:rPr>
          <w:rFonts w:ascii="Arial" w:hAnsi="Arial" w:cs="Arial"/>
        </w:rPr>
        <w:t>или телефонах</w:t>
      </w:r>
      <w:r w:rsidRPr="00A24D1D">
        <w:rPr>
          <w:rFonts w:ascii="Arial" w:hAnsi="Arial" w:cs="Arial"/>
        </w:rPr>
        <w:t>.</w:t>
      </w:r>
    </w:p>
    <w:p w:rsidR="006F6078" w:rsidRPr="00A24D1D" w:rsidRDefault="00A87712" w:rsidP="00A87712">
      <w:pPr>
        <w:jc w:val="both"/>
        <w:rPr>
          <w:rFonts w:ascii="Arial" w:hAnsi="Arial" w:cs="Arial"/>
        </w:rPr>
      </w:pPr>
      <w:r w:rsidRPr="00A24D1D">
        <w:rPr>
          <w:rFonts w:ascii="Arial" w:hAnsi="Arial" w:cs="Arial"/>
        </w:rPr>
        <w:t xml:space="preserve">Уже после недельного ежедневного использования данного словаря на уроках и дома  начала прослеживаться положительная динамика. Учащиеся </w:t>
      </w:r>
      <w:r w:rsidR="006F6078" w:rsidRPr="00A24D1D">
        <w:rPr>
          <w:rFonts w:ascii="Arial" w:hAnsi="Arial" w:cs="Arial"/>
        </w:rPr>
        <w:t>заинтересова</w:t>
      </w:r>
      <w:r w:rsidRPr="00A24D1D">
        <w:rPr>
          <w:rFonts w:ascii="Arial" w:hAnsi="Arial" w:cs="Arial"/>
        </w:rPr>
        <w:t>лись</w:t>
      </w:r>
      <w:r w:rsidR="006F6078" w:rsidRPr="00A24D1D">
        <w:rPr>
          <w:rFonts w:ascii="Arial" w:hAnsi="Arial" w:cs="Arial"/>
        </w:rPr>
        <w:t xml:space="preserve"> в новом </w:t>
      </w:r>
      <w:r w:rsidRPr="00A24D1D">
        <w:rPr>
          <w:rFonts w:ascii="Arial" w:hAnsi="Arial" w:cs="Arial"/>
        </w:rPr>
        <w:t>средстве</w:t>
      </w:r>
      <w:r w:rsidR="006F6078" w:rsidRPr="00A24D1D">
        <w:rPr>
          <w:rFonts w:ascii="Arial" w:hAnsi="Arial" w:cs="Arial"/>
        </w:rPr>
        <w:t xml:space="preserve"> </w:t>
      </w:r>
      <w:r w:rsidRPr="00A24D1D">
        <w:rPr>
          <w:rFonts w:ascii="Arial" w:hAnsi="Arial" w:cs="Arial"/>
        </w:rPr>
        <w:t>обучения</w:t>
      </w:r>
      <w:r w:rsidR="006F6078" w:rsidRPr="00A24D1D">
        <w:rPr>
          <w:rFonts w:ascii="Arial" w:hAnsi="Arial" w:cs="Arial"/>
        </w:rPr>
        <w:t xml:space="preserve">, они </w:t>
      </w:r>
      <w:r w:rsidR="00F852DF" w:rsidRPr="00A24D1D">
        <w:rPr>
          <w:rFonts w:ascii="Arial" w:hAnsi="Arial" w:cs="Arial"/>
        </w:rPr>
        <w:t xml:space="preserve">стали </w:t>
      </w:r>
      <w:proofErr w:type="gramStart"/>
      <w:r w:rsidRPr="00A24D1D">
        <w:rPr>
          <w:rFonts w:ascii="Arial" w:hAnsi="Arial" w:cs="Arial"/>
        </w:rPr>
        <w:t>обраща</w:t>
      </w:r>
      <w:r w:rsidR="00F852DF" w:rsidRPr="00A24D1D">
        <w:rPr>
          <w:rFonts w:ascii="Arial" w:hAnsi="Arial" w:cs="Arial"/>
        </w:rPr>
        <w:t>ть</w:t>
      </w:r>
      <w:r w:rsidR="006F6078" w:rsidRPr="00A24D1D">
        <w:rPr>
          <w:rFonts w:ascii="Arial" w:hAnsi="Arial" w:cs="Arial"/>
        </w:rPr>
        <w:t xml:space="preserve"> </w:t>
      </w:r>
      <w:r w:rsidRPr="00A24D1D">
        <w:rPr>
          <w:rFonts w:ascii="Arial" w:hAnsi="Arial" w:cs="Arial"/>
        </w:rPr>
        <w:t>пристальное</w:t>
      </w:r>
      <w:r w:rsidR="006F6078" w:rsidRPr="00A24D1D">
        <w:rPr>
          <w:rFonts w:ascii="Arial" w:hAnsi="Arial" w:cs="Arial"/>
        </w:rPr>
        <w:t xml:space="preserve"> внимание объяснени</w:t>
      </w:r>
      <w:r w:rsidRPr="00A24D1D">
        <w:rPr>
          <w:rFonts w:ascii="Arial" w:hAnsi="Arial" w:cs="Arial"/>
        </w:rPr>
        <w:t>ям</w:t>
      </w:r>
      <w:proofErr w:type="gramEnd"/>
      <w:r w:rsidR="006F6078" w:rsidRPr="00A24D1D">
        <w:rPr>
          <w:rFonts w:ascii="Arial" w:hAnsi="Arial" w:cs="Arial"/>
        </w:rPr>
        <w:t xml:space="preserve"> учителя, немедленно реагировали на </w:t>
      </w:r>
      <w:r w:rsidRPr="00A24D1D">
        <w:rPr>
          <w:rFonts w:ascii="Arial" w:hAnsi="Arial" w:cs="Arial"/>
        </w:rPr>
        <w:t>замечания</w:t>
      </w:r>
      <w:r w:rsidR="006F6078" w:rsidRPr="00A24D1D">
        <w:rPr>
          <w:rFonts w:ascii="Arial" w:hAnsi="Arial" w:cs="Arial"/>
        </w:rPr>
        <w:t xml:space="preserve"> и активно спрашивали и обсуждали </w:t>
      </w:r>
      <w:r w:rsidRPr="00A24D1D">
        <w:rPr>
          <w:rFonts w:ascii="Arial" w:hAnsi="Arial" w:cs="Arial"/>
        </w:rPr>
        <w:t>электронный словарь</w:t>
      </w:r>
      <w:r w:rsidR="006F6078" w:rsidRPr="00A24D1D">
        <w:rPr>
          <w:rFonts w:ascii="Arial" w:hAnsi="Arial" w:cs="Arial"/>
        </w:rPr>
        <w:t xml:space="preserve"> и учебный материал. </w:t>
      </w:r>
      <w:r w:rsidR="00F852DF" w:rsidRPr="00A24D1D">
        <w:rPr>
          <w:rFonts w:ascii="Arial" w:hAnsi="Arial" w:cs="Arial"/>
        </w:rPr>
        <w:t xml:space="preserve">Увеличилась скорость чтения и отчетливость произнесения отдельных слов.  </w:t>
      </w:r>
      <w:r w:rsidR="006F6078" w:rsidRPr="00A24D1D">
        <w:rPr>
          <w:rFonts w:ascii="Arial" w:hAnsi="Arial" w:cs="Arial"/>
        </w:rPr>
        <w:t xml:space="preserve">Эти положительные </w:t>
      </w:r>
      <w:r w:rsidRPr="00A24D1D">
        <w:rPr>
          <w:rFonts w:ascii="Arial" w:hAnsi="Arial" w:cs="Arial"/>
        </w:rPr>
        <w:t>моменты</w:t>
      </w:r>
      <w:r w:rsidR="006F6078" w:rsidRPr="00A24D1D">
        <w:rPr>
          <w:rFonts w:ascii="Arial" w:hAnsi="Arial" w:cs="Arial"/>
        </w:rPr>
        <w:t xml:space="preserve"> могут быть вызваны тем, что </w:t>
      </w:r>
      <w:r w:rsidR="00F852DF" w:rsidRPr="00A24D1D">
        <w:rPr>
          <w:rFonts w:ascii="Arial" w:hAnsi="Arial" w:cs="Arial"/>
        </w:rPr>
        <w:t>дети</w:t>
      </w:r>
      <w:r w:rsidR="006F6078" w:rsidRPr="00A24D1D">
        <w:rPr>
          <w:rFonts w:ascii="Arial" w:hAnsi="Arial" w:cs="Arial"/>
        </w:rPr>
        <w:t xml:space="preserve"> никогда </w:t>
      </w:r>
      <w:r w:rsidR="00F852DF" w:rsidRPr="00A24D1D">
        <w:rPr>
          <w:rFonts w:ascii="Arial" w:hAnsi="Arial" w:cs="Arial"/>
        </w:rPr>
        <w:t xml:space="preserve">ранее </w:t>
      </w:r>
      <w:r w:rsidR="006F6078" w:rsidRPr="00A24D1D">
        <w:rPr>
          <w:rFonts w:ascii="Arial" w:hAnsi="Arial" w:cs="Arial"/>
        </w:rPr>
        <w:t xml:space="preserve">не </w:t>
      </w:r>
      <w:r w:rsidRPr="00A24D1D">
        <w:rPr>
          <w:rFonts w:ascii="Arial" w:hAnsi="Arial" w:cs="Arial"/>
        </w:rPr>
        <w:t>использовали электронные средства в учебе</w:t>
      </w:r>
      <w:r w:rsidR="006F6078" w:rsidRPr="00A24D1D">
        <w:rPr>
          <w:rFonts w:ascii="Arial" w:hAnsi="Arial" w:cs="Arial"/>
        </w:rPr>
        <w:t>.</w:t>
      </w:r>
    </w:p>
    <w:p w:rsidR="00CA462F" w:rsidRPr="00A24D1D" w:rsidRDefault="007E2AF2" w:rsidP="006F6078">
      <w:pPr>
        <w:jc w:val="both"/>
        <w:rPr>
          <w:rFonts w:ascii="Arial" w:hAnsi="Arial" w:cs="Arial"/>
        </w:rPr>
      </w:pPr>
      <w:r w:rsidRPr="00A24D1D">
        <w:rPr>
          <w:rFonts w:ascii="Arial" w:hAnsi="Arial" w:cs="Arial"/>
        </w:rPr>
        <w:t>По истечени</w:t>
      </w:r>
      <w:r w:rsidR="00F852DF" w:rsidRPr="00A24D1D">
        <w:rPr>
          <w:rFonts w:ascii="Arial" w:hAnsi="Arial" w:cs="Arial"/>
        </w:rPr>
        <w:t>и</w:t>
      </w:r>
      <w:r w:rsidRPr="00A24D1D">
        <w:rPr>
          <w:rFonts w:ascii="Arial" w:hAnsi="Arial" w:cs="Arial"/>
        </w:rPr>
        <w:t xml:space="preserve"> месяца использования </w:t>
      </w:r>
      <w:proofErr w:type="spellStart"/>
      <w:r w:rsidRPr="00A24D1D">
        <w:rPr>
          <w:rFonts w:ascii="Arial" w:hAnsi="Arial" w:cs="Arial"/>
        </w:rPr>
        <w:t>Cambridge</w:t>
      </w:r>
      <w:proofErr w:type="spellEnd"/>
      <w:r w:rsidRPr="00A24D1D">
        <w:rPr>
          <w:rFonts w:ascii="Arial" w:hAnsi="Arial" w:cs="Arial"/>
        </w:rPr>
        <w:t xml:space="preserve"> </w:t>
      </w:r>
      <w:proofErr w:type="spellStart"/>
      <w:r w:rsidRPr="00A24D1D">
        <w:rPr>
          <w:rFonts w:ascii="Arial" w:hAnsi="Arial" w:cs="Arial"/>
        </w:rPr>
        <w:t>Advanced</w:t>
      </w:r>
      <w:proofErr w:type="spellEnd"/>
      <w:r w:rsidRPr="00A24D1D">
        <w:rPr>
          <w:rFonts w:ascii="Arial" w:hAnsi="Arial" w:cs="Arial"/>
        </w:rPr>
        <w:t xml:space="preserve"> </w:t>
      </w:r>
      <w:proofErr w:type="spellStart"/>
      <w:r w:rsidRPr="00A24D1D">
        <w:rPr>
          <w:rFonts w:ascii="Arial" w:hAnsi="Arial" w:cs="Arial"/>
        </w:rPr>
        <w:t>Learner</w:t>
      </w:r>
      <w:proofErr w:type="spellEnd"/>
      <w:r w:rsidRPr="00A24D1D">
        <w:rPr>
          <w:rFonts w:ascii="Arial" w:hAnsi="Arial" w:cs="Arial"/>
        </w:rPr>
        <w:t xml:space="preserve">  в ходе опроса в классе выяснилось, </w:t>
      </w:r>
      <w:r w:rsidR="006F6078" w:rsidRPr="00A24D1D">
        <w:rPr>
          <w:rFonts w:ascii="Arial" w:hAnsi="Arial" w:cs="Arial"/>
        </w:rPr>
        <w:t xml:space="preserve">что всем </w:t>
      </w:r>
      <w:r w:rsidRPr="00A24D1D">
        <w:rPr>
          <w:rFonts w:ascii="Arial" w:hAnsi="Arial" w:cs="Arial"/>
        </w:rPr>
        <w:t>детям</w:t>
      </w:r>
      <w:r w:rsidR="006F6078" w:rsidRPr="00A24D1D">
        <w:rPr>
          <w:rFonts w:ascii="Arial" w:hAnsi="Arial" w:cs="Arial"/>
        </w:rPr>
        <w:t xml:space="preserve"> понравилось использование словаря </w:t>
      </w:r>
      <w:proofErr w:type="spellStart"/>
      <w:r w:rsidR="006F6078" w:rsidRPr="00A24D1D">
        <w:rPr>
          <w:rFonts w:ascii="Arial" w:hAnsi="Arial" w:cs="Arial"/>
        </w:rPr>
        <w:t>Cambridge</w:t>
      </w:r>
      <w:proofErr w:type="spellEnd"/>
      <w:r w:rsidR="006F6078" w:rsidRPr="00A24D1D">
        <w:rPr>
          <w:rFonts w:ascii="Arial" w:hAnsi="Arial" w:cs="Arial"/>
        </w:rPr>
        <w:t xml:space="preserve"> </w:t>
      </w:r>
      <w:proofErr w:type="spellStart"/>
      <w:r w:rsidR="006F6078" w:rsidRPr="00A24D1D">
        <w:rPr>
          <w:rFonts w:ascii="Arial" w:hAnsi="Arial" w:cs="Arial"/>
        </w:rPr>
        <w:t>Advanced</w:t>
      </w:r>
      <w:proofErr w:type="spellEnd"/>
      <w:r w:rsidR="006F6078" w:rsidRPr="00A24D1D">
        <w:rPr>
          <w:rFonts w:ascii="Arial" w:hAnsi="Arial" w:cs="Arial"/>
        </w:rPr>
        <w:t xml:space="preserve"> </w:t>
      </w:r>
      <w:proofErr w:type="spellStart"/>
      <w:r w:rsidR="006F6078" w:rsidRPr="00A24D1D">
        <w:rPr>
          <w:rFonts w:ascii="Arial" w:hAnsi="Arial" w:cs="Arial"/>
        </w:rPr>
        <w:t>Learner</w:t>
      </w:r>
      <w:proofErr w:type="spellEnd"/>
      <w:r w:rsidR="006F6078" w:rsidRPr="00A24D1D">
        <w:rPr>
          <w:rFonts w:ascii="Arial" w:hAnsi="Arial" w:cs="Arial"/>
        </w:rPr>
        <w:t xml:space="preserve"> в обучении произношению.  Они также согласились с тем, что </w:t>
      </w:r>
      <w:r w:rsidR="00992003" w:rsidRPr="00A24D1D">
        <w:rPr>
          <w:rFonts w:ascii="Arial" w:hAnsi="Arial" w:cs="Arial"/>
        </w:rPr>
        <w:t xml:space="preserve">его </w:t>
      </w:r>
      <w:r w:rsidR="006F6078" w:rsidRPr="00A24D1D">
        <w:rPr>
          <w:rFonts w:ascii="Arial" w:hAnsi="Arial" w:cs="Arial"/>
        </w:rPr>
        <w:t>использование помогает им произносить английские слова, содержащие звук</w:t>
      </w:r>
      <w:r w:rsidR="00CA462F" w:rsidRPr="00A24D1D">
        <w:rPr>
          <w:rFonts w:ascii="Arial" w:hAnsi="Arial" w:cs="Arial"/>
        </w:rPr>
        <w:t>и</w:t>
      </w:r>
      <w:r w:rsidR="006F6078" w:rsidRPr="00A24D1D">
        <w:rPr>
          <w:rFonts w:ascii="Arial" w:hAnsi="Arial" w:cs="Arial"/>
        </w:rPr>
        <w:t xml:space="preserve"> </w:t>
      </w:r>
      <w:r w:rsidR="00CA462F" w:rsidRPr="00A24D1D">
        <w:rPr>
          <w:rFonts w:ascii="Arial" w:hAnsi="Arial" w:cs="Arial"/>
        </w:rPr>
        <w:t>/</w:t>
      </w:r>
      <w:r w:rsidR="00CA462F" w:rsidRPr="00A24D1D">
        <w:rPr>
          <w:rFonts w:ascii="Arial" w:hAnsi="Arial" w:cs="Arial"/>
          <w:color w:val="213646"/>
          <w:shd w:val="clear" w:color="auto" w:fill="FCFCFC"/>
        </w:rPr>
        <w:t>θ</w:t>
      </w:r>
      <w:r w:rsidR="00CA462F" w:rsidRPr="00A24D1D">
        <w:rPr>
          <w:rFonts w:ascii="Arial" w:hAnsi="Arial" w:cs="Arial"/>
        </w:rPr>
        <w:t>/ и /</w:t>
      </w:r>
      <w:r w:rsidR="00CA462F" w:rsidRPr="00A24D1D">
        <w:rPr>
          <w:rFonts w:ascii="Arial" w:hAnsi="Arial" w:cs="Arial"/>
          <w:color w:val="213646"/>
          <w:shd w:val="clear" w:color="auto" w:fill="FCFCFC"/>
        </w:rPr>
        <w:t>ð</w:t>
      </w:r>
      <w:r w:rsidR="00CA462F" w:rsidRPr="00A24D1D">
        <w:rPr>
          <w:rFonts w:ascii="Arial" w:hAnsi="Arial" w:cs="Arial"/>
        </w:rPr>
        <w:t>/</w:t>
      </w:r>
      <w:r w:rsidR="006F6078" w:rsidRPr="00A24D1D">
        <w:rPr>
          <w:rFonts w:ascii="Arial" w:hAnsi="Arial" w:cs="Arial"/>
        </w:rPr>
        <w:t xml:space="preserve">. Никто из них не испытывал затруднений в произношении английских слов, содержащих звук </w:t>
      </w:r>
      <w:r w:rsidR="00CA462F" w:rsidRPr="00A24D1D">
        <w:rPr>
          <w:rFonts w:ascii="Arial" w:hAnsi="Arial" w:cs="Arial"/>
        </w:rPr>
        <w:t>/</w:t>
      </w:r>
      <w:r w:rsidR="00CA462F" w:rsidRPr="00A24D1D">
        <w:rPr>
          <w:rFonts w:ascii="Arial" w:hAnsi="Arial" w:cs="Arial"/>
          <w:color w:val="213646"/>
          <w:shd w:val="clear" w:color="auto" w:fill="FCFCFC"/>
        </w:rPr>
        <w:t>θ</w:t>
      </w:r>
      <w:r w:rsidR="00CA462F" w:rsidRPr="00A24D1D">
        <w:rPr>
          <w:rFonts w:ascii="Arial" w:hAnsi="Arial" w:cs="Arial"/>
        </w:rPr>
        <w:t>/ и /</w:t>
      </w:r>
      <w:r w:rsidR="00CA462F" w:rsidRPr="00A24D1D">
        <w:rPr>
          <w:rFonts w:ascii="Arial" w:hAnsi="Arial" w:cs="Arial"/>
          <w:color w:val="213646"/>
          <w:shd w:val="clear" w:color="auto" w:fill="FCFCFC"/>
        </w:rPr>
        <w:t>ð</w:t>
      </w:r>
      <w:r w:rsidR="00CA462F" w:rsidRPr="00A24D1D">
        <w:rPr>
          <w:rFonts w:ascii="Arial" w:hAnsi="Arial" w:cs="Arial"/>
        </w:rPr>
        <w:t>/</w:t>
      </w:r>
      <w:r w:rsidR="006F6078" w:rsidRPr="00A24D1D">
        <w:rPr>
          <w:rFonts w:ascii="Arial" w:hAnsi="Arial" w:cs="Arial"/>
        </w:rPr>
        <w:t xml:space="preserve">. Они также сказали, что </w:t>
      </w:r>
      <w:r w:rsidR="00CA462F" w:rsidRPr="00A24D1D">
        <w:rPr>
          <w:rFonts w:ascii="Arial" w:hAnsi="Arial" w:cs="Arial"/>
        </w:rPr>
        <w:t>электронный словарь</w:t>
      </w:r>
      <w:r w:rsidR="006F6078" w:rsidRPr="00A24D1D">
        <w:rPr>
          <w:rFonts w:ascii="Arial" w:hAnsi="Arial" w:cs="Arial"/>
        </w:rPr>
        <w:t xml:space="preserve"> очень нужен в преподавании произношения и обучении. Было только 2 </w:t>
      </w:r>
      <w:r w:rsidR="00CA462F" w:rsidRPr="00A24D1D">
        <w:rPr>
          <w:rFonts w:ascii="Arial" w:hAnsi="Arial" w:cs="Arial"/>
        </w:rPr>
        <w:t>ученика</w:t>
      </w:r>
      <w:r w:rsidR="006F6078" w:rsidRPr="00A24D1D">
        <w:rPr>
          <w:rFonts w:ascii="Arial" w:hAnsi="Arial" w:cs="Arial"/>
        </w:rPr>
        <w:t xml:space="preserve">, </w:t>
      </w:r>
      <w:proofErr w:type="gramStart"/>
      <w:r w:rsidR="006F6078" w:rsidRPr="00A24D1D">
        <w:rPr>
          <w:rFonts w:ascii="Arial" w:hAnsi="Arial" w:cs="Arial"/>
        </w:rPr>
        <w:t>которые</w:t>
      </w:r>
      <w:proofErr w:type="gramEnd"/>
      <w:r w:rsidR="006F6078" w:rsidRPr="00A24D1D">
        <w:rPr>
          <w:rFonts w:ascii="Arial" w:hAnsi="Arial" w:cs="Arial"/>
        </w:rPr>
        <w:t xml:space="preserve"> сказали, что </w:t>
      </w:r>
      <w:r w:rsidR="00CA462F" w:rsidRPr="00A24D1D">
        <w:rPr>
          <w:rFonts w:ascii="Arial" w:hAnsi="Arial" w:cs="Arial"/>
        </w:rPr>
        <w:t>использование</w:t>
      </w:r>
      <w:r w:rsidR="006F6078" w:rsidRPr="00A24D1D">
        <w:rPr>
          <w:rFonts w:ascii="Arial" w:hAnsi="Arial" w:cs="Arial"/>
        </w:rPr>
        <w:t xml:space="preserve"> </w:t>
      </w:r>
      <w:r w:rsidR="00CA462F" w:rsidRPr="00A24D1D">
        <w:rPr>
          <w:rFonts w:ascii="Arial" w:hAnsi="Arial" w:cs="Arial"/>
        </w:rPr>
        <w:t>электронного словаря</w:t>
      </w:r>
      <w:r w:rsidR="006F6078" w:rsidRPr="00A24D1D">
        <w:rPr>
          <w:rFonts w:ascii="Arial" w:hAnsi="Arial" w:cs="Arial"/>
        </w:rPr>
        <w:t xml:space="preserve"> не соответству</w:t>
      </w:r>
      <w:r w:rsidR="00CA462F" w:rsidRPr="00A24D1D">
        <w:rPr>
          <w:rFonts w:ascii="Arial" w:hAnsi="Arial" w:cs="Arial"/>
        </w:rPr>
        <w:t>е</w:t>
      </w:r>
      <w:r w:rsidR="006F6078" w:rsidRPr="00A24D1D">
        <w:rPr>
          <w:rFonts w:ascii="Arial" w:hAnsi="Arial" w:cs="Arial"/>
        </w:rPr>
        <w:t xml:space="preserve">т </w:t>
      </w:r>
      <w:r w:rsidR="00CA462F" w:rsidRPr="00A24D1D">
        <w:rPr>
          <w:rFonts w:ascii="Arial" w:hAnsi="Arial" w:cs="Arial"/>
        </w:rPr>
        <w:t>школьной программе</w:t>
      </w:r>
      <w:r w:rsidR="006F6078" w:rsidRPr="00A24D1D">
        <w:rPr>
          <w:rFonts w:ascii="Arial" w:hAnsi="Arial" w:cs="Arial"/>
        </w:rPr>
        <w:t>.</w:t>
      </w:r>
      <w:r w:rsidR="00CA462F" w:rsidRPr="00A24D1D">
        <w:rPr>
          <w:rFonts w:ascii="Arial" w:hAnsi="Arial" w:cs="Arial"/>
        </w:rPr>
        <w:t xml:space="preserve"> </w:t>
      </w:r>
    </w:p>
    <w:p w:rsidR="00CA462F" w:rsidRPr="00A24D1D" w:rsidRDefault="006F6078" w:rsidP="006F6078">
      <w:pPr>
        <w:jc w:val="both"/>
        <w:rPr>
          <w:rFonts w:ascii="Arial" w:hAnsi="Arial" w:cs="Arial"/>
          <w:b/>
        </w:rPr>
      </w:pPr>
      <w:r w:rsidRPr="00A24D1D">
        <w:rPr>
          <w:rFonts w:ascii="Arial" w:hAnsi="Arial" w:cs="Arial"/>
          <w:b/>
        </w:rPr>
        <w:t xml:space="preserve">Заключение </w:t>
      </w:r>
    </w:p>
    <w:p w:rsidR="00CA462F" w:rsidRPr="00A24D1D" w:rsidRDefault="00CA462F" w:rsidP="006F6078">
      <w:pPr>
        <w:jc w:val="both"/>
        <w:rPr>
          <w:rFonts w:ascii="Arial" w:hAnsi="Arial" w:cs="Arial"/>
        </w:rPr>
      </w:pPr>
      <w:r w:rsidRPr="00A24D1D">
        <w:rPr>
          <w:rFonts w:ascii="Arial" w:hAnsi="Arial" w:cs="Arial"/>
        </w:rPr>
        <w:t>В</w:t>
      </w:r>
      <w:r w:rsidR="006F6078" w:rsidRPr="00A24D1D">
        <w:rPr>
          <w:rFonts w:ascii="Arial" w:hAnsi="Arial" w:cs="Arial"/>
        </w:rPr>
        <w:t xml:space="preserve">о-первых, это исследование показало, что </w:t>
      </w:r>
      <w:r w:rsidRPr="00A24D1D">
        <w:rPr>
          <w:rFonts w:ascii="Arial" w:hAnsi="Arial" w:cs="Arial"/>
        </w:rPr>
        <w:t xml:space="preserve">учащиеся </w:t>
      </w:r>
      <w:proofErr w:type="gramStart"/>
      <w:r w:rsidR="006F6078" w:rsidRPr="00A24D1D">
        <w:rPr>
          <w:rFonts w:ascii="Arial" w:hAnsi="Arial" w:cs="Arial"/>
        </w:rPr>
        <w:t>испытывали</w:t>
      </w:r>
      <w:r w:rsidRPr="00A24D1D">
        <w:rPr>
          <w:rFonts w:ascii="Arial" w:hAnsi="Arial" w:cs="Arial"/>
        </w:rPr>
        <w:t xml:space="preserve"> </w:t>
      </w:r>
      <w:r w:rsidR="006F6078" w:rsidRPr="00A24D1D">
        <w:rPr>
          <w:rFonts w:ascii="Arial" w:hAnsi="Arial" w:cs="Arial"/>
        </w:rPr>
        <w:t>проблемы</w:t>
      </w:r>
      <w:proofErr w:type="gramEnd"/>
      <w:r w:rsidR="006F6078" w:rsidRPr="00A24D1D">
        <w:rPr>
          <w:rFonts w:ascii="Arial" w:hAnsi="Arial" w:cs="Arial"/>
        </w:rPr>
        <w:t xml:space="preserve"> при произнесении звук</w:t>
      </w:r>
      <w:r w:rsidRPr="00A24D1D">
        <w:rPr>
          <w:rFonts w:ascii="Arial" w:hAnsi="Arial" w:cs="Arial"/>
        </w:rPr>
        <w:t>ов</w:t>
      </w:r>
      <w:r w:rsidR="006F6078" w:rsidRPr="00A24D1D">
        <w:rPr>
          <w:rFonts w:ascii="Arial" w:hAnsi="Arial" w:cs="Arial"/>
        </w:rPr>
        <w:t xml:space="preserve"> </w:t>
      </w:r>
      <w:r w:rsidRPr="00A24D1D">
        <w:rPr>
          <w:rFonts w:ascii="Arial" w:hAnsi="Arial" w:cs="Arial"/>
        </w:rPr>
        <w:t>/</w:t>
      </w:r>
      <w:r w:rsidRPr="00A24D1D">
        <w:rPr>
          <w:rFonts w:ascii="Arial" w:hAnsi="Arial" w:cs="Arial"/>
          <w:color w:val="213646"/>
          <w:shd w:val="clear" w:color="auto" w:fill="FCFCFC"/>
        </w:rPr>
        <w:t>θ</w:t>
      </w:r>
      <w:r w:rsidRPr="00A24D1D">
        <w:rPr>
          <w:rFonts w:ascii="Arial" w:hAnsi="Arial" w:cs="Arial"/>
        </w:rPr>
        <w:t>/ и /</w:t>
      </w:r>
      <w:r w:rsidRPr="00A24D1D">
        <w:rPr>
          <w:rFonts w:ascii="Arial" w:hAnsi="Arial" w:cs="Arial"/>
          <w:color w:val="213646"/>
          <w:shd w:val="clear" w:color="auto" w:fill="FCFCFC"/>
        </w:rPr>
        <w:t>ð</w:t>
      </w:r>
      <w:r w:rsidRPr="00A24D1D">
        <w:rPr>
          <w:rFonts w:ascii="Arial" w:hAnsi="Arial" w:cs="Arial"/>
        </w:rPr>
        <w:t xml:space="preserve">/ </w:t>
      </w:r>
      <w:r w:rsidR="006F6078" w:rsidRPr="00A24D1D">
        <w:rPr>
          <w:rFonts w:ascii="Arial" w:hAnsi="Arial" w:cs="Arial"/>
        </w:rPr>
        <w:t>в контексте английск</w:t>
      </w:r>
      <w:r w:rsidRPr="00A24D1D">
        <w:rPr>
          <w:rFonts w:ascii="Arial" w:hAnsi="Arial" w:cs="Arial"/>
        </w:rPr>
        <w:t>их слов</w:t>
      </w:r>
      <w:r w:rsidR="006F6078" w:rsidRPr="00A24D1D">
        <w:rPr>
          <w:rFonts w:ascii="Arial" w:hAnsi="Arial" w:cs="Arial"/>
        </w:rPr>
        <w:t>.</w:t>
      </w:r>
      <w:r w:rsidRPr="00A24D1D">
        <w:rPr>
          <w:rFonts w:ascii="Arial" w:hAnsi="Arial" w:cs="Arial"/>
        </w:rPr>
        <w:t xml:space="preserve"> </w:t>
      </w:r>
    </w:p>
    <w:p w:rsidR="00CA462F" w:rsidRPr="00A24D1D" w:rsidRDefault="006F6078" w:rsidP="006F6078">
      <w:pPr>
        <w:jc w:val="both"/>
        <w:rPr>
          <w:rFonts w:ascii="Arial" w:hAnsi="Arial" w:cs="Arial"/>
        </w:rPr>
      </w:pPr>
      <w:r w:rsidRPr="00A24D1D">
        <w:rPr>
          <w:rFonts w:ascii="Arial" w:hAnsi="Arial" w:cs="Arial"/>
        </w:rPr>
        <w:t xml:space="preserve">Во-вторых, использование словаря </w:t>
      </w:r>
      <w:proofErr w:type="spellStart"/>
      <w:r w:rsidRPr="00A24D1D">
        <w:rPr>
          <w:rFonts w:ascii="Arial" w:hAnsi="Arial" w:cs="Arial"/>
        </w:rPr>
        <w:t>Cambridge</w:t>
      </w:r>
      <w:proofErr w:type="spellEnd"/>
      <w:r w:rsidRPr="00A24D1D">
        <w:rPr>
          <w:rFonts w:ascii="Arial" w:hAnsi="Arial" w:cs="Arial"/>
        </w:rPr>
        <w:t xml:space="preserve"> </w:t>
      </w:r>
      <w:proofErr w:type="spellStart"/>
      <w:r w:rsidRPr="00A24D1D">
        <w:rPr>
          <w:rFonts w:ascii="Arial" w:hAnsi="Arial" w:cs="Arial"/>
        </w:rPr>
        <w:t>Advanced</w:t>
      </w:r>
      <w:proofErr w:type="spellEnd"/>
      <w:r w:rsidRPr="00A24D1D">
        <w:rPr>
          <w:rFonts w:ascii="Arial" w:hAnsi="Arial" w:cs="Arial"/>
        </w:rPr>
        <w:t xml:space="preserve"> </w:t>
      </w:r>
      <w:proofErr w:type="spellStart"/>
      <w:r w:rsidRPr="00A24D1D">
        <w:rPr>
          <w:rFonts w:ascii="Arial" w:hAnsi="Arial" w:cs="Arial"/>
        </w:rPr>
        <w:t>Learner</w:t>
      </w:r>
      <w:proofErr w:type="spellEnd"/>
      <w:r w:rsidRPr="00A24D1D">
        <w:rPr>
          <w:rFonts w:ascii="Arial" w:hAnsi="Arial" w:cs="Arial"/>
        </w:rPr>
        <w:t xml:space="preserve"> в обучении произношению позволило улучшить показатели учащихся при произнесении звука </w:t>
      </w:r>
      <w:r w:rsidR="00CA462F" w:rsidRPr="00A24D1D">
        <w:rPr>
          <w:rFonts w:ascii="Arial" w:hAnsi="Arial" w:cs="Arial"/>
        </w:rPr>
        <w:t>/</w:t>
      </w:r>
      <w:r w:rsidR="00CA462F" w:rsidRPr="00A24D1D">
        <w:rPr>
          <w:rFonts w:ascii="Arial" w:hAnsi="Arial" w:cs="Arial"/>
          <w:color w:val="213646"/>
          <w:shd w:val="clear" w:color="auto" w:fill="FCFCFC"/>
        </w:rPr>
        <w:t>θ</w:t>
      </w:r>
      <w:r w:rsidR="00CA462F" w:rsidRPr="00A24D1D">
        <w:rPr>
          <w:rFonts w:ascii="Arial" w:hAnsi="Arial" w:cs="Arial"/>
        </w:rPr>
        <w:t>/ и /</w:t>
      </w:r>
      <w:r w:rsidR="00CA462F" w:rsidRPr="00A24D1D">
        <w:rPr>
          <w:rFonts w:ascii="Arial" w:hAnsi="Arial" w:cs="Arial"/>
          <w:color w:val="213646"/>
          <w:shd w:val="clear" w:color="auto" w:fill="FCFCFC"/>
        </w:rPr>
        <w:t>ð</w:t>
      </w:r>
      <w:r w:rsidR="00CA462F" w:rsidRPr="00A24D1D">
        <w:rPr>
          <w:rFonts w:ascii="Arial" w:hAnsi="Arial" w:cs="Arial"/>
        </w:rPr>
        <w:t xml:space="preserve">/ </w:t>
      </w:r>
      <w:r w:rsidRPr="00A24D1D">
        <w:rPr>
          <w:rFonts w:ascii="Arial" w:hAnsi="Arial" w:cs="Arial"/>
        </w:rPr>
        <w:t xml:space="preserve">в контексте английских слов.  Это было доказано значительным </w:t>
      </w:r>
      <w:proofErr w:type="gramStart"/>
      <w:r w:rsidRPr="00A24D1D">
        <w:rPr>
          <w:rFonts w:ascii="Arial" w:hAnsi="Arial" w:cs="Arial"/>
        </w:rPr>
        <w:t>улучшением</w:t>
      </w:r>
      <w:proofErr w:type="gramEnd"/>
      <w:r w:rsidRPr="00A24D1D">
        <w:rPr>
          <w:rFonts w:ascii="Arial" w:hAnsi="Arial" w:cs="Arial"/>
        </w:rPr>
        <w:t xml:space="preserve"> как </w:t>
      </w:r>
      <w:r w:rsidR="00CA462F" w:rsidRPr="00A24D1D">
        <w:rPr>
          <w:rFonts w:ascii="Arial" w:hAnsi="Arial" w:cs="Arial"/>
        </w:rPr>
        <w:t>общего</w:t>
      </w:r>
      <w:r w:rsidRPr="00A24D1D">
        <w:rPr>
          <w:rFonts w:ascii="Arial" w:hAnsi="Arial" w:cs="Arial"/>
        </w:rPr>
        <w:t>, так и индивидуального среднего балла.</w:t>
      </w:r>
    </w:p>
    <w:p w:rsidR="00B66E05" w:rsidRPr="00A24D1D" w:rsidRDefault="006F6078" w:rsidP="006F6078">
      <w:pPr>
        <w:jc w:val="both"/>
        <w:rPr>
          <w:rFonts w:ascii="Arial" w:hAnsi="Arial" w:cs="Arial"/>
        </w:rPr>
      </w:pPr>
      <w:r w:rsidRPr="00A24D1D">
        <w:rPr>
          <w:rFonts w:ascii="Arial" w:hAnsi="Arial" w:cs="Arial"/>
        </w:rPr>
        <w:t xml:space="preserve">В-третьих, </w:t>
      </w:r>
      <w:r w:rsidR="00CA462F" w:rsidRPr="00A24D1D">
        <w:rPr>
          <w:rFonts w:ascii="Arial" w:hAnsi="Arial" w:cs="Arial"/>
        </w:rPr>
        <w:t>учащиеся</w:t>
      </w:r>
      <w:r w:rsidRPr="00A24D1D">
        <w:rPr>
          <w:rFonts w:ascii="Arial" w:hAnsi="Arial" w:cs="Arial"/>
        </w:rPr>
        <w:t xml:space="preserve"> показали положительную реакцию на использование словаря </w:t>
      </w:r>
      <w:proofErr w:type="spellStart"/>
      <w:r w:rsidRPr="00A24D1D">
        <w:rPr>
          <w:rFonts w:ascii="Arial" w:hAnsi="Arial" w:cs="Arial"/>
        </w:rPr>
        <w:t>Cambridge</w:t>
      </w:r>
      <w:proofErr w:type="spellEnd"/>
      <w:r w:rsidRPr="00A24D1D">
        <w:rPr>
          <w:rFonts w:ascii="Arial" w:hAnsi="Arial" w:cs="Arial"/>
        </w:rPr>
        <w:t xml:space="preserve"> </w:t>
      </w:r>
      <w:proofErr w:type="spellStart"/>
      <w:r w:rsidRPr="00A24D1D">
        <w:rPr>
          <w:rFonts w:ascii="Arial" w:hAnsi="Arial" w:cs="Arial"/>
        </w:rPr>
        <w:t>Advanced</w:t>
      </w:r>
      <w:proofErr w:type="spellEnd"/>
      <w:r w:rsidRPr="00A24D1D">
        <w:rPr>
          <w:rFonts w:ascii="Arial" w:hAnsi="Arial" w:cs="Arial"/>
        </w:rPr>
        <w:t xml:space="preserve"> </w:t>
      </w:r>
      <w:proofErr w:type="spellStart"/>
      <w:r w:rsidRPr="00A24D1D">
        <w:rPr>
          <w:rFonts w:ascii="Arial" w:hAnsi="Arial" w:cs="Arial"/>
        </w:rPr>
        <w:t>Learner</w:t>
      </w:r>
      <w:proofErr w:type="spellEnd"/>
      <w:r w:rsidRPr="00A24D1D">
        <w:rPr>
          <w:rFonts w:ascii="Arial" w:hAnsi="Arial" w:cs="Arial"/>
        </w:rPr>
        <w:t xml:space="preserve"> в обучении произношению.  Это было доказано </w:t>
      </w:r>
      <w:r w:rsidR="00CA462F" w:rsidRPr="00A24D1D">
        <w:rPr>
          <w:rFonts w:ascii="Arial" w:hAnsi="Arial" w:cs="Arial"/>
        </w:rPr>
        <w:t>повышением заинтересованности</w:t>
      </w:r>
      <w:r w:rsidRPr="00A24D1D">
        <w:rPr>
          <w:rFonts w:ascii="Arial" w:hAnsi="Arial" w:cs="Arial"/>
        </w:rPr>
        <w:t xml:space="preserve"> и вовлеченности </w:t>
      </w:r>
      <w:r w:rsidR="00CA462F" w:rsidRPr="00A24D1D">
        <w:rPr>
          <w:rFonts w:ascii="Arial" w:hAnsi="Arial" w:cs="Arial"/>
        </w:rPr>
        <w:t>детей</w:t>
      </w:r>
      <w:r w:rsidRPr="00A24D1D">
        <w:rPr>
          <w:rFonts w:ascii="Arial" w:hAnsi="Arial" w:cs="Arial"/>
        </w:rPr>
        <w:t xml:space="preserve">. </w:t>
      </w:r>
    </w:p>
    <w:p w:rsidR="00CD05E1" w:rsidRPr="00A24D1D" w:rsidRDefault="00CD05E1">
      <w:pPr>
        <w:rPr>
          <w:rFonts w:ascii="Arial" w:hAnsi="Arial" w:cs="Arial"/>
        </w:rPr>
      </w:pPr>
      <w:r w:rsidRPr="00A24D1D">
        <w:rPr>
          <w:rFonts w:ascii="Arial" w:hAnsi="Arial" w:cs="Arial"/>
        </w:rPr>
        <w:br w:type="page"/>
      </w:r>
    </w:p>
    <w:p w:rsidR="00CD05E1" w:rsidRPr="00A24D1D" w:rsidRDefault="00CD05E1" w:rsidP="006F6078">
      <w:pPr>
        <w:jc w:val="both"/>
        <w:rPr>
          <w:rFonts w:ascii="Arial" w:hAnsi="Arial" w:cs="Arial"/>
          <w:b/>
        </w:rPr>
      </w:pPr>
      <w:r w:rsidRPr="00A24D1D">
        <w:rPr>
          <w:rFonts w:ascii="Arial" w:hAnsi="Arial" w:cs="Arial"/>
          <w:b/>
        </w:rPr>
        <w:lastRenderedPageBreak/>
        <w:t>Список использованной литературы</w:t>
      </w:r>
    </w:p>
    <w:p w:rsidR="00CD05E1" w:rsidRPr="00CD05E1" w:rsidRDefault="00CD05E1" w:rsidP="00CD0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24D1D">
        <w:rPr>
          <w:rFonts w:ascii="Arial" w:eastAsia="Times New Roman" w:hAnsi="Arial" w:cs="Arial"/>
          <w:color w:val="000000"/>
          <w:lang w:eastAsia="ru-RU"/>
        </w:rPr>
        <w:t xml:space="preserve">1. </w:t>
      </w:r>
      <w:r w:rsidRPr="00CD05E1">
        <w:rPr>
          <w:rFonts w:ascii="Arial" w:eastAsia="Times New Roman" w:hAnsi="Arial" w:cs="Arial"/>
          <w:color w:val="000000"/>
          <w:lang w:val="en-US" w:eastAsia="ru-RU"/>
        </w:rPr>
        <w:t xml:space="preserve">Ahmad, </w:t>
      </w:r>
      <w:proofErr w:type="spellStart"/>
      <w:r w:rsidRPr="00CD05E1">
        <w:rPr>
          <w:rFonts w:ascii="Arial" w:eastAsia="Times New Roman" w:hAnsi="Arial" w:cs="Arial"/>
          <w:color w:val="000000"/>
          <w:lang w:val="en-US" w:eastAsia="ru-RU"/>
        </w:rPr>
        <w:t>Jameel</w:t>
      </w:r>
      <w:proofErr w:type="spellEnd"/>
      <w:r w:rsidRPr="00CD05E1">
        <w:rPr>
          <w:rFonts w:ascii="Arial" w:eastAsia="Times New Roman" w:hAnsi="Arial" w:cs="Arial"/>
          <w:color w:val="000000"/>
          <w:lang w:val="en-US" w:eastAsia="ru-RU"/>
        </w:rPr>
        <w:t xml:space="preserve">. 2012. English Language Teaching (ELT) </w:t>
      </w:r>
      <w:proofErr w:type="gramStart"/>
      <w:r w:rsidRPr="00CD05E1">
        <w:rPr>
          <w:rFonts w:ascii="Arial" w:eastAsia="Times New Roman" w:hAnsi="Arial" w:cs="Arial"/>
          <w:color w:val="000000"/>
          <w:lang w:val="en-US" w:eastAsia="ru-RU"/>
        </w:rPr>
        <w:t>and  Integration</w:t>
      </w:r>
      <w:proofErr w:type="gramEnd"/>
      <w:r w:rsidRPr="00CD05E1">
        <w:rPr>
          <w:rFonts w:ascii="Arial" w:eastAsia="Times New Roman" w:hAnsi="Arial" w:cs="Arial"/>
          <w:color w:val="000000"/>
          <w:lang w:val="en-US" w:eastAsia="ru-RU"/>
        </w:rPr>
        <w:t xml:space="preserve">  of  Media  Technology.</w:t>
      </w:r>
      <w:r w:rsidRPr="00A24D1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gramStart"/>
      <w:r w:rsidRPr="00CD05E1">
        <w:rPr>
          <w:rFonts w:ascii="Arial" w:eastAsia="Times New Roman" w:hAnsi="Arial" w:cs="Arial"/>
          <w:color w:val="000000"/>
          <w:lang w:val="en-US" w:eastAsia="ru-RU"/>
        </w:rPr>
        <w:t>Online  at</w:t>
      </w:r>
      <w:proofErr w:type="gramEnd"/>
      <w:r w:rsidRPr="00CD05E1">
        <w:rPr>
          <w:rFonts w:ascii="Arial" w:eastAsia="Times New Roman" w:hAnsi="Arial" w:cs="Arial"/>
          <w:color w:val="000000"/>
          <w:lang w:val="en-US" w:eastAsia="ru-RU"/>
        </w:rPr>
        <w:t xml:space="preserve"> www.sciencedirect.com </w:t>
      </w:r>
    </w:p>
    <w:p w:rsidR="00CD05E1" w:rsidRPr="00CD05E1" w:rsidRDefault="00CD05E1" w:rsidP="00CD0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24D1D">
        <w:rPr>
          <w:rFonts w:ascii="Arial" w:eastAsia="Times New Roman" w:hAnsi="Arial" w:cs="Arial"/>
          <w:color w:val="000000"/>
          <w:lang w:val="en-US" w:eastAsia="ru-RU"/>
        </w:rPr>
        <w:t xml:space="preserve">2. </w:t>
      </w:r>
      <w:r w:rsidRPr="00CD05E1">
        <w:rPr>
          <w:rFonts w:ascii="Arial" w:eastAsia="Times New Roman" w:hAnsi="Arial" w:cs="Arial"/>
          <w:color w:val="000000"/>
          <w:lang w:val="en-US" w:eastAsia="ru-RU"/>
        </w:rPr>
        <w:t>Burns</w:t>
      </w:r>
      <w:proofErr w:type="gramStart"/>
      <w:r w:rsidRPr="00CD05E1">
        <w:rPr>
          <w:rFonts w:ascii="Arial" w:eastAsia="Times New Roman" w:hAnsi="Arial" w:cs="Arial"/>
          <w:color w:val="000000"/>
          <w:lang w:val="en-US" w:eastAsia="ru-RU"/>
        </w:rPr>
        <w:t>,  Anne</w:t>
      </w:r>
      <w:proofErr w:type="gramEnd"/>
      <w:r w:rsidRPr="00CD05E1">
        <w:rPr>
          <w:rFonts w:ascii="Arial" w:eastAsia="Times New Roman" w:hAnsi="Arial" w:cs="Arial"/>
          <w:color w:val="000000"/>
          <w:lang w:val="en-US" w:eastAsia="ru-RU"/>
        </w:rPr>
        <w:t xml:space="preserve">.  2010. </w:t>
      </w:r>
      <w:proofErr w:type="gramStart"/>
      <w:r w:rsidRPr="00CD05E1">
        <w:rPr>
          <w:rFonts w:ascii="Arial" w:eastAsia="Times New Roman" w:hAnsi="Arial" w:cs="Arial"/>
          <w:color w:val="000000"/>
          <w:lang w:val="en-US" w:eastAsia="ru-RU"/>
        </w:rPr>
        <w:t>Doing  Action</w:t>
      </w:r>
      <w:proofErr w:type="gramEnd"/>
      <w:r w:rsidRPr="00CD05E1">
        <w:rPr>
          <w:rFonts w:ascii="Arial" w:eastAsia="Times New Roman" w:hAnsi="Arial" w:cs="Arial"/>
          <w:color w:val="000000"/>
          <w:lang w:val="en-US" w:eastAsia="ru-RU"/>
        </w:rPr>
        <w:t xml:space="preserve">  Research  in  English Language Teaching: A Guide for Practitioners. New York: </w:t>
      </w:r>
      <w:proofErr w:type="spellStart"/>
      <w:r w:rsidRPr="00CD05E1">
        <w:rPr>
          <w:rFonts w:ascii="Arial" w:eastAsia="Times New Roman" w:hAnsi="Arial" w:cs="Arial"/>
          <w:color w:val="000000"/>
          <w:lang w:val="en-US" w:eastAsia="ru-RU"/>
        </w:rPr>
        <w:t>Routledge</w:t>
      </w:r>
      <w:proofErr w:type="spellEnd"/>
      <w:r w:rsidRPr="00CD05E1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CD05E1" w:rsidRPr="00CD05E1" w:rsidRDefault="00CD05E1" w:rsidP="00CD0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24D1D">
        <w:rPr>
          <w:rFonts w:ascii="Arial" w:eastAsia="Times New Roman" w:hAnsi="Arial" w:cs="Arial"/>
          <w:color w:val="000000"/>
          <w:lang w:eastAsia="ru-RU"/>
        </w:rPr>
        <w:t xml:space="preserve">3. </w:t>
      </w:r>
      <w:r w:rsidRPr="00CD05E1">
        <w:rPr>
          <w:rFonts w:ascii="Arial" w:eastAsia="Times New Roman" w:hAnsi="Arial" w:cs="Arial"/>
          <w:color w:val="000000"/>
          <w:lang w:val="en-US" w:eastAsia="ru-RU"/>
        </w:rPr>
        <w:t>Coats</w:t>
      </w:r>
      <w:proofErr w:type="gramStart"/>
      <w:r w:rsidRPr="00CD05E1">
        <w:rPr>
          <w:rFonts w:ascii="Arial" w:eastAsia="Times New Roman" w:hAnsi="Arial" w:cs="Arial"/>
          <w:color w:val="000000"/>
          <w:lang w:val="en-US" w:eastAsia="ru-RU"/>
        </w:rPr>
        <w:t>,  Maggie</w:t>
      </w:r>
      <w:proofErr w:type="gramEnd"/>
      <w:r w:rsidRPr="00CD05E1">
        <w:rPr>
          <w:rFonts w:ascii="Arial" w:eastAsia="Times New Roman" w:hAnsi="Arial" w:cs="Arial"/>
          <w:color w:val="000000"/>
          <w:lang w:val="en-US" w:eastAsia="ru-RU"/>
        </w:rPr>
        <w:t xml:space="preserve">.  2005. Action   Research:   A   Guide   for Associate Lecturers. London: COBE. </w:t>
      </w:r>
    </w:p>
    <w:p w:rsidR="00CD05E1" w:rsidRPr="00CD05E1" w:rsidRDefault="00CD05E1" w:rsidP="00CD0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24D1D">
        <w:rPr>
          <w:rFonts w:ascii="Arial" w:eastAsia="Times New Roman" w:hAnsi="Arial" w:cs="Arial"/>
          <w:color w:val="000000"/>
          <w:lang w:val="en-US" w:eastAsia="ru-RU"/>
        </w:rPr>
        <w:t xml:space="preserve">4. </w:t>
      </w:r>
      <w:r w:rsidRPr="00CD05E1">
        <w:rPr>
          <w:rFonts w:ascii="Arial" w:eastAsia="Times New Roman" w:hAnsi="Arial" w:cs="Arial"/>
          <w:color w:val="000000"/>
          <w:lang w:val="en-US" w:eastAsia="ru-RU"/>
        </w:rPr>
        <w:t>Costello</w:t>
      </w:r>
      <w:proofErr w:type="gramStart"/>
      <w:r w:rsidRPr="00CD05E1">
        <w:rPr>
          <w:rFonts w:ascii="Arial" w:eastAsia="Times New Roman" w:hAnsi="Arial" w:cs="Arial"/>
          <w:color w:val="000000"/>
          <w:lang w:val="en-US" w:eastAsia="ru-RU"/>
        </w:rPr>
        <w:t>,  Patrick</w:t>
      </w:r>
      <w:proofErr w:type="gramEnd"/>
      <w:r w:rsidRPr="00CD05E1">
        <w:rPr>
          <w:rFonts w:ascii="Arial" w:eastAsia="Times New Roman" w:hAnsi="Arial" w:cs="Arial"/>
          <w:color w:val="000000"/>
          <w:lang w:val="en-US" w:eastAsia="ru-RU"/>
        </w:rPr>
        <w:t xml:space="preserve">  J.  </w:t>
      </w:r>
      <w:proofErr w:type="gramStart"/>
      <w:r w:rsidRPr="00CD05E1">
        <w:rPr>
          <w:rFonts w:ascii="Arial" w:eastAsia="Times New Roman" w:hAnsi="Arial" w:cs="Arial"/>
          <w:color w:val="000000"/>
          <w:lang w:val="en-US" w:eastAsia="ru-RU"/>
        </w:rPr>
        <w:t>M.  2003</w:t>
      </w:r>
      <w:proofErr w:type="gramEnd"/>
      <w:r w:rsidRPr="00CD05E1">
        <w:rPr>
          <w:rFonts w:ascii="Arial" w:eastAsia="Times New Roman" w:hAnsi="Arial" w:cs="Arial"/>
          <w:color w:val="000000"/>
          <w:lang w:val="en-US" w:eastAsia="ru-RU"/>
        </w:rPr>
        <w:t xml:space="preserve">. </w:t>
      </w:r>
      <w:proofErr w:type="gramStart"/>
      <w:r w:rsidRPr="00CD05E1">
        <w:rPr>
          <w:rFonts w:ascii="Arial" w:eastAsia="Times New Roman" w:hAnsi="Arial" w:cs="Arial"/>
          <w:color w:val="000000"/>
          <w:lang w:val="en-US" w:eastAsia="ru-RU"/>
        </w:rPr>
        <w:t>Action  Research</w:t>
      </w:r>
      <w:proofErr w:type="gramEnd"/>
      <w:r w:rsidRPr="00CD05E1">
        <w:rPr>
          <w:rFonts w:ascii="Arial" w:eastAsia="Times New Roman" w:hAnsi="Arial" w:cs="Arial"/>
          <w:color w:val="000000"/>
          <w:lang w:val="en-US" w:eastAsia="ru-RU"/>
        </w:rPr>
        <w:t>.  New</w:t>
      </w:r>
      <w:r w:rsidRPr="00A24D1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CD05E1">
        <w:rPr>
          <w:rFonts w:ascii="Arial" w:eastAsia="Times New Roman" w:hAnsi="Arial" w:cs="Arial"/>
          <w:color w:val="000000"/>
          <w:lang w:val="en-US" w:eastAsia="ru-RU"/>
        </w:rPr>
        <w:t>York: Continuum.</w:t>
      </w:r>
    </w:p>
    <w:p w:rsidR="00CD05E1" w:rsidRPr="00CD05E1" w:rsidRDefault="00CD05E1" w:rsidP="00CD0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24D1D">
        <w:rPr>
          <w:rFonts w:ascii="Arial" w:eastAsia="Times New Roman" w:hAnsi="Arial" w:cs="Arial"/>
          <w:color w:val="000000"/>
          <w:lang w:val="en-US" w:eastAsia="ru-RU"/>
        </w:rPr>
        <w:t xml:space="preserve">5. </w:t>
      </w:r>
      <w:r w:rsidRPr="00CD05E1">
        <w:rPr>
          <w:rFonts w:ascii="Arial" w:eastAsia="Times New Roman" w:hAnsi="Arial" w:cs="Arial"/>
          <w:color w:val="000000"/>
          <w:lang w:val="en-US" w:eastAsia="ru-RU"/>
        </w:rPr>
        <w:t xml:space="preserve">Dalton,   </w:t>
      </w:r>
      <w:proofErr w:type="spellStart"/>
      <w:r w:rsidRPr="00CD05E1">
        <w:rPr>
          <w:rFonts w:ascii="Arial" w:eastAsia="Times New Roman" w:hAnsi="Arial" w:cs="Arial"/>
          <w:color w:val="000000"/>
          <w:lang w:val="en-US" w:eastAsia="ru-RU"/>
        </w:rPr>
        <w:t>Christiane</w:t>
      </w:r>
      <w:proofErr w:type="spellEnd"/>
      <w:r w:rsidRPr="00CD05E1">
        <w:rPr>
          <w:rFonts w:ascii="Arial" w:eastAsia="Times New Roman" w:hAnsi="Arial" w:cs="Arial"/>
          <w:color w:val="000000"/>
          <w:lang w:val="en-US" w:eastAsia="ru-RU"/>
        </w:rPr>
        <w:t xml:space="preserve">   and   Barbara </w:t>
      </w:r>
      <w:proofErr w:type="spellStart"/>
      <w:r w:rsidRPr="00CD05E1">
        <w:rPr>
          <w:rFonts w:ascii="Arial" w:eastAsia="Times New Roman" w:hAnsi="Arial" w:cs="Arial"/>
          <w:color w:val="000000"/>
          <w:lang w:val="en-US" w:eastAsia="ru-RU"/>
        </w:rPr>
        <w:t>Seidlhofer</w:t>
      </w:r>
      <w:proofErr w:type="spellEnd"/>
      <w:r w:rsidRPr="00CD05E1">
        <w:rPr>
          <w:rFonts w:ascii="Arial" w:eastAsia="Times New Roman" w:hAnsi="Arial" w:cs="Arial"/>
          <w:color w:val="000000"/>
          <w:lang w:val="en-US" w:eastAsia="ru-RU"/>
        </w:rPr>
        <w:t xml:space="preserve">.   1994. Pronunciation. Oxford: </w:t>
      </w:r>
      <w:proofErr w:type="gramStart"/>
      <w:r w:rsidRPr="00CD05E1">
        <w:rPr>
          <w:rFonts w:ascii="Arial" w:eastAsia="Times New Roman" w:hAnsi="Arial" w:cs="Arial"/>
          <w:color w:val="000000"/>
          <w:lang w:val="en-US" w:eastAsia="ru-RU"/>
        </w:rPr>
        <w:t xml:space="preserve">Oxford </w:t>
      </w:r>
      <w:r w:rsidRPr="00A24D1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CD05E1">
        <w:rPr>
          <w:rFonts w:ascii="Arial" w:eastAsia="Times New Roman" w:hAnsi="Arial" w:cs="Arial"/>
          <w:color w:val="000000"/>
          <w:lang w:val="en-US" w:eastAsia="ru-RU"/>
        </w:rPr>
        <w:t>niversity</w:t>
      </w:r>
      <w:proofErr w:type="spellEnd"/>
      <w:proofErr w:type="gramEnd"/>
      <w:r w:rsidRPr="00CD05E1">
        <w:rPr>
          <w:rFonts w:ascii="Arial" w:eastAsia="Times New Roman" w:hAnsi="Arial" w:cs="Arial"/>
          <w:color w:val="000000"/>
          <w:lang w:val="en-US" w:eastAsia="ru-RU"/>
        </w:rPr>
        <w:t xml:space="preserve"> Press. </w:t>
      </w:r>
    </w:p>
    <w:p w:rsidR="00CD05E1" w:rsidRPr="00CD05E1" w:rsidRDefault="00CD05E1" w:rsidP="00CD0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24D1D">
        <w:rPr>
          <w:rFonts w:ascii="Arial" w:eastAsia="Times New Roman" w:hAnsi="Arial" w:cs="Arial"/>
          <w:color w:val="000000"/>
          <w:lang w:val="en-US" w:eastAsia="ru-RU"/>
        </w:rPr>
        <w:t xml:space="preserve">6. </w:t>
      </w:r>
      <w:r w:rsidRPr="00CD05E1">
        <w:rPr>
          <w:rFonts w:ascii="Arial" w:eastAsia="Times New Roman" w:hAnsi="Arial" w:cs="Arial"/>
          <w:color w:val="000000"/>
          <w:lang w:val="en-US" w:eastAsia="ru-RU"/>
        </w:rPr>
        <w:t xml:space="preserve">Dalton,   D.F.   1997. Some   Techniques   for   Teaching Pronunciation. </w:t>
      </w:r>
      <w:proofErr w:type="gramStart"/>
      <w:r w:rsidRPr="00CD05E1">
        <w:rPr>
          <w:rFonts w:ascii="Arial" w:eastAsia="Times New Roman" w:hAnsi="Arial" w:cs="Arial"/>
          <w:color w:val="000000"/>
          <w:lang w:val="en-US" w:eastAsia="ru-RU"/>
        </w:rPr>
        <w:t>Internet  TESL</w:t>
      </w:r>
      <w:proofErr w:type="gramEnd"/>
      <w:r w:rsidRPr="00CD05E1">
        <w:rPr>
          <w:rFonts w:ascii="Arial" w:eastAsia="Times New Roman" w:hAnsi="Arial" w:cs="Arial"/>
          <w:color w:val="000000"/>
          <w:lang w:val="en-US" w:eastAsia="ru-RU"/>
        </w:rPr>
        <w:t xml:space="preserve">  Journal,  </w:t>
      </w:r>
      <w:proofErr w:type="spellStart"/>
      <w:r w:rsidRPr="00CD05E1">
        <w:rPr>
          <w:rFonts w:ascii="Arial" w:eastAsia="Times New Roman" w:hAnsi="Arial" w:cs="Arial"/>
          <w:color w:val="000000"/>
          <w:lang w:val="en-US" w:eastAsia="ru-RU"/>
        </w:rPr>
        <w:t>Vol</w:t>
      </w:r>
      <w:proofErr w:type="spellEnd"/>
      <w:r w:rsidRPr="00CD05E1">
        <w:rPr>
          <w:rFonts w:ascii="Arial" w:eastAsia="Times New Roman" w:hAnsi="Arial" w:cs="Arial"/>
          <w:color w:val="000000"/>
          <w:lang w:val="en-US" w:eastAsia="ru-RU"/>
        </w:rPr>
        <w:t xml:space="preserve">  III, No. 1. </w:t>
      </w:r>
    </w:p>
    <w:p w:rsidR="00CD05E1" w:rsidRPr="00CD05E1" w:rsidRDefault="00CD05E1" w:rsidP="00CD0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24D1D">
        <w:rPr>
          <w:rFonts w:ascii="Arial" w:eastAsia="Times New Roman" w:hAnsi="Arial" w:cs="Arial"/>
          <w:color w:val="000000"/>
          <w:lang w:val="en-US" w:eastAsia="ru-RU"/>
        </w:rPr>
        <w:t xml:space="preserve">7. </w:t>
      </w:r>
      <w:r w:rsidRPr="00CD05E1">
        <w:rPr>
          <w:rFonts w:ascii="Arial" w:eastAsia="Times New Roman" w:hAnsi="Arial" w:cs="Arial"/>
          <w:color w:val="000000"/>
          <w:lang w:val="en-US" w:eastAsia="ru-RU"/>
        </w:rPr>
        <w:t xml:space="preserve">Harmer, Jeremy. 2001. The Practice of English Language </w:t>
      </w:r>
      <w:proofErr w:type="gramStart"/>
      <w:r w:rsidRPr="00CD05E1">
        <w:rPr>
          <w:rFonts w:ascii="Arial" w:eastAsia="Times New Roman" w:hAnsi="Arial" w:cs="Arial"/>
          <w:color w:val="000000"/>
          <w:lang w:val="en-US" w:eastAsia="ru-RU"/>
        </w:rPr>
        <w:t>Teaching</w:t>
      </w:r>
      <w:r w:rsidRPr="00A24D1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CD05E1">
        <w:rPr>
          <w:rFonts w:ascii="Arial" w:eastAsia="Times New Roman" w:hAnsi="Arial" w:cs="Arial"/>
          <w:color w:val="000000"/>
          <w:lang w:val="en-US" w:eastAsia="ru-RU"/>
        </w:rPr>
        <w:t>.</w:t>
      </w:r>
      <w:proofErr w:type="gramEnd"/>
      <w:r w:rsidRPr="00CD05E1">
        <w:rPr>
          <w:rFonts w:ascii="Arial" w:eastAsia="Times New Roman" w:hAnsi="Arial" w:cs="Arial"/>
          <w:color w:val="000000"/>
          <w:lang w:val="en-US" w:eastAsia="ru-RU"/>
        </w:rPr>
        <w:t xml:space="preserve"> London: Longman. </w:t>
      </w:r>
    </w:p>
    <w:p w:rsidR="00CD05E1" w:rsidRPr="00CD05E1" w:rsidRDefault="00CD05E1" w:rsidP="00CD0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24D1D">
        <w:rPr>
          <w:rFonts w:ascii="Arial" w:eastAsia="Times New Roman" w:hAnsi="Arial" w:cs="Arial"/>
          <w:color w:val="000000"/>
          <w:lang w:val="en-US" w:eastAsia="ru-RU"/>
        </w:rPr>
        <w:t xml:space="preserve">8. </w:t>
      </w:r>
      <w:proofErr w:type="spellStart"/>
      <w:r w:rsidRPr="00CD05E1">
        <w:rPr>
          <w:rFonts w:ascii="Arial" w:eastAsia="Times New Roman" w:hAnsi="Arial" w:cs="Arial"/>
          <w:color w:val="000000"/>
          <w:lang w:val="en-US" w:eastAsia="ru-RU"/>
        </w:rPr>
        <w:t>Hornby</w:t>
      </w:r>
      <w:proofErr w:type="spellEnd"/>
      <w:r w:rsidRPr="00CD05E1">
        <w:rPr>
          <w:rFonts w:ascii="Arial" w:eastAsia="Times New Roman" w:hAnsi="Arial" w:cs="Arial"/>
          <w:color w:val="000000"/>
          <w:lang w:val="en-US" w:eastAsia="ru-RU"/>
        </w:rPr>
        <w:t>, A.S. 2005. Oxford Advanced Learners Dictionary</w:t>
      </w:r>
      <w:r w:rsidRPr="00A24D1D">
        <w:rPr>
          <w:rFonts w:ascii="Arial" w:eastAsia="Times New Roman" w:hAnsi="Arial" w:cs="Arial"/>
          <w:color w:val="000000"/>
          <w:lang w:val="en-US" w:eastAsia="ru-RU"/>
        </w:rPr>
        <w:t xml:space="preserve">. </w:t>
      </w:r>
      <w:r w:rsidRPr="00CD05E1">
        <w:rPr>
          <w:rFonts w:ascii="Arial" w:eastAsia="Times New Roman" w:hAnsi="Arial" w:cs="Arial"/>
          <w:color w:val="000000"/>
          <w:lang w:val="en-US" w:eastAsia="ru-RU"/>
        </w:rPr>
        <w:t xml:space="preserve">Oxford: Oxford University Press. </w:t>
      </w:r>
    </w:p>
    <w:p w:rsidR="00CD05E1" w:rsidRPr="00CD05E1" w:rsidRDefault="00CD05E1" w:rsidP="00CD0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24D1D">
        <w:rPr>
          <w:rFonts w:ascii="Arial" w:eastAsia="Times New Roman" w:hAnsi="Arial" w:cs="Arial"/>
          <w:color w:val="000000"/>
          <w:lang w:val="en-US" w:eastAsia="ru-RU"/>
        </w:rPr>
        <w:t xml:space="preserve">9. </w:t>
      </w:r>
      <w:proofErr w:type="spellStart"/>
      <w:r w:rsidRPr="00CD05E1">
        <w:rPr>
          <w:rFonts w:ascii="Arial" w:eastAsia="Times New Roman" w:hAnsi="Arial" w:cs="Arial"/>
          <w:color w:val="000000"/>
          <w:lang w:val="en-US" w:eastAsia="ru-RU"/>
        </w:rPr>
        <w:t>Indriana</w:t>
      </w:r>
      <w:proofErr w:type="spellEnd"/>
      <w:proofErr w:type="gramStart"/>
      <w:r w:rsidRPr="00CD05E1">
        <w:rPr>
          <w:rFonts w:ascii="Arial" w:eastAsia="Times New Roman" w:hAnsi="Arial" w:cs="Arial"/>
          <w:color w:val="000000"/>
          <w:lang w:val="en-US" w:eastAsia="ru-RU"/>
        </w:rPr>
        <w:t xml:space="preserve">,  </w:t>
      </w:r>
      <w:proofErr w:type="spellStart"/>
      <w:r w:rsidRPr="00CD05E1">
        <w:rPr>
          <w:rFonts w:ascii="Arial" w:eastAsia="Times New Roman" w:hAnsi="Arial" w:cs="Arial"/>
          <w:color w:val="000000"/>
          <w:lang w:val="en-US" w:eastAsia="ru-RU"/>
        </w:rPr>
        <w:t>Heni</w:t>
      </w:r>
      <w:proofErr w:type="spellEnd"/>
      <w:proofErr w:type="gramEnd"/>
      <w:r w:rsidRPr="00CD05E1">
        <w:rPr>
          <w:rFonts w:ascii="Arial" w:eastAsia="Times New Roman" w:hAnsi="Arial" w:cs="Arial"/>
          <w:color w:val="000000"/>
          <w:lang w:val="en-US" w:eastAsia="ru-RU"/>
        </w:rPr>
        <w:t xml:space="preserve">.  2014.  The  Use  of  BBC  </w:t>
      </w:r>
      <w:proofErr w:type="spellStart"/>
      <w:r w:rsidRPr="00CD05E1">
        <w:rPr>
          <w:rFonts w:ascii="Arial" w:eastAsia="Times New Roman" w:hAnsi="Arial" w:cs="Arial"/>
          <w:color w:val="000000"/>
          <w:lang w:val="en-US" w:eastAsia="ru-RU"/>
        </w:rPr>
        <w:t>Vodcast</w:t>
      </w:r>
      <w:proofErr w:type="spellEnd"/>
      <w:r w:rsidRPr="00CD05E1">
        <w:rPr>
          <w:rFonts w:ascii="Arial" w:eastAsia="Times New Roman" w:hAnsi="Arial" w:cs="Arial"/>
          <w:color w:val="000000"/>
          <w:lang w:val="en-US" w:eastAsia="ru-RU"/>
        </w:rPr>
        <w:t xml:space="preserve">  as  a Medium  to  Improve</w:t>
      </w:r>
      <w:r w:rsidRPr="00A24D1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CD05E1">
        <w:rPr>
          <w:rFonts w:ascii="Arial" w:eastAsia="Times New Roman" w:hAnsi="Arial" w:cs="Arial"/>
          <w:color w:val="000000"/>
          <w:lang w:val="en-US" w:eastAsia="ru-RU"/>
        </w:rPr>
        <w:t xml:space="preserve">the  Students  Pronunciation  of Vowels [ɛ] and [æ]. </w:t>
      </w:r>
    </w:p>
    <w:p w:rsidR="00CD05E1" w:rsidRPr="00CD05E1" w:rsidRDefault="00CD05E1" w:rsidP="00CD0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24D1D">
        <w:rPr>
          <w:rFonts w:ascii="Arial" w:eastAsia="Times New Roman" w:hAnsi="Arial" w:cs="Arial"/>
          <w:color w:val="000000"/>
          <w:lang w:eastAsia="ru-RU"/>
        </w:rPr>
        <w:t>10.</w:t>
      </w:r>
      <w:r w:rsidRPr="00CD05E1">
        <w:rPr>
          <w:rFonts w:ascii="Arial" w:eastAsia="Times New Roman" w:hAnsi="Arial" w:cs="Arial"/>
          <w:color w:val="000000"/>
          <w:lang w:val="en-US" w:eastAsia="ru-RU"/>
        </w:rPr>
        <w:t xml:space="preserve">Kelly,   Gerald.   2000. </w:t>
      </w:r>
      <w:proofErr w:type="gramStart"/>
      <w:r w:rsidRPr="00CD05E1">
        <w:rPr>
          <w:rFonts w:ascii="Arial" w:eastAsia="Times New Roman" w:hAnsi="Arial" w:cs="Arial"/>
          <w:color w:val="000000"/>
          <w:lang w:val="en-US" w:eastAsia="ru-RU"/>
        </w:rPr>
        <w:t>How   to   Teach   Pronunciation</w:t>
      </w:r>
      <w:r w:rsidRPr="00A24D1D">
        <w:rPr>
          <w:rFonts w:ascii="Arial" w:eastAsia="Times New Roman" w:hAnsi="Arial" w:cs="Arial"/>
          <w:color w:val="000000"/>
          <w:lang w:val="en-US" w:eastAsia="ru-RU"/>
        </w:rPr>
        <w:t>.</w:t>
      </w:r>
      <w:proofErr w:type="gramEnd"/>
      <w:r w:rsidRPr="00A24D1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CD05E1">
        <w:rPr>
          <w:rFonts w:ascii="Arial" w:eastAsia="Times New Roman" w:hAnsi="Arial" w:cs="Arial"/>
          <w:color w:val="000000"/>
          <w:lang w:val="en-US" w:eastAsia="ru-RU"/>
        </w:rPr>
        <w:t>Malaysia: Longman.</w:t>
      </w:r>
    </w:p>
    <w:p w:rsidR="00CD05E1" w:rsidRPr="00CD05E1" w:rsidRDefault="00CD05E1" w:rsidP="00CD0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24D1D">
        <w:rPr>
          <w:rFonts w:ascii="Arial" w:eastAsia="Times New Roman" w:hAnsi="Arial" w:cs="Arial"/>
          <w:color w:val="000000"/>
          <w:lang w:val="en-US" w:eastAsia="ru-RU"/>
        </w:rPr>
        <w:t xml:space="preserve">11. </w:t>
      </w:r>
      <w:r w:rsidRPr="00CD05E1">
        <w:rPr>
          <w:rFonts w:ascii="Arial" w:eastAsia="Times New Roman" w:hAnsi="Arial" w:cs="Arial"/>
          <w:color w:val="000000"/>
          <w:lang w:val="en-US" w:eastAsia="ru-RU"/>
        </w:rPr>
        <w:t xml:space="preserve">Video Folk Tale Animation in Pronunciation Class. </w:t>
      </w:r>
      <w:proofErr w:type="gramStart"/>
      <w:r w:rsidRPr="00CD05E1">
        <w:rPr>
          <w:rFonts w:ascii="Arial" w:eastAsia="Times New Roman" w:hAnsi="Arial" w:cs="Arial"/>
          <w:color w:val="000000"/>
          <w:lang w:val="en-US" w:eastAsia="ru-RU"/>
        </w:rPr>
        <w:t>Unpublished Final Project of UNNES.</w:t>
      </w:r>
      <w:proofErr w:type="gramEnd"/>
    </w:p>
    <w:p w:rsidR="00CD05E1" w:rsidRPr="00CD05E1" w:rsidRDefault="00CD05E1" w:rsidP="00CD0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CD05E1" w:rsidRPr="00CD05E1" w:rsidRDefault="00CD05E1" w:rsidP="00CD0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CD05E1">
        <w:rPr>
          <w:rFonts w:ascii="Arial" w:eastAsia="Times New Roman" w:hAnsi="Arial" w:cs="Arial"/>
          <w:color w:val="000000"/>
          <w:lang w:val="en-US" w:eastAsia="ru-RU"/>
        </w:rPr>
        <w:t>Websites:</w:t>
      </w:r>
    </w:p>
    <w:p w:rsidR="00CD05E1" w:rsidRPr="00CD05E1" w:rsidRDefault="00CD05E1" w:rsidP="00CD0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CD05E1">
        <w:rPr>
          <w:rFonts w:ascii="Arial" w:eastAsia="Times New Roman" w:hAnsi="Arial" w:cs="Arial"/>
          <w:color w:val="000000"/>
          <w:lang w:val="en-US" w:eastAsia="ru-RU"/>
        </w:rPr>
        <w:t>http://www.thefreedictionary.com/electronic+dictio</w:t>
      </w:r>
      <w:r w:rsidRPr="00A24D1D">
        <w:rPr>
          <w:rFonts w:ascii="Arial" w:eastAsia="Times New Roman" w:hAnsi="Arial" w:cs="Arial"/>
          <w:color w:val="000000"/>
          <w:lang w:val="en-US" w:eastAsia="ru-RU"/>
        </w:rPr>
        <w:t xml:space="preserve">nary </w:t>
      </w:r>
    </w:p>
    <w:p w:rsidR="00CD05E1" w:rsidRPr="00CD05E1" w:rsidRDefault="00CD05E1" w:rsidP="00CD0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CD05E1">
        <w:rPr>
          <w:rFonts w:ascii="Arial" w:eastAsia="Times New Roman" w:hAnsi="Arial" w:cs="Arial"/>
          <w:color w:val="000000"/>
          <w:lang w:val="en-US" w:eastAsia="ru-RU"/>
        </w:rPr>
        <w:t>http://www.webstersonlinedictionary.org/definitions/Electronic%20Dictionary</w:t>
      </w:r>
    </w:p>
    <w:p w:rsidR="00CD05E1" w:rsidRPr="00A24D1D" w:rsidRDefault="00CD05E1" w:rsidP="006F6078">
      <w:pPr>
        <w:jc w:val="both"/>
        <w:rPr>
          <w:rFonts w:ascii="Arial" w:hAnsi="Arial" w:cs="Arial"/>
          <w:b/>
          <w:lang w:val="en-US"/>
        </w:rPr>
      </w:pPr>
    </w:p>
    <w:sectPr w:rsidR="00CD05E1" w:rsidRPr="00A24D1D" w:rsidSect="00A24D1D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078"/>
    <w:rsid w:val="000526C2"/>
    <w:rsid w:val="006F6078"/>
    <w:rsid w:val="007B2510"/>
    <w:rsid w:val="007B7B4F"/>
    <w:rsid w:val="007E2AF2"/>
    <w:rsid w:val="00992003"/>
    <w:rsid w:val="009D4208"/>
    <w:rsid w:val="00A24D1D"/>
    <w:rsid w:val="00A87712"/>
    <w:rsid w:val="00AF0E87"/>
    <w:rsid w:val="00B66E05"/>
    <w:rsid w:val="00CA462F"/>
    <w:rsid w:val="00CD05E1"/>
    <w:rsid w:val="00F3740B"/>
    <w:rsid w:val="00F8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13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496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2020-01-05T14:49:00Z</dcterms:created>
  <dcterms:modified xsi:type="dcterms:W3CDTF">2020-01-05T16:02:00Z</dcterms:modified>
</cp:coreProperties>
</file>