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FB" w:rsidRPr="00A950EB" w:rsidRDefault="00C524FB" w:rsidP="00C524F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1"/>
          <w:szCs w:val="31"/>
        </w:rPr>
      </w:pPr>
      <w:r w:rsidRPr="00A835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Урок окружающего мира в 4 классе по теме «М. В. Ломоносов»</w:t>
      </w:r>
    </w:p>
    <w:p w:rsidR="00C524FB" w:rsidRPr="00A83582" w:rsidRDefault="00C524FB" w:rsidP="00C5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835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Учитель Швецова Наталия Ивановна     КОГОБУ «Средняя школа пгт </w:t>
      </w:r>
      <w:proofErr w:type="gramStart"/>
      <w:r w:rsidRPr="00A835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Лебяжье</w:t>
      </w:r>
      <w:proofErr w:type="gramEnd"/>
      <w:r w:rsidRPr="00A835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tbl>
      <w:tblPr>
        <w:tblStyle w:val="a3"/>
        <w:tblW w:w="15417" w:type="dxa"/>
        <w:tblLook w:val="04A0"/>
      </w:tblPr>
      <w:tblGrid>
        <w:gridCol w:w="2091"/>
        <w:gridCol w:w="13326"/>
      </w:tblGrid>
      <w:tr w:rsidR="00C524FB" w:rsidRPr="00A83582" w:rsidTr="002914F0">
        <w:trPr>
          <w:trHeight w:val="584"/>
        </w:trPr>
        <w:tc>
          <w:tcPr>
            <w:tcW w:w="2091" w:type="dxa"/>
          </w:tcPr>
          <w:p w:rsidR="00C524FB" w:rsidRPr="00A83582" w:rsidRDefault="00C524FB" w:rsidP="002914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8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Тип урока</w:t>
            </w:r>
          </w:p>
        </w:tc>
        <w:tc>
          <w:tcPr>
            <w:tcW w:w="13326" w:type="dxa"/>
          </w:tcPr>
          <w:p w:rsidR="00C524FB" w:rsidRPr="00A83582" w:rsidRDefault="00C524FB" w:rsidP="00291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нового знания</w:t>
            </w:r>
          </w:p>
        </w:tc>
      </w:tr>
      <w:tr w:rsidR="00C524FB" w:rsidRPr="00A83582" w:rsidTr="002914F0">
        <w:tc>
          <w:tcPr>
            <w:tcW w:w="2091" w:type="dxa"/>
          </w:tcPr>
          <w:p w:rsidR="00C524FB" w:rsidRPr="00A83582" w:rsidRDefault="00C524FB" w:rsidP="002914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8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Цель урока</w:t>
            </w:r>
          </w:p>
        </w:tc>
        <w:tc>
          <w:tcPr>
            <w:tcW w:w="13326" w:type="dxa"/>
          </w:tcPr>
          <w:p w:rsidR="00C524FB" w:rsidRPr="00A83582" w:rsidRDefault="00C524FB" w:rsidP="00291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Деятельностная цель: создать условия для развития </w:t>
            </w:r>
            <w:proofErr w:type="gramStart"/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</w:t>
            </w:r>
            <w:proofErr w:type="gramEnd"/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способов действий.</w:t>
            </w:r>
          </w:p>
          <w:p w:rsidR="00C524FB" w:rsidRPr="00A83582" w:rsidRDefault="00C524FB" w:rsidP="00291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Содержательная цель: сформировать у учащихся представления о жизни и деятельности  М. В. Ломоносова, определить его вклад в развитие российского образования.</w:t>
            </w:r>
          </w:p>
        </w:tc>
      </w:tr>
      <w:tr w:rsidR="00C524FB" w:rsidRPr="00A83582" w:rsidTr="002914F0">
        <w:tc>
          <w:tcPr>
            <w:tcW w:w="2091" w:type="dxa"/>
          </w:tcPr>
          <w:p w:rsidR="00C524FB" w:rsidRPr="00A83582" w:rsidRDefault="00C524FB" w:rsidP="002914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8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Задачи урока</w:t>
            </w:r>
          </w:p>
        </w:tc>
        <w:tc>
          <w:tcPr>
            <w:tcW w:w="13326" w:type="dxa"/>
          </w:tcPr>
          <w:p w:rsidR="00C524FB" w:rsidRPr="00A83582" w:rsidRDefault="00C524FB" w:rsidP="00C524F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задачи, направленные на достижения личностных результатов обучения</w:t>
            </w: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активной позиции сотрудничества со сверстниками;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внутренней положительной мотивации к предмету окружающий мир;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чувство любви интереса к истории России.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задачи, направленные на достижение метапредметных результатов обучения: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развитие умения выделять и формулировать  познавательные цели;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формировать у уч-ся умение подбирать и систематизировать необходимую информацию;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развивать логическое мышление через формирование умения анализировать, обобщать, выделять главное, решать проблемы;</w:t>
            </w:r>
          </w:p>
          <w:p w:rsidR="00C524FB" w:rsidRPr="00FC2B83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_-продолжить работу по формированию умений устанавливать партнёрские отношения;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умения планировать, контролировать и оценивать собственную учебную деятельность;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планировать учебное сотрудничество со сверстниками при работе в группе: определять цели, функции участников, способы взаимодействия;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умения слушать и понимать устную речь других, формулировать и аргументировать собственное мнение.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Учебные задачи, направленные на достижение предметных результатов обучения: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3582">
              <w:rPr>
                <w:rFonts w:ascii="Times New Roman" w:eastAsia="Times New Roman" w:hAnsi="Times New Roman" w:cs="Times New Roman"/>
                <w:sz w:val="21"/>
                <w:szCs w:val="21"/>
              </w:rPr>
              <w:t>дать представление о неоценимом вкладе М.В. Ломоносова в развитие российской науки; расширять знания об истории русского образования;</w:t>
            </w: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24FB" w:rsidRPr="00A83582" w:rsidRDefault="00C524FB" w:rsidP="002914F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4FB" w:rsidRPr="00A83582" w:rsidTr="002914F0">
        <w:tc>
          <w:tcPr>
            <w:tcW w:w="2091" w:type="dxa"/>
          </w:tcPr>
          <w:p w:rsidR="00C524FB" w:rsidRPr="00A83582" w:rsidRDefault="00C524FB" w:rsidP="002914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83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Оборудование</w:t>
            </w:r>
          </w:p>
        </w:tc>
        <w:tc>
          <w:tcPr>
            <w:tcW w:w="13326" w:type="dxa"/>
          </w:tcPr>
          <w:p w:rsidR="00C524FB" w:rsidRPr="00A83582" w:rsidRDefault="00C524FB" w:rsidP="002914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Телевизор с проектором. Электронное приложение к учебнику. Видеоролик</w:t>
            </w: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«М. В. Ломоносов»,</w:t>
            </w:r>
            <w:r w:rsidRPr="00FC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Российского государства 15 -  18 века,</w:t>
            </w: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 «Найди пару</w:t>
            </w: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карточки с датами, карточки с названиями факультетов МГУ им. М. В. Ломоносова, карточки « Направления научных исследований М. В. Ломоносова», «Лента времени». Учебник «</w:t>
            </w: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мир»  4 класс, 2 часть. Авторы А</w:t>
            </w:r>
            <w:proofErr w:type="gramStart"/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Плешаков, 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Крючкова,М.,Просвещение,2016</w:t>
            </w:r>
            <w:r w:rsidRPr="00A8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г.,</w:t>
            </w:r>
          </w:p>
        </w:tc>
      </w:tr>
    </w:tbl>
    <w:tbl>
      <w:tblPr>
        <w:tblpPr w:leftFromText="180" w:rightFromText="180" w:vertAnchor="text" w:horzAnchor="margin" w:tblpY="-952"/>
        <w:tblOverlap w:val="never"/>
        <w:tblW w:w="15444" w:type="dxa"/>
        <w:tblLayout w:type="fixed"/>
        <w:tblCellMar>
          <w:left w:w="0" w:type="dxa"/>
          <w:right w:w="0" w:type="dxa"/>
        </w:tblCellMar>
        <w:tblLook w:val="0480"/>
      </w:tblPr>
      <w:tblGrid>
        <w:gridCol w:w="2383"/>
        <w:gridCol w:w="1843"/>
        <w:gridCol w:w="2126"/>
        <w:gridCol w:w="1134"/>
        <w:gridCol w:w="142"/>
        <w:gridCol w:w="3260"/>
        <w:gridCol w:w="20"/>
        <w:gridCol w:w="1965"/>
        <w:gridCol w:w="20"/>
        <w:gridCol w:w="2531"/>
        <w:gridCol w:w="20"/>
      </w:tblGrid>
      <w:tr w:rsidR="00C524FB" w:rsidRPr="008A7C56" w:rsidTr="002914F0">
        <w:trPr>
          <w:trHeight w:val="1425"/>
        </w:trPr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Этап урока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Микроцель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урока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Методы и приёмы работы.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Образовательные технологии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(элементы технологий)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Форма деятельности</w:t>
            </w:r>
          </w:p>
        </w:tc>
        <w:tc>
          <w:tcPr>
            <w:tcW w:w="32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Деятельность учителя.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Задания для обучающихся, выполнение которых приведет к достижению планируемых результатов</w:t>
            </w:r>
          </w:p>
        </w:tc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Деятельность ученика</w:t>
            </w:r>
          </w:p>
        </w:tc>
        <w:tc>
          <w:tcPr>
            <w:tcW w:w="2551" w:type="dxa"/>
            <w:gridSpan w:val="2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Формируемые </w:t>
            </w:r>
            <w:r w:rsidRPr="008A7C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УУД</w:t>
            </w:r>
          </w:p>
        </w:tc>
      </w:tr>
      <w:tr w:rsidR="00C524FB" w:rsidRPr="008A7C56" w:rsidTr="002914F0">
        <w:tc>
          <w:tcPr>
            <w:tcW w:w="15444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442F42" w:rsidRDefault="00C524FB" w:rsidP="002914F0">
            <w:pPr>
              <w:pStyle w:val="a4"/>
              <w:numPr>
                <w:ilvl w:val="0"/>
                <w:numId w:val="3"/>
              </w:numPr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426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Организационный момент.</w:t>
            </w:r>
          </w:p>
        </w:tc>
      </w:tr>
      <w:tr w:rsidR="00C524FB" w:rsidRPr="008A7C56" w:rsidTr="002914F0"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pStyle w:val="a4"/>
              <w:spacing w:after="436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42F4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Психологический настрой на урок.</w:t>
            </w:r>
          </w:p>
          <w:p w:rsidR="00C524FB" w:rsidRPr="009426DF" w:rsidRDefault="00C524FB" w:rsidP="002914F0">
            <w:pPr>
              <w:spacing w:after="436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Мотивировать учащихся к учебной деятельности посредством создания эмоциональной обстановки.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Психологическая установка на работу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Рефлексия настроения и эмоционального состояния на уроке. Правила успешной работы на уроке.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работа</w:t>
            </w:r>
          </w:p>
        </w:tc>
        <w:tc>
          <w:tcPr>
            <w:tcW w:w="32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Приветствует учащихся, проверяет готовность к уроку, создаёт эмоциональный настрой на занятие. Мотивирует учащихся на успешную работу</w:t>
            </w:r>
          </w:p>
          <w:p w:rsidR="00C524FB" w:rsidRPr="00805B23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05B23">
              <w:rPr>
                <w:rFonts w:ascii="Times New Roman" w:eastAsia="Times New Roman" w:hAnsi="Times New Roman" w:cs="Times New Roman"/>
              </w:rPr>
              <w:t>Учитель читает стих.</w:t>
            </w:r>
          </w:p>
          <w:p w:rsidR="00C524FB" w:rsidRPr="00367CFF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67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Знание – столь драгоценная вещь –</w:t>
            </w:r>
            <w:r w:rsidRPr="00367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67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Всю жизнь собирай по крупицам,</w:t>
            </w:r>
            <w:r w:rsidRPr="00367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67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И, если стремление к знанию есть,</w:t>
            </w:r>
            <w:r w:rsidRPr="00367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67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67C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можем этим гордиться.</w:t>
            </w:r>
          </w:p>
          <w:p w:rsidR="00C524FB" w:rsidRPr="006F6F8A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Приветствие гостей, учителя, друг друга.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Самоорганизац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ия</w:t>
            </w:r>
          </w:p>
        </w:tc>
        <w:tc>
          <w:tcPr>
            <w:tcW w:w="25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43A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выражать положительное отношение к процессу познания, желание узнать новое, проявлять внимание.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66F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нацеливание на успешную деятельность</w:t>
            </w:r>
          </w:p>
        </w:tc>
      </w:tr>
      <w:tr w:rsidR="00C524FB" w:rsidRPr="008A7C56" w:rsidTr="002914F0">
        <w:trPr>
          <w:trHeight w:val="240"/>
        </w:trPr>
        <w:tc>
          <w:tcPr>
            <w:tcW w:w="15444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442F42" w:rsidRDefault="00C524FB" w:rsidP="002914F0">
            <w:pPr>
              <w:pStyle w:val="a4"/>
              <w:numPr>
                <w:ilvl w:val="0"/>
                <w:numId w:val="3"/>
              </w:numPr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66F4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Актуализация знаний.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</w:t>
            </w:r>
            <w:r w:rsidRPr="00442F42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Повторение изученного ранее материала.</w:t>
            </w:r>
          </w:p>
        </w:tc>
      </w:tr>
      <w:tr w:rsidR="00C524FB" w:rsidRPr="008A7C56" w:rsidTr="002914F0">
        <w:trPr>
          <w:trHeight w:val="240"/>
        </w:trPr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pStyle w:val="a4"/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Pr="00E66F43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Актуализировать мыслительные операции, необходимые и достаточные для восприятия нового материала: аналогия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бобще</w:t>
            </w: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ние.</w:t>
            </w: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Проверить знания по изученным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темам.</w:t>
            </w:r>
          </w:p>
          <w:p w:rsidR="00C524FB" w:rsidRPr="00E66F43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Проверка домашнего задания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E66F43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390ABE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Формирование функциональной (математической0грамотности.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90ABE">
              <w:rPr>
                <w:rFonts w:ascii="Times New Roman" w:eastAsia="Times New Roman" w:hAnsi="Times New Roman" w:cs="Times New Roman"/>
              </w:rPr>
              <w:t>Метод погружения.</w:t>
            </w:r>
          </w:p>
          <w:p w:rsidR="00C524FB" w:rsidRPr="00390ABE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90ABE">
              <w:rPr>
                <w:rFonts w:ascii="Times New Roman" w:eastAsia="Times New Roman" w:hAnsi="Times New Roman" w:cs="Times New Roman"/>
              </w:rPr>
              <w:t>Метод диалогичности.</w:t>
            </w:r>
          </w:p>
          <w:p w:rsidR="00C524FB" w:rsidRPr="00390ABE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90ABE">
              <w:rPr>
                <w:rFonts w:ascii="Times New Roman" w:eastAsia="Times New Roman" w:hAnsi="Times New Roman" w:cs="Times New Roman"/>
              </w:rPr>
              <w:t>Приём «яркого пятна»</w:t>
            </w:r>
          </w:p>
          <w:p w:rsidR="00C524FB" w:rsidRPr="00E66F43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работа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Фронтальный опрос.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3E02EE" w:rsidRDefault="00C524FB" w:rsidP="002914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Работа с « Лентой времени» (на ленте обозначены  века)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Незнакомые  даты (карточка жёлтого цвета и красного цвета).</w:t>
            </w:r>
          </w:p>
          <w:p w:rsidR="00C524FB" w:rsidRPr="00E66F43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t>а доске зашифрованы слова</w:t>
            </w:r>
            <w:proofErr w:type="gramStart"/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t>:Д</w:t>
            </w:r>
            <w:proofErr w:type="gramEnd"/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t>нскй, Нвскй, Птр, Лмнсв.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Отгадайте их. - Какое слово </w:t>
            </w:r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лишн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ее? Почему?</w:t>
            </w:r>
          </w:p>
          <w:p w:rsidR="00C524FB" w:rsidRPr="002855C3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855C3">
              <w:rPr>
                <w:rFonts w:ascii="Times New Roman" w:eastAsia="Times New Roman" w:hAnsi="Times New Roman" w:cs="Times New Roman"/>
              </w:rPr>
              <w:t>Прежде, чем мы начнём знакомиться с биографией Ломоносова, вспомним знаменитого человека, при котором Россия была провозглашена империей.</w:t>
            </w:r>
          </w:p>
          <w:p w:rsidR="00C524FB" w:rsidRPr="002855C3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855C3">
              <w:rPr>
                <w:rFonts w:ascii="Times New Roman" w:eastAsia="Times New Roman" w:hAnsi="Times New Roman" w:cs="Times New Roman"/>
              </w:rPr>
              <w:t>-Кто этот человек?</w:t>
            </w:r>
          </w:p>
          <w:p w:rsidR="00C524FB" w:rsidRPr="003E02EE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- Что такое империя</w:t>
            </w:r>
            <w:proofErr w:type="gramStart"/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то можете рассказать о детстве 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Пе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тра?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Какие главные перемены произошли при Петре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Почему Пётра 1 стали называть  </w:t>
            </w:r>
            <w:proofErr w:type="gramStart"/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Великий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Соотносят даты с веком и прикрепляют карточки  к «Ленте времени», называют событие.</w:t>
            </w:r>
          </w:p>
          <w:p w:rsidR="00C524FB" w:rsidRPr="00E66F43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t>Отгадывают: Донской, Невский, Пётр, Ломоносов.</w:t>
            </w:r>
          </w:p>
          <w:p w:rsidR="00C524FB" w:rsidRPr="00E66F43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Ломоносов - </w:t>
            </w:r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первый русский учёный, остальные-правители Руси (Невский - князь Новгородский, Владимирский; Донской - князь Московский, Владимирский; Пётр 1 - последний царь из династии Романовых)</w:t>
            </w:r>
            <w:proofErr w:type="gramEnd"/>
          </w:p>
          <w:p w:rsidR="00C524FB" w:rsidRPr="002855C3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855C3">
              <w:rPr>
                <w:rFonts w:ascii="Times New Roman" w:eastAsia="Times New Roman" w:hAnsi="Times New Roman" w:cs="Times New Roman"/>
              </w:rPr>
              <w:t>Отвечают: империя - большое, сильное государство.</w:t>
            </w:r>
          </w:p>
          <w:p w:rsidR="00C524FB" w:rsidRPr="00E66F43" w:rsidRDefault="00C524FB" w:rsidP="002914F0">
            <w:pPr>
              <w:pStyle w:val="a5"/>
              <w:rPr>
                <w:rFonts w:eastAsia="Times New Roman"/>
              </w:rPr>
            </w:pPr>
            <w:r w:rsidRPr="002855C3">
              <w:rPr>
                <w:rFonts w:ascii="Times New Roman" w:eastAsia="Times New Roman" w:hAnsi="Times New Roman" w:cs="Times New Roman"/>
              </w:rPr>
              <w:t xml:space="preserve">Отвечают </w:t>
            </w:r>
          </w:p>
        </w:tc>
        <w:tc>
          <w:tcPr>
            <w:tcW w:w="25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3E02EE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:</w:t>
            </w:r>
            <w:r w:rsidRPr="005A04D4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5A04D4">
              <w:rPr>
                <w:rFonts w:ascii="Times New Roman" w:eastAsia="Times New Roman" w:hAnsi="Times New Roman" w:cs="Times New Roman"/>
                <w:sz w:val="21"/>
                <w:szCs w:val="21"/>
              </w:rPr>
              <w:t>азвивать операции мышления, памяти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5A04D4">
              <w:rPr>
                <w:rFonts w:ascii="Times New Roman" w:eastAsia="Times New Roman" w:hAnsi="Times New Roman" w:cs="Times New Roman"/>
                <w:sz w:val="21"/>
                <w:szCs w:val="21"/>
              </w:rPr>
              <w:t>(выявлять сходство и различия объектов, причинно -следственные связи)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04D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:у</w:t>
            </w:r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t>мение строить простые рассуждения на основе подводящей информации (индуктивное умозаключени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е)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Умение 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давать определение понятиям на основе начальных сведений о сущности и особенности объектов, процессов и явлений</w:t>
            </w:r>
            <w:proofErr w:type="gramStart"/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.У</w:t>
            </w:r>
            <w:proofErr w:type="gramEnd"/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мение сознательно строить речевое высказывание в соответствии с задачами учебной коммуникации</w:t>
            </w:r>
          </w:p>
        </w:tc>
      </w:tr>
      <w:tr w:rsidR="00C524FB" w:rsidRPr="008A7C56" w:rsidTr="002914F0"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Метод «погружения»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Личностно ориентированное развивающее обучение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функциональной грамотности.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Индивидуальная работа.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таблицей.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lastRenderedPageBreak/>
              <w:t>Игра «Найди пару»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 - обучающимся раздаются карточки с двумя столбиками слов; они должны соединить линиями слова первого и второго столбика.</w:t>
            </w:r>
          </w:p>
          <w:tbl>
            <w:tblPr>
              <w:tblW w:w="502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80"/>
              <w:gridCol w:w="2841"/>
            </w:tblGrid>
            <w:tr w:rsidR="00C524FB" w:rsidRPr="008A7C56" w:rsidTr="002914F0">
              <w:tc>
                <w:tcPr>
                  <w:tcW w:w="21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371300">
                    <w:rPr>
                      <w:rFonts w:ascii="Times New Roman" w:eastAsia="Times New Roman" w:hAnsi="Times New Roman" w:cs="Times New Roman"/>
                    </w:rPr>
                    <w:t>Город на Неве</w:t>
                  </w:r>
                </w:p>
              </w:tc>
              <w:tc>
                <w:tcPr>
                  <w:tcW w:w="284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371300">
                    <w:rPr>
                      <w:rFonts w:ascii="Times New Roman" w:eastAsia="Times New Roman" w:hAnsi="Times New Roman" w:cs="Times New Roman"/>
                    </w:rPr>
                    <w:t>Александро – Невская</w:t>
                  </w:r>
                  <w:proofErr w:type="gramEnd"/>
                  <w:r w:rsidRPr="00371300">
                    <w:rPr>
                      <w:rFonts w:ascii="Times New Roman" w:eastAsia="Times New Roman" w:hAnsi="Times New Roman" w:cs="Times New Roman"/>
                    </w:rPr>
                    <w:t xml:space="preserve"> лавра.</w:t>
                  </w:r>
                </w:p>
              </w:tc>
            </w:tr>
            <w:tr w:rsidR="00C524FB" w:rsidRPr="008A7C56" w:rsidTr="002914F0">
              <w:tc>
                <w:tcPr>
                  <w:tcW w:w="21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371300">
                    <w:rPr>
                      <w:rFonts w:ascii="Times New Roman" w:eastAsia="Times New Roman" w:hAnsi="Times New Roman" w:cs="Times New Roman"/>
                    </w:rPr>
                    <w:t>Главная улица Санкт-Петербурга</w:t>
                  </w:r>
                </w:p>
              </w:tc>
              <w:tc>
                <w:tcPr>
                  <w:tcW w:w="284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371300">
                    <w:rPr>
                      <w:rFonts w:ascii="Times New Roman" w:eastAsia="Times New Roman" w:hAnsi="Times New Roman" w:cs="Times New Roman"/>
                    </w:rPr>
                    <w:t>«Ведомости».</w:t>
                  </w:r>
                </w:p>
              </w:tc>
            </w:tr>
            <w:tr w:rsidR="00C524FB" w:rsidRPr="008A7C56" w:rsidTr="002914F0">
              <w:tc>
                <w:tcPr>
                  <w:tcW w:w="21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371300">
                    <w:rPr>
                      <w:rFonts w:ascii="Times New Roman" w:eastAsia="Times New Roman" w:hAnsi="Times New Roman" w:cs="Times New Roman"/>
                    </w:rPr>
                    <w:t>Построена в честь Александра Невского</w:t>
                  </w:r>
                  <w:proofErr w:type="gramEnd"/>
                </w:p>
              </w:tc>
              <w:tc>
                <w:tcPr>
                  <w:tcW w:w="284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8A7C56" w:rsidRDefault="00C524FB" w:rsidP="002914F0">
                  <w:pPr>
                    <w:framePr w:hSpace="180" w:wrap="around" w:vAnchor="text" w:hAnchor="margin" w:y="-952"/>
                    <w:spacing w:after="436" w:line="240" w:lineRule="auto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A7C56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Петропавловская крепость.</w:t>
                  </w:r>
                </w:p>
              </w:tc>
            </w:tr>
            <w:tr w:rsidR="00C524FB" w:rsidRPr="008A7C56" w:rsidTr="002914F0">
              <w:tc>
                <w:tcPr>
                  <w:tcW w:w="21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371300">
                    <w:rPr>
                      <w:rFonts w:ascii="Times New Roman" w:eastAsia="Times New Roman" w:hAnsi="Times New Roman" w:cs="Times New Roman"/>
                    </w:rPr>
                    <w:t>Первая русская газета</w:t>
                  </w:r>
                </w:p>
              </w:tc>
              <w:tc>
                <w:tcPr>
                  <w:tcW w:w="284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8A7C56" w:rsidRDefault="00C524FB" w:rsidP="002914F0">
                  <w:pPr>
                    <w:framePr w:hSpace="180" w:wrap="around" w:vAnchor="text" w:hAnchor="margin" w:y="-952"/>
                    <w:spacing w:after="436" w:line="240" w:lineRule="auto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A7C56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Санкт - Петербург</w:t>
                  </w:r>
                </w:p>
              </w:tc>
            </w:tr>
            <w:tr w:rsidR="00C524FB" w:rsidRPr="008A7C56" w:rsidTr="002914F0">
              <w:tc>
                <w:tcPr>
                  <w:tcW w:w="21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371300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Самое высокое здание в </w:t>
                  </w:r>
                  <w:r w:rsidRPr="003E555C">
                    <w:rPr>
                      <w:rFonts w:ascii="Times New Roman" w:eastAsia="Times New Roman" w:hAnsi="Times New Roman" w:cs="Times New Roman"/>
                    </w:rPr>
                    <w:t>России</w:t>
                  </w:r>
                  <w:r w:rsidRPr="00371300">
                    <w:rPr>
                      <w:rFonts w:ascii="Times New Roman" w:eastAsia="Times New Roman" w:hAnsi="Times New Roman" w:cs="Times New Roman"/>
                    </w:rPr>
                    <w:t xml:space="preserve"> в XVII веке</w:t>
                  </w:r>
                </w:p>
              </w:tc>
              <w:tc>
                <w:tcPr>
                  <w:tcW w:w="284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8A7C56" w:rsidRDefault="00C524FB" w:rsidP="002914F0">
                  <w:pPr>
                    <w:framePr w:hSpace="180" w:wrap="around" w:vAnchor="text" w:hAnchor="margin" w:y="-952"/>
                    <w:spacing w:after="436" w:line="240" w:lineRule="auto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A7C56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Кунсткамера</w:t>
                  </w:r>
                </w:p>
              </w:tc>
            </w:tr>
            <w:tr w:rsidR="00C524FB" w:rsidRPr="008A7C56" w:rsidTr="002914F0">
              <w:tc>
                <w:tcPr>
                  <w:tcW w:w="21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371300">
                    <w:rPr>
                      <w:rFonts w:ascii="Times New Roman" w:eastAsia="Times New Roman" w:hAnsi="Times New Roman" w:cs="Times New Roman"/>
                    </w:rPr>
                    <w:t>С нее началось строительство Петербурга</w:t>
                  </w:r>
                </w:p>
              </w:tc>
              <w:tc>
                <w:tcPr>
                  <w:tcW w:w="284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8A7C56" w:rsidRDefault="00C524FB" w:rsidP="002914F0">
                  <w:pPr>
                    <w:framePr w:hSpace="180" w:wrap="around" w:vAnchor="text" w:hAnchor="margin" w:y="-952"/>
                    <w:spacing w:after="436" w:line="240" w:lineRule="auto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A7C56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ботик</w:t>
                  </w:r>
                </w:p>
              </w:tc>
            </w:tr>
            <w:tr w:rsidR="00C524FB" w:rsidRPr="008A7C56" w:rsidTr="002914F0">
              <w:tc>
                <w:tcPr>
                  <w:tcW w:w="21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371300">
                    <w:rPr>
                      <w:rFonts w:ascii="Times New Roman" w:eastAsia="Times New Roman" w:hAnsi="Times New Roman" w:cs="Times New Roman"/>
                    </w:rPr>
                    <w:t>Первый музей</w:t>
                  </w:r>
                </w:p>
              </w:tc>
              <w:tc>
                <w:tcPr>
                  <w:tcW w:w="284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8A7C56" w:rsidRDefault="00C524FB" w:rsidP="002914F0">
                  <w:pPr>
                    <w:framePr w:hSpace="180" w:wrap="around" w:vAnchor="text" w:hAnchor="margin" w:y="-952"/>
                    <w:spacing w:after="436" w:line="240" w:lineRule="auto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A7C56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Невский проспект</w:t>
                  </w:r>
                </w:p>
              </w:tc>
            </w:tr>
            <w:tr w:rsidR="00C524FB" w:rsidRPr="008A7C56" w:rsidTr="002914F0">
              <w:tc>
                <w:tcPr>
                  <w:tcW w:w="21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371300">
                    <w:rPr>
                      <w:rFonts w:ascii="Times New Roman" w:eastAsia="Times New Roman" w:hAnsi="Times New Roman" w:cs="Times New Roman"/>
                    </w:rPr>
                    <w:t>Россия стала империей</w:t>
                  </w:r>
                </w:p>
              </w:tc>
              <w:tc>
                <w:tcPr>
                  <w:tcW w:w="284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8A7C56" w:rsidRDefault="00C524FB" w:rsidP="002914F0">
                  <w:pPr>
                    <w:framePr w:hSpace="180" w:wrap="around" w:vAnchor="text" w:hAnchor="margin" w:y="-952"/>
                    <w:spacing w:after="436" w:line="240" w:lineRule="auto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A7C56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Петропавловский собор.</w:t>
                  </w:r>
                </w:p>
              </w:tc>
            </w:tr>
            <w:tr w:rsidR="00C524FB" w:rsidRPr="008A7C56" w:rsidTr="002914F0">
              <w:tc>
                <w:tcPr>
                  <w:tcW w:w="218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371300" w:rsidRDefault="00C524FB" w:rsidP="002914F0">
                  <w:pPr>
                    <w:pStyle w:val="a5"/>
                    <w:framePr w:hSpace="180" w:wrap="around" w:vAnchor="text" w:hAnchor="margin" w:y="-952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 w:rsidRPr="00371300">
                    <w:rPr>
                      <w:rFonts w:ascii="Times New Roman" w:eastAsia="Times New Roman" w:hAnsi="Times New Roman" w:cs="Times New Roman"/>
                    </w:rPr>
                    <w:t>Дедушка русского флота</w:t>
                  </w:r>
                </w:p>
              </w:tc>
              <w:tc>
                <w:tcPr>
                  <w:tcW w:w="284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24FB" w:rsidRPr="008A7C56" w:rsidRDefault="00C524FB" w:rsidP="002914F0">
                  <w:pPr>
                    <w:framePr w:hSpace="180" w:wrap="around" w:vAnchor="text" w:hAnchor="margin" w:y="-952"/>
                    <w:spacing w:after="436" w:line="240" w:lineRule="auto"/>
                    <w:suppressOverlap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8A7C56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1721год</w:t>
                  </w:r>
                </w:p>
              </w:tc>
            </w:tr>
          </w:tbl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Поменяйтесь карточками, проверьте работу соседа.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проверка.</w:t>
            </w:r>
          </w:p>
          <w:p w:rsidR="00C524FB" w:rsidRPr="008A7C56" w:rsidRDefault="00C524FB" w:rsidP="00291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Оцените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свою работу.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Заполняют таблицу.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Взаимопроверка.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проверка.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Самооценка</w:t>
            </w:r>
          </w:p>
        </w:tc>
        <w:tc>
          <w:tcPr>
            <w:tcW w:w="25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:у</w:t>
            </w:r>
            <w:proofErr w:type="gramEnd"/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мение давать определение понятиям на основе начальных сведений о сущности и особенности объектов, процессов и явлений.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договариваться о распределении функций и ролей в различных видах совместной деятельности</w:t>
            </w:r>
          </w:p>
        </w:tc>
      </w:tr>
      <w:tr w:rsidR="00C524FB" w:rsidRPr="008A7C56" w:rsidTr="002914F0">
        <w:trPr>
          <w:trHeight w:val="240"/>
        </w:trPr>
        <w:tc>
          <w:tcPr>
            <w:tcW w:w="15444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4C4C3F" w:rsidRDefault="00C524FB" w:rsidP="002914F0">
            <w:pPr>
              <w:pStyle w:val="a4"/>
              <w:numPr>
                <w:ilvl w:val="0"/>
                <w:numId w:val="3"/>
              </w:num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C4C3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Формулирование темы, постановка проблемного вопроса урока.</w:t>
            </w:r>
          </w:p>
        </w:tc>
      </w:tr>
      <w:tr w:rsidR="00C524FB" w:rsidRPr="008A7C56" w:rsidTr="002914F0">
        <w:trPr>
          <w:trHeight w:val="5225"/>
        </w:trPr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Pr="00F33AE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Организовать формулирование познавательной цели урока учащимися. Согласовать цель и тему урока.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524FB" w:rsidRPr="00F33AE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256B81">
              <w:rPr>
                <w:rFonts w:ascii="Times New Roman" w:eastAsia="Times New Roman" w:hAnsi="Times New Roman" w:cs="Times New Roman"/>
                <w:sz w:val="21"/>
                <w:szCs w:val="21"/>
              </w:rPr>
              <w:t>Актуализировать уже имеющиеся у детей знания по теме урока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Приём «Яркого пятна»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етод диалогичности.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Личностно ориентированное развивающее обучение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работа.</w:t>
            </w:r>
          </w:p>
        </w:tc>
        <w:tc>
          <w:tcPr>
            <w:tcW w:w="3422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E66F43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Сегодня </w:t>
            </w:r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познакомимся на уроке с биографией человека, который очень старательно учился и внёс большой вклад в развитие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науки в </w:t>
            </w:r>
            <w:r w:rsidRPr="00E66F43">
              <w:rPr>
                <w:rFonts w:ascii="Times New Roman" w:eastAsia="Times New Roman" w:hAnsi="Times New Roman" w:cs="Times New Roman"/>
                <w:sz w:val="21"/>
                <w:szCs w:val="21"/>
              </w:rPr>
              <w:t>России.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66F43">
              <w:rPr>
                <w:rFonts w:eastAsia="Times New Roman"/>
              </w:rPr>
              <w:t>-</w:t>
            </w:r>
            <w:r w:rsidRPr="00371300">
              <w:rPr>
                <w:rFonts w:ascii="Times New Roman" w:eastAsia="Times New Roman" w:hAnsi="Times New Roman" w:cs="Times New Roman"/>
              </w:rPr>
              <w:t>Как вы думаете, о ком пойдет речь?</w:t>
            </w:r>
          </w:p>
          <w:p w:rsidR="00C524FB" w:rsidRPr="00371300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7130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(вывешивается карточка с изображением М. В. Ломоносова)</w:t>
            </w:r>
          </w:p>
          <w:p w:rsidR="00C524FB" w:rsidRPr="00371300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71300">
              <w:rPr>
                <w:rFonts w:ascii="Times New Roman" w:eastAsia="Times New Roman" w:hAnsi="Times New Roman" w:cs="Times New Roman"/>
              </w:rPr>
              <w:t>Ставят цель и определяют задачи урока.</w:t>
            </w:r>
          </w:p>
          <w:p w:rsidR="00C524FB" w:rsidRPr="00371300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71300">
              <w:rPr>
                <w:rFonts w:ascii="Times New Roman" w:eastAsia="Times New Roman" w:hAnsi="Times New Roman" w:cs="Times New Roman"/>
              </w:rPr>
              <w:t>Организует коммуникативное взаимодействие, в ходе которого выявляется и фиксируется тема урока и его цель.</w:t>
            </w:r>
          </w:p>
          <w:p w:rsidR="00C524FB" w:rsidRPr="00371300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371300">
              <w:rPr>
                <w:rFonts w:ascii="Times New Roman" w:eastAsia="Times New Roman" w:hAnsi="Times New Roman" w:cs="Times New Roman"/>
              </w:rPr>
              <w:t>Что вы знаете о Ломоносове?</w:t>
            </w:r>
          </w:p>
          <w:p w:rsidR="00C524FB" w:rsidRPr="00371300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71300">
              <w:rPr>
                <w:rFonts w:ascii="Times New Roman" w:eastAsia="Times New Roman" w:hAnsi="Times New Roman" w:cs="Times New Roman"/>
              </w:rPr>
              <w:t>- Что интересно будет  вам о нём узнать?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Анализируют, формулируют тему урока, ставят задачи.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Формулирование вопросов урока.</w:t>
            </w:r>
          </w:p>
          <w:p w:rsidR="00C524FB" w:rsidRPr="00A950EB" w:rsidRDefault="00C524FB" w:rsidP="002914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424C39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24C39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  <w:r w:rsidRPr="00424C39">
              <w:rPr>
                <w:rFonts w:ascii="Times New Roman" w:eastAsia="Times New Roman" w:hAnsi="Times New Roman" w:cs="Times New Roman"/>
              </w:rPr>
              <w:t>:</w:t>
            </w:r>
          </w:p>
          <w:p w:rsidR="00C524FB" w:rsidRPr="00424C39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24C39">
              <w:rPr>
                <w:rFonts w:ascii="Times New Roman" w:eastAsia="Times New Roman" w:hAnsi="Times New Roman" w:cs="Times New Roman"/>
              </w:rPr>
              <w:t>Проводить сравнения по заданным критериям.</w:t>
            </w:r>
          </w:p>
          <w:p w:rsidR="00C524FB" w:rsidRPr="00424C39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24C39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  <w:r w:rsidRPr="00424C39">
              <w:rPr>
                <w:rFonts w:ascii="Times New Roman" w:eastAsia="Times New Roman" w:hAnsi="Times New Roman" w:cs="Times New Roman"/>
              </w:rPr>
              <w:t>:</w:t>
            </w:r>
          </w:p>
          <w:p w:rsidR="00C524FB" w:rsidRPr="00424C39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24C39">
              <w:rPr>
                <w:rFonts w:ascii="Times New Roman" w:eastAsia="Times New Roman" w:hAnsi="Times New Roman" w:cs="Times New Roman"/>
              </w:rPr>
              <w:t>Уметь оформлять мысли в устной форме.</w:t>
            </w:r>
          </w:p>
          <w:p w:rsidR="00C524FB" w:rsidRPr="00424C39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24C39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  <w:proofErr w:type="gramStart"/>
            <w:r w:rsidRPr="00424C39">
              <w:rPr>
                <w:rFonts w:ascii="Times New Roman" w:eastAsia="Times New Roman" w:hAnsi="Times New Roman" w:cs="Times New Roman"/>
              </w:rPr>
              <w:t>:у</w:t>
            </w:r>
            <w:proofErr w:type="gramEnd"/>
            <w:r w:rsidRPr="00424C39">
              <w:rPr>
                <w:rFonts w:ascii="Times New Roman" w:eastAsia="Times New Roman" w:hAnsi="Times New Roman" w:cs="Times New Roman"/>
              </w:rPr>
              <w:t>меть формулировать цель и учебную задачу урока.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7EF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умение слушать, делать предположения.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524FB" w:rsidRPr="008A7C56" w:rsidTr="002914F0">
        <w:trPr>
          <w:trHeight w:val="5517"/>
        </w:trPr>
        <w:tc>
          <w:tcPr>
            <w:tcW w:w="238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56B8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4.Первичное усвоение новых знаний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и первичная проверка понимания.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6B81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возникновения у учащихся внутренней потребности включения в учебную деятельность.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функциональной (читательской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)г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рамотности.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Приём яркого пятна.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«Мозговой штурм»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работа.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Какие источники информации будем использоваться на уроке для достижения цели?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Организует диалог с учащимися, совместно делают предположения.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Какая из дат оказалась вам незнакомой? Мы можем предположить и определить годы  жизни Ломоносова. 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6A2B45">
              <w:rPr>
                <w:rFonts w:ascii="Times New Roman" w:eastAsia="Times New Roman" w:hAnsi="Times New Roman" w:cs="Times New Roman"/>
              </w:rPr>
              <w:t>Чтение учебной статьи с.101 - 104 по смысловым частям.</w:t>
            </w:r>
          </w:p>
          <w:p w:rsidR="00C524FB" w:rsidRPr="006A2B45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Сейчас будем читать статью. Будьте внимательны. После прочтения отрывка будем формулировать вопросы, задавать  друг другу и отвечать на них полными предложениями.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6A2B45">
              <w:rPr>
                <w:rFonts w:ascii="Times New Roman" w:eastAsia="Times New Roman" w:hAnsi="Times New Roman" w:cs="Times New Roman"/>
              </w:rPr>
              <w:t xml:space="preserve">-Какую новую дату вы увидели в этом отрывке? </w:t>
            </w:r>
            <w:r>
              <w:rPr>
                <w:rFonts w:ascii="Times New Roman" w:eastAsia="Times New Roman" w:hAnsi="Times New Roman" w:cs="Times New Roman"/>
              </w:rPr>
              <w:t>(обращаются к выделенной дате на ленте времени 1755 г)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то она означает?</w:t>
            </w:r>
          </w:p>
          <w:p w:rsidR="00C524FB" w:rsidRPr="006A2B45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Будем смотреть видеоролик. Ваша задача внимательно смотреть, слушать и определить дополнительную новую информацию  из жизни Ломоносова.</w:t>
            </w:r>
          </w:p>
          <w:p w:rsidR="00C524FB" w:rsidRPr="00722262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22262">
              <w:rPr>
                <w:rFonts w:ascii="Times New Roman" w:eastAsia="Times New Roman" w:hAnsi="Times New Roman" w:cs="Times New Roman"/>
              </w:rPr>
              <w:t>Просмотр видеорлика  «М.В. Ломоносов".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22262">
              <w:rPr>
                <w:rFonts w:ascii="Times New Roman" w:eastAsia="Times New Roman" w:hAnsi="Times New Roman" w:cs="Times New Roman"/>
              </w:rPr>
              <w:t>_- Какую новую информацию вы услышали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C524FB" w:rsidRPr="00E66F43" w:rsidRDefault="00C524FB" w:rsidP="002914F0">
            <w:pPr>
              <w:pStyle w:val="a5"/>
              <w:rPr>
                <w:rFonts w:eastAsia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Вступают в диалог с учителем, делают предположения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Что интересного узнали из жизни Ломоносова?Отвечают, что запомнили.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Формулируют вопросы  по материалам учебной статьи, а другие   дают  полные  ответы на вопросы товарищей. 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Определяют событие по дате.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Смотрят видеоролик, выделяют новую информацию.</w:t>
            </w:r>
          </w:p>
          <w:p w:rsidR="00C524FB" w:rsidRPr="009D3957" w:rsidRDefault="00C524FB" w:rsidP="002914F0">
            <w:pPr>
              <w:pStyle w:val="a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969E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олучение новых знаний по теме урока.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969E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истематизирую и анализируют информацию.</w:t>
            </w:r>
          </w:p>
          <w:p w:rsidR="00C524FB" w:rsidRPr="00424C39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69E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умение формулировать вопросы по прочитанной учебной статье. Давать полные  ответы на вопросы.</w:t>
            </w:r>
          </w:p>
        </w:tc>
      </w:tr>
      <w:tr w:rsidR="00C524FB" w:rsidRPr="008A7C56" w:rsidTr="002914F0">
        <w:trPr>
          <w:trHeight w:val="240"/>
        </w:trPr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5D404C" w:rsidRDefault="00C524FB" w:rsidP="002914F0">
            <w:pPr>
              <w:spacing w:after="436" w:line="240" w:lineRule="auto"/>
              <w:ind w:left="36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5.Физкуль</w:t>
            </w:r>
            <w:r w:rsidRPr="005D404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тминутка.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Профилактика утомления. 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Здоровье сберегающие технологии.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работа</w:t>
            </w:r>
          </w:p>
        </w:tc>
        <w:tc>
          <w:tcPr>
            <w:tcW w:w="34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Организует физкультминутку.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-Ломоносов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очень 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работал. Лучшим отдыхом учёный считал смену видов деятельности.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4D6C6E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D6C6E">
              <w:rPr>
                <w:rFonts w:ascii="Times New Roman" w:eastAsia="Times New Roman" w:hAnsi="Times New Roman" w:cs="Times New Roman"/>
              </w:rPr>
              <w:t>Выполняют</w:t>
            </w:r>
          </w:p>
          <w:p w:rsidR="00C524FB" w:rsidRDefault="00C524FB" w:rsidP="002914F0">
            <w:pPr>
              <w:pStyle w:val="a5"/>
              <w:rPr>
                <w:rFonts w:eastAsia="Times New Roman"/>
              </w:rPr>
            </w:pPr>
            <w:r w:rsidRPr="004D6C6E">
              <w:rPr>
                <w:rFonts w:ascii="Times New Roman" w:eastAsia="Times New Roman" w:hAnsi="Times New Roman" w:cs="Times New Roman"/>
              </w:rPr>
              <w:t xml:space="preserve"> упражнения</w:t>
            </w:r>
          </w:p>
        </w:tc>
        <w:tc>
          <w:tcPr>
            <w:tcW w:w="257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404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 умение слушать, выполнять действия по образцу.</w:t>
            </w:r>
          </w:p>
        </w:tc>
      </w:tr>
      <w:tr w:rsidR="00C524FB" w:rsidRPr="008A7C56" w:rsidTr="002914F0">
        <w:trPr>
          <w:trHeight w:val="240"/>
        </w:trPr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5D404C" w:rsidRDefault="00C524FB" w:rsidP="00C524FB">
            <w:pPr>
              <w:pStyle w:val="a4"/>
              <w:numPr>
                <w:ilvl w:val="0"/>
                <w:numId w:val="4"/>
              </w:numPr>
              <w:spacing w:after="4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D404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Первичная проверка понимания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картой.</w:t>
            </w: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 с таблицей.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элементов функциональной грамотности. 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етод диалогичности.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Личностно ориентированное развивающее обуч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ение.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работа с картой.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DF2587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в паре.</w:t>
            </w:r>
          </w:p>
        </w:tc>
        <w:tc>
          <w:tcPr>
            <w:tcW w:w="34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-Отметим на карте флажками жизненный путь М. В. Ломоносова.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таблицей. «Направления научных исследований Ломоносова». Составление блок - схемы на доске.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Вспоминают жизненный путь М. В. Ломоносова отмечают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карте Холмогоры, Москву, Петербург, Германию красным флажком.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C524FB" w:rsidRPr="00300F04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Работают с таблицей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оставляют блок - схему на доске.</w:t>
            </w:r>
          </w:p>
        </w:tc>
        <w:tc>
          <w:tcPr>
            <w:tcW w:w="257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обобщить текстовую информацию и отнести её содержание к известным понятиям, представлениям, точкам зрения.</w:t>
            </w:r>
          </w:p>
        </w:tc>
      </w:tr>
      <w:tr w:rsidR="00C524FB" w:rsidRPr="008A7C56" w:rsidTr="002914F0">
        <w:trPr>
          <w:trHeight w:val="120"/>
        </w:trPr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Первичное закрепление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Первичное закрепление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етод диалогичности.</w:t>
            </w: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p w:rsidR="00C524FB" w:rsidRDefault="00C524FB" w:rsidP="002914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F12868" w:rsidRDefault="00C524FB" w:rsidP="002914F0">
            <w:pPr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элементов функциональной грамотности.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Работа в группах.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в группе.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в паре.</w:t>
            </w:r>
          </w:p>
        </w:tc>
        <w:tc>
          <w:tcPr>
            <w:tcW w:w="34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Восстановить деформированный план рассказа о М. В. Ломоносове.</w:t>
            </w:r>
          </w:p>
          <w:p w:rsidR="00C524FB" w:rsidRPr="008A7C56" w:rsidRDefault="00C524FB" w:rsidP="002914F0">
            <w:pPr>
              <w:numPr>
                <w:ilvl w:val="0"/>
                <w:numId w:val="1"/>
              </w:numPr>
              <w:spacing w:after="436" w:line="240" w:lineRule="auto"/>
              <w:ind w:left="4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Возвращение в Россию.</w:t>
            </w:r>
          </w:p>
          <w:p w:rsidR="00C524FB" w:rsidRPr="008A7C56" w:rsidRDefault="00C524FB" w:rsidP="002914F0">
            <w:pPr>
              <w:numPr>
                <w:ilvl w:val="0"/>
                <w:numId w:val="1"/>
              </w:numPr>
              <w:spacing w:after="436" w:line="240" w:lineRule="auto"/>
              <w:ind w:left="4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Учеба за границей.</w:t>
            </w:r>
          </w:p>
          <w:p w:rsidR="00C524FB" w:rsidRPr="008A7C56" w:rsidRDefault="00C524FB" w:rsidP="002914F0">
            <w:pPr>
              <w:numPr>
                <w:ilvl w:val="0"/>
                <w:numId w:val="1"/>
              </w:numPr>
              <w:spacing w:after="436" w:line="240" w:lineRule="auto"/>
              <w:ind w:left="4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Детские и юношеские годы.</w:t>
            </w:r>
          </w:p>
          <w:p w:rsidR="00C524FB" w:rsidRPr="008A7C56" w:rsidRDefault="00C524FB" w:rsidP="002914F0">
            <w:pPr>
              <w:numPr>
                <w:ilvl w:val="0"/>
                <w:numId w:val="1"/>
              </w:numPr>
              <w:spacing w:after="436" w:line="240" w:lineRule="auto"/>
              <w:ind w:left="4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Учеба в Славяно </w:t>
            </w:r>
            <w:proofErr w:type="gramStart"/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–г</w:t>
            </w:r>
            <w:proofErr w:type="gramEnd"/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реко – 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латинской академии.</w:t>
            </w:r>
          </w:p>
          <w:p w:rsidR="00C524FB" w:rsidRPr="008A7C56" w:rsidRDefault="00C524FB" w:rsidP="002914F0">
            <w:pPr>
              <w:numPr>
                <w:ilvl w:val="0"/>
                <w:numId w:val="1"/>
              </w:numPr>
              <w:spacing w:after="436" w:line="240" w:lineRule="auto"/>
              <w:ind w:left="4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в Петербургской академии наук.</w:t>
            </w:r>
          </w:p>
          <w:p w:rsidR="00C524FB" w:rsidRPr="008A7C56" w:rsidRDefault="00C524FB" w:rsidP="002914F0">
            <w:pPr>
              <w:numPr>
                <w:ilvl w:val="0"/>
                <w:numId w:val="1"/>
              </w:numPr>
              <w:spacing w:after="436" w:line="240" w:lineRule="auto"/>
              <w:ind w:left="4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Учеба в Петербургской академии.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п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роверка выполнения работы.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Есть в нашей стране достопримечательности, которые носят имя Ломоносова.  Рассмотрите фрагмент карты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 Москвы.  Найдите достопримечательности, связанные с именем М. В. Ломоносова.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Как вы думаете, чему 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учат студентов в наши дни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МГУ им. Ломоносова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? Где можно найти информацию?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Выдаёт листы с названиями факультетов.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наете ли вы, какие  выпускники нашей школы учатся в МГУ?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 о выпускнице школы.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Один обучающийся зачитывает правильные пункты плана.</w:t>
            </w:r>
          </w:p>
          <w:p w:rsidR="00C524FB" w:rsidRPr="00334BDE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34BDE">
              <w:rPr>
                <w:rFonts w:ascii="Times New Roman" w:eastAsia="Times New Roman" w:hAnsi="Times New Roman" w:cs="Times New Roman"/>
              </w:rPr>
              <w:t>1)Детские и юношеские годы</w:t>
            </w:r>
          </w:p>
          <w:p w:rsidR="00C524FB" w:rsidRPr="00334BDE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34BDE">
              <w:rPr>
                <w:rFonts w:ascii="Times New Roman" w:eastAsia="Times New Roman" w:hAnsi="Times New Roman" w:cs="Times New Roman"/>
              </w:rPr>
              <w:t xml:space="preserve">2) Учеба в Славяно </w:t>
            </w:r>
            <w:proofErr w:type="gramStart"/>
            <w:r w:rsidRPr="00334BDE">
              <w:rPr>
                <w:rFonts w:ascii="Times New Roman" w:eastAsia="Times New Roman" w:hAnsi="Times New Roman" w:cs="Times New Roman"/>
              </w:rPr>
              <w:t>–г</w:t>
            </w:r>
            <w:proofErr w:type="gramEnd"/>
            <w:r w:rsidRPr="00334BDE">
              <w:rPr>
                <w:rFonts w:ascii="Times New Roman" w:eastAsia="Times New Roman" w:hAnsi="Times New Roman" w:cs="Times New Roman"/>
              </w:rPr>
              <w:t>реко – латинской академии.</w:t>
            </w:r>
          </w:p>
          <w:p w:rsidR="00C524FB" w:rsidRPr="00334BDE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34BDE">
              <w:rPr>
                <w:rFonts w:ascii="Times New Roman" w:eastAsia="Times New Roman" w:hAnsi="Times New Roman" w:cs="Times New Roman"/>
              </w:rPr>
              <w:lastRenderedPageBreak/>
              <w:t>3)Учеба в Петербургской академии</w:t>
            </w:r>
          </w:p>
          <w:p w:rsidR="00C524FB" w:rsidRPr="00334BDE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34BDE">
              <w:rPr>
                <w:rFonts w:ascii="Times New Roman" w:eastAsia="Times New Roman" w:hAnsi="Times New Roman" w:cs="Times New Roman"/>
              </w:rPr>
              <w:t>4) Учёба за границей</w:t>
            </w:r>
          </w:p>
          <w:p w:rsidR="00C524FB" w:rsidRPr="00334BDE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34BDE">
              <w:rPr>
                <w:rFonts w:ascii="Times New Roman" w:eastAsia="Times New Roman" w:hAnsi="Times New Roman" w:cs="Times New Roman"/>
              </w:rPr>
              <w:t>5) Возвращение в Россию.</w:t>
            </w:r>
          </w:p>
          <w:p w:rsidR="00C524FB" w:rsidRPr="008A7C56" w:rsidRDefault="00C524FB" w:rsidP="002914F0">
            <w:pPr>
              <w:pStyle w:val="a5"/>
              <w:rPr>
                <w:rFonts w:eastAsia="Times New Roman"/>
              </w:rPr>
            </w:pPr>
            <w:r w:rsidRPr="00334BDE">
              <w:rPr>
                <w:rFonts w:ascii="Times New Roman" w:eastAsia="Times New Roman" w:hAnsi="Times New Roman" w:cs="Times New Roman"/>
              </w:rPr>
              <w:t>6) Работа в Петербургской академии нау</w:t>
            </w:r>
            <w:r w:rsidRPr="008A7C56"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.  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проверка работы.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Оценивают свои работы.</w:t>
            </w: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Работают с картой, находят МГУ им. Ломоносова, Проспект Ломоносова.</w:t>
            </w: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Находят информацию.</w:t>
            </w: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Слушают информацию.</w:t>
            </w:r>
          </w:p>
        </w:tc>
        <w:tc>
          <w:tcPr>
            <w:tcW w:w="257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Умение определить общую цель и пути её достижения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договариваться о распределении функций и ролей в различных видах совместной деятельности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Умение самостоятельно 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осуществлять контроль учебной деятельности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сохранить учебную цель, заданную учителем, в ходе выполнения учебной задачи.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соотносить материальные и информационные ресурсы образовательной среды с предметным содержанием.</w:t>
            </w: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524FB" w:rsidRPr="00581654" w:rsidTr="002914F0">
        <w:trPr>
          <w:gridAfter w:val="1"/>
          <w:wAfter w:w="20" w:type="dxa"/>
          <w:trHeight w:val="240"/>
        </w:trPr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2A0FE5" w:rsidRDefault="00C524FB" w:rsidP="002914F0">
            <w:pPr>
              <w:pStyle w:val="a4"/>
              <w:numPr>
                <w:ilvl w:val="0"/>
                <w:numId w:val="1"/>
              </w:num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A0FE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Выводы по содержанию </w:t>
            </w:r>
            <w:r w:rsidRPr="002A0FE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урока.</w:t>
            </w: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Сделать выводы по содержанию урока.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етод диалогичности.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Фронтальный 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опрос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581654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81654">
              <w:rPr>
                <w:rFonts w:ascii="Times New Roman" w:eastAsia="Times New Roman" w:hAnsi="Times New Roman" w:cs="Times New Roman"/>
              </w:rPr>
              <w:lastRenderedPageBreak/>
              <w:t xml:space="preserve">-Ломоносов был разносторонним человеком и сделал открытия в разных областях науки, стал </w:t>
            </w:r>
            <w:r w:rsidRPr="00581654">
              <w:rPr>
                <w:rFonts w:ascii="Times New Roman" w:eastAsia="Times New Roman" w:hAnsi="Times New Roman" w:cs="Times New Roman"/>
              </w:rPr>
              <w:lastRenderedPageBreak/>
              <w:t xml:space="preserve">великим учёным. 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81654">
              <w:rPr>
                <w:rFonts w:ascii="Times New Roman" w:eastAsia="Times New Roman" w:hAnsi="Times New Roman" w:cs="Times New Roman"/>
              </w:rPr>
              <w:t xml:space="preserve"> - Какие качества характера помогли ему добиться таких высоких результатов?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Оцените свою работу на уроке. Какие трудности вы испытали? Что для вас было самым интересным?</w:t>
            </w:r>
          </w:p>
          <w:p w:rsidR="00C524FB" w:rsidRPr="006C1D10" w:rsidRDefault="00C524FB" w:rsidP="002914F0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 w:rsidRPr="006C1D10">
              <w:rPr>
                <w:rFonts w:ascii="Times New Roman" w:eastAsia="Times New Roman" w:hAnsi="Times New Roman" w:cs="Times New Roman"/>
                <w:i/>
              </w:rPr>
              <w:t>На доске слова:</w:t>
            </w:r>
          </w:p>
          <w:p w:rsidR="00C524FB" w:rsidRPr="006C1D10" w:rsidRDefault="00C524FB" w:rsidP="002914F0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 w:rsidRPr="006C1D10">
              <w:rPr>
                <w:rFonts w:ascii="Times New Roman" w:eastAsia="Times New Roman" w:hAnsi="Times New Roman" w:cs="Times New Roman"/>
                <w:i/>
              </w:rPr>
              <w:t>Урок полезен, всё понятно</w:t>
            </w:r>
          </w:p>
          <w:p w:rsidR="00C524FB" w:rsidRPr="006C1D10" w:rsidRDefault="00C524FB" w:rsidP="002914F0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 w:rsidRPr="006C1D10">
              <w:rPr>
                <w:rFonts w:ascii="Times New Roman" w:eastAsia="Times New Roman" w:hAnsi="Times New Roman" w:cs="Times New Roman"/>
                <w:i/>
              </w:rPr>
              <w:t>Лишь кое - что чуть- чуть неясно</w:t>
            </w:r>
          </w:p>
          <w:p w:rsidR="00C524FB" w:rsidRPr="006C1D10" w:rsidRDefault="00C524FB" w:rsidP="002914F0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 w:rsidRPr="006C1D10">
              <w:rPr>
                <w:rFonts w:ascii="Times New Roman" w:eastAsia="Times New Roman" w:hAnsi="Times New Roman" w:cs="Times New Roman"/>
                <w:i/>
              </w:rPr>
              <w:t>Ещё придётся потрудиться</w:t>
            </w:r>
          </w:p>
          <w:p w:rsidR="00C524FB" w:rsidRPr="00581654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6C1D10">
              <w:rPr>
                <w:rFonts w:ascii="Times New Roman" w:eastAsia="Times New Roman" w:hAnsi="Times New Roman" w:cs="Times New Roman"/>
                <w:i/>
              </w:rPr>
              <w:t xml:space="preserve">Да, трудно </w:t>
            </w:r>
            <w:proofErr w:type="gramStart"/>
            <w:r w:rsidRPr="006C1D10">
              <w:rPr>
                <w:rFonts w:ascii="Times New Roman" w:eastAsia="Times New Roman" w:hAnsi="Times New Roman" w:cs="Times New Roman"/>
                <w:i/>
              </w:rPr>
              <w:t xml:space="preserve">всё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C1D10">
              <w:rPr>
                <w:rFonts w:ascii="Times New Roman" w:eastAsia="Times New Roman" w:hAnsi="Times New Roman" w:cs="Times New Roman"/>
                <w:i/>
              </w:rPr>
              <w:t>таки</w:t>
            </w:r>
            <w:proofErr w:type="gramEnd"/>
            <w:r w:rsidRPr="006C1D10">
              <w:rPr>
                <w:rFonts w:ascii="Times New Roman" w:eastAsia="Times New Roman" w:hAnsi="Times New Roman" w:cs="Times New Roman"/>
                <w:i/>
              </w:rPr>
              <w:t xml:space="preserve"> учиться</w:t>
            </w:r>
          </w:p>
        </w:tc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Отвечают, аргументируют </w:t>
            </w: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своё мнение.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Оценивают свою работу на уроке. Ставят знак восклицания в определённой строке.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Личностные: самооценка на основе успешности.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Адекватное понимание причин успеха/неуспеха в учебной деятельности.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Коммуникативные: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выражать свои мысли.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Познавательные: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и оценка процесса и результатов деятельности.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Регулятивные: уметь проводить самооценку на основе критерия успешности учебной деятельности.</w:t>
            </w:r>
          </w:p>
          <w:p w:rsidR="00C524FB" w:rsidRPr="00581654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C524FB" w:rsidRPr="008A7C56" w:rsidTr="002914F0">
        <w:trPr>
          <w:trHeight w:val="120"/>
        </w:trPr>
        <w:tc>
          <w:tcPr>
            <w:tcW w:w="2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7A4087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Оценивание.8</w:t>
            </w:r>
            <w:r w:rsidRPr="007A408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.Информация о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дифференцированном</w:t>
            </w:r>
            <w:r w:rsidRPr="007A408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домашнем задании, инструктаж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по </w:t>
            </w:r>
            <w:r w:rsidRPr="007A408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выполнению.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Разноуровневое д/з.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Фронтальная работа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Оценивание. Информация о д/з.</w:t>
            </w:r>
          </w:p>
          <w:p w:rsidR="00C524FB" w:rsidRPr="000D56A7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D56A7">
              <w:rPr>
                <w:rFonts w:ascii="Times New Roman" w:eastAsia="Times New Roman" w:hAnsi="Times New Roman" w:cs="Times New Roman"/>
              </w:rPr>
              <w:t>1.Учебник: с. 101-104., прочитать, ответить на вопросы.</w:t>
            </w:r>
          </w:p>
          <w:p w:rsidR="00C524FB" w:rsidRPr="000D56A7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D56A7">
              <w:rPr>
                <w:rFonts w:ascii="Times New Roman" w:eastAsia="Times New Roman" w:hAnsi="Times New Roman" w:cs="Times New Roman"/>
              </w:rPr>
              <w:t>2.Выполнить задания по данной теме в рабочей тетр</w:t>
            </w:r>
            <w:r>
              <w:rPr>
                <w:rFonts w:ascii="Times New Roman" w:eastAsia="Times New Roman" w:hAnsi="Times New Roman" w:cs="Times New Roman"/>
              </w:rPr>
              <w:t>ади (записать ответы кроссворда</w:t>
            </w:r>
            <w:r w:rsidRPr="000D56A7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C524FB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D56A7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Найти достопримечательности,</w:t>
            </w:r>
          </w:p>
          <w:p w:rsidR="00C524FB" w:rsidRPr="000D56A7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названн</w:t>
            </w:r>
            <w:r w:rsidRPr="000D56A7">
              <w:rPr>
                <w:rFonts w:ascii="Times New Roman" w:eastAsia="Times New Roman" w:hAnsi="Times New Roman" w:cs="Times New Roman"/>
              </w:rPr>
              <w:t>ые</w:t>
            </w:r>
            <w:proofErr w:type="gramEnd"/>
            <w:r w:rsidRPr="000D56A7">
              <w:rPr>
                <w:rFonts w:ascii="Times New Roman" w:eastAsia="Times New Roman" w:hAnsi="Times New Roman" w:cs="Times New Roman"/>
              </w:rPr>
              <w:t xml:space="preserve"> в честь  Ломоносова.</w:t>
            </w:r>
          </w:p>
          <w:p w:rsidR="00C524FB" w:rsidRPr="000D56A7" w:rsidRDefault="00C524FB" w:rsidP="002914F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Записывают д/з</w:t>
            </w:r>
          </w:p>
          <w:p w:rsidR="00C524FB" w:rsidRDefault="00C524FB" w:rsidP="002914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Default="00C524FB" w:rsidP="002914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524FB" w:rsidRPr="00F955D6" w:rsidRDefault="00C524FB" w:rsidP="002914F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4FB" w:rsidRPr="008A7C56" w:rsidRDefault="00C524FB" w:rsidP="002914F0">
            <w:pPr>
              <w:spacing w:after="436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7C56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соотносить материальные и информационные ресурсы образовательной среды с предметным содержанием.</w:t>
            </w:r>
          </w:p>
          <w:p w:rsidR="00C524FB" w:rsidRPr="008A7C56" w:rsidRDefault="00C524FB" w:rsidP="0029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000000" w:rsidRDefault="00C524FB"/>
    <w:sectPr w:rsidR="00000000" w:rsidSect="00C52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8E8"/>
    <w:multiLevelType w:val="hybridMultilevel"/>
    <w:tmpl w:val="5E4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C67A2"/>
    <w:multiLevelType w:val="multilevel"/>
    <w:tmpl w:val="59D8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A4250"/>
    <w:multiLevelType w:val="hybridMultilevel"/>
    <w:tmpl w:val="E104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C53A0"/>
    <w:multiLevelType w:val="hybridMultilevel"/>
    <w:tmpl w:val="E5FEC5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24FB"/>
    <w:rsid w:val="00C5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4FB"/>
    <w:pPr>
      <w:ind w:left="720"/>
      <w:contextualSpacing/>
    </w:pPr>
  </w:style>
  <w:style w:type="paragraph" w:styleId="a5">
    <w:name w:val="No Spacing"/>
    <w:uiPriority w:val="1"/>
    <w:qFormat/>
    <w:rsid w:val="00C52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1941</Words>
  <Characters>11069</Characters>
  <Application>Microsoft Office Word</Application>
  <DocSecurity>0</DocSecurity>
  <Lines>92</Lines>
  <Paragraphs>25</Paragraphs>
  <ScaleCrop>false</ScaleCrop>
  <Company/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2020-03-22T20:07:00Z</dcterms:created>
  <dcterms:modified xsi:type="dcterms:W3CDTF">2020-03-22T20:07:00Z</dcterms:modified>
</cp:coreProperties>
</file>