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ind w:firstLine="320" w:firstLineChars="10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«Детский сад комбинированного типа №325 Незабудка»</w:t>
      </w:r>
      <w:bookmarkStart w:id="0" w:name="_GoBack"/>
      <w:bookmarkEnd w:id="0"/>
    </w:p>
    <w:p>
      <w:pPr>
        <w:ind w:firstLine="800" w:firstLineChars="25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Воспитатель Сычева Анастасия Александровна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ind w:left="280" w:hanging="28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56"/>
          <w:szCs w:val="56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  <w:t>стоки способностей и дарования детей - на кончиках их пальцев .</w:t>
      </w:r>
    </w:p>
    <w:p>
      <w:pPr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ru-RU"/>
        </w:rPr>
        <w:t xml:space="preserve"> </w:t>
      </w: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240" w:hanging="2240" w:hangingChars="7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Тема моей работы - истоки способностей и дарования детей - на кончиках их пальцев .</w:t>
      </w:r>
    </w:p>
    <w:p>
      <w:pPr>
        <w:ind w:left="2240" w:hanging="2240" w:hangingChars="7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>
      <w:pPr>
        <w:ind w:left="2240" w:hanging="2240" w:hangingChars="7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>
      <w:pPr>
        <w:ind w:left="2240" w:hanging="2240" w:hangingChars="7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>
      <w:pPr>
        <w:ind w:left="2240" w:hanging="1960" w:hangingChars="7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Каждый ребёнок - это отдельный мир со своими правилами поведения , своими чувствами . И чем богаче , разнообразнее жизненные впечатления ребёнка , тем ярче , неординарное его воображение , тем вероятнее , что интуитивная тяга к искусству станет со временем осмысленнее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Начинать работу по развитию мелкой моторики нужно с самого раннего возраста . Уже грудному младенцу можно массировать пальчики , воздействуя тем самым на активные точки , связанные с корой головного мозга . Массаж является одним из видов пассивной гимнастики . Он оказывает общеукрерпляющее действие на мышечную систему , повышая тонус , эластичность и сократительную способность мышц . В раннем и младшем дошкольном возрасте нужно выполнять простые упражнения , сопровождаемые стихотворным текстом , например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Раз , два , три , четыре , пять 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Вышли пальчики гулять 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Этот пальчик гриб нашёл 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Этот пальчик чистить стал 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Этот резал , этот ел 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Ну а этот , всё глядел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Нельзя забывать и о развитии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элементарных навыков самообслуживания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 детей : застёгивать и растёгивать пуговицы , завязывать шнурки и т. 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Я учитываю важность проблемы по развитию мелкой моторики и провожу с детьми углубленную работу в этом направлении , работая в тесном контакте со вторым воспитателем , помошником воспитателя , логопедом , родителями , с учреждением дополнительного образования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Физиологи утверждают , что в головном мозге человека , центры отвечающие за речь и движения пальцев рук , расположены очень близко . Стимулируя тонкую моторику и активизируя тем самым соответствующие отделы мозга , мы активизируем и соседние зоны , отвечающие за речь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Уровень развития мелкой моторики - один из показателей интеллектуальной готовности к школьному обучению . Обычно ребёнок , имеющий высокий уровень развития мелкой моторики , умеет логически рассуждать , у него достаточно развиты память и внимание , связная речь . Учителя отмечают , что первоклассники часто испытывают серьёзные трудности с овладением навыков письма . Письмо - это сложный навык , включающий выполнение тонких координированных движений руки . Поэтому работа по развитию мелкой моторики должна начаться задолго до поступления ребёнка в школу . Родители и педагоги , которые уделяют должное внимание упражнениям , играм , различным заданиям на развитие мелкой моторики и координации движений руки , решают сразу две задачи : во - первых , косвенным образом влияют на общее интеллектуальное развитие ребёнка , во - вторых , готовят к овладению навыком письма , что в будущем поможет избежать многих проблем школьного обучения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Я отдаю предпочтение в своей работе по развитию мелкой моторики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технике нетрадиционного рисования и пальчиковой игре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Большинство взрослых людей в своих навыках изобразительного искусства достигает не много сверх того , что они умели к 6 - 7 годам жизни . Если такие навыки умственной деятельности как речь , почерк , по мере взросления человека изменяются и совершенствуются , то развитие навыков рисования у большинства почему - то прекращается в раннем возрасте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Исследования в области психологии показали , что дети в пятилетнем возрасте дают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90 %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оригинальных ответов , в семилетнем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20 %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а взрослые лишь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2 %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Это как раз те , кто выдержал давление социума и остался творческой личностью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Важно не упустить момент и не оттолкнуть человека от творческой деятельности , а наоборот приблизить к ней , заинтересовать , научить видеть и реализовать свои возможности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На мой взгляд , изобразительная деятельность является едва ли не самым интересным видом деятельности дошкольников . Она позволяет ребёнку выразить в рисунках своё впечатление об окружающем его мире и имеет неоценимое значение для всестороннего развития детей , раскрытия и обогащения его творческих способностей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Рисунок не единственная форма изобразительной деятельности . На занятиях мы работаем с бросовым и природным материалом , а также используем подручные средства ( зубные щётки , расчески , нитки , коктейльные трубочки и т.д. )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Большие возможности в развитии открывают игры с пластилином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 Игры с конструктором и мозаикой очень нравятся детям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 Немалое практическое значение имеют игры с пуговицам и шнурками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 Детям очень нравится мастерить из шишек , ракушек , семян , камушек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 Игры с песком снимают мышечный тонус и развивают тактильную чувствительность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Для ребёнка привычны и знакомы следы , оставляемые карандашами , фломастерами , шариковой ручкой и кистью , но остаётся удивительным использование пальчиков и ладошек для рисования штампов и трафаретов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Нестандартные подходы к организации изобразительной деятельности удивляют и восхищают детей , тем самым , вызывая стремление заниматься таким интересным делом . Оригинальное рисование раскрывает творческие возможности ребёнка , позволяет почувствовать краски , их характер и настроение . И совсем не страшно , если ваш маленький художник перепачкается , главное - чтобы он получал удовольствие от общения с красками и радовался результатам своего труда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Работая по этой теме я столкнулась с такой , казалось бы , небольшой проблемой , как отказ детей рисовать . Некоторые дети просто - напросто прятали руки за спину , отказываясь брать карандаш или кисточку . Я старалась уговорить их , выяснить причину отказа . И , в конце концов , мне это удалось . Оказывается , дети боятся рисовать , потому что , как им кажется , они не умеют , и у них ничего не получится . Отсюда и паника . Особенно это заметно в младших группах , где навыки изобразительной деятельности у детей ещё слабо развиты , формообразующие движения сформированы не достаточно . В тоже время у детей 3-4 лет появляется саморефлексия , когда дети умеют сравнивать полученный результат с желаемым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Главное в моей работе , да и в работе любого педагога , чтобы занятия приносили детям только положительные эмоции . Не надо вкладывать в ещё неумелую и слабую руку ребёнка карандаш или кисточку и мучить его . Первые неудачи вызовут разочарование , и даже раздражение . Нужно заботиться о том , чтобы деятельность ребёнка была успешной . Это будет подкреплять его уверенность в собственные силы . Оригинальное рисование это рисование без карандаша и кисти . Я попробовала сама порисовать пальчиками , ладошками . Осталась очень довольна ! Настолько это было интересно и увлекательно . И я решила , что стоит попробовать эту методику с детьми младшего дошкольного возраста в нашем детском саду . И что вы думаете ? Наши « трусишки» , которых пугал вид карандаша и кисточки , придя однажды на занятие и , обнаружив , что они отсутствуют , были удивлены . Первый их вопрос был : « Ачто мы будем сегодня делать ?». Мой ответ « Рисовать» - поверг их в удивление . Долго думали чем , ведь фломастеры и восковые мелки тоже отсутствовали . А когда узнали , что пальчиками , удивились ещё больше . На первом занятии мы рисовали разноцветный дождик . И единственный страх - испачкать руки , который остался у детей , исчез после первого же занятия пальчиковым рисованием . Дети с удовольствием макали один палец в жёлтую краску , другой в синюю , третий в зелёную . И не было никакой разницы правая это рука или левая , ведь нужны были все пальчики . В результате у всех детей всё получилось . Рисунки были красочные и весёлые . Краска с ладошек смылась без труда , потому что она предназначена специально для рисования пальчиками . Краска безопасна , сертифицирована . От страха неумения и комплекса не осталось и следа 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Используя нетрадиционные техники рисования , я могу сказать , что ребята стали активнее и смелее работать на занятиях . У них сконцентрировались наблюдательность , внимание , память , усидчивость ; повысилось творческое воображение , логическое и образное мышление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Хорошую тренировку движений пальцев обеспечивают пальчиковые игры . Они вызывают у детей оживление , эмоциональный подъём и оказывают специфическое тонизирующее действие на функциональное состояние мозга и развитие речи . Вырабатывается ловкость , умение управлять своими движениями , концентрировать внимание на одном виде деятельности . Дети изображают из пальцев предметы , птиц , животных . Все фигуры с небольшим стихотворным сопровождением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Таким образом , систематическая работа с детьми , дала свои результаты . Повысилась речевая активность детей . Я считаю , что нельзя давать детям скучать ,а нужно всё делать вместе - взрослый и ребёнок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Как сказал французский психиатр Грег : « Ребёнок , который хорошо играет , хорошо говорит и хорошо рисует , - это и есть здоровый ребёнок». .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 я бы добавила , что сделать его ещё и счастливым может взрослый , который находится рядом 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>
      <w:pPr>
        <w:ind w:left="2240" w:hanging="1960" w:hangingChars="7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ind w:left="2240" w:hanging="2240" w:hangingChars="7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>
      <w:pPr>
        <w:ind w:left="2240" w:hanging="2240" w:hangingChars="7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>
      <w:pPr>
        <w:ind w:left="2240" w:hanging="1960" w:hangingChars="7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ind w:left="280" w:hanging="260" w:hangingChars="50"/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52"/>
          <w:szCs w:val="52"/>
          <w:lang w:val="ru-RU"/>
        </w:rPr>
        <w:t xml:space="preserve">               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333D"/>
    <w:rsid w:val="03782402"/>
    <w:rsid w:val="14DE4F9C"/>
    <w:rsid w:val="1D075C55"/>
    <w:rsid w:val="474A5C2B"/>
    <w:rsid w:val="5A4F72F5"/>
    <w:rsid w:val="65421E4B"/>
    <w:rsid w:val="7016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2018-08-11T06:31:00Z</dcterms:created>
  <dc:creator>анастасия</dc:creator>
  <cp:lastModifiedBy>nastasya-kulakova</cp:lastModifiedBy>
  <dcterms:modified xsi:type="dcterms:W3CDTF">2019-10-13T15:31:30Z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