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47" w:rsidRPr="007B6947" w:rsidRDefault="00DA7B47" w:rsidP="00DA7B4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B6947"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Согласована:</w:t>
      </w:r>
    </w:p>
    <w:p w:rsidR="00DA7B47" w:rsidRPr="007B6947" w:rsidRDefault="00DA7B47" w:rsidP="00DA7B47">
      <w:pPr>
        <w:spacing w:after="0" w:line="240" w:lineRule="auto"/>
        <w:ind w:left="-127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B69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Протокол педсовета</w:t>
      </w:r>
    </w:p>
    <w:p w:rsidR="00DA7B47" w:rsidRPr="007B6947" w:rsidRDefault="00DA7B47" w:rsidP="00DA7B47">
      <w:pPr>
        <w:spacing w:after="0" w:line="240" w:lineRule="auto"/>
        <w:ind w:left="-127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B69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№ 1 от 23.08.2019</w:t>
      </w:r>
      <w:r w:rsidRPr="007B69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</w:t>
      </w: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B6947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DA7B47" w:rsidRPr="007B6947" w:rsidRDefault="00DA7B47" w:rsidP="00DA7B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947">
        <w:rPr>
          <w:rFonts w:ascii="Times New Roman" w:eastAsia="Calibri" w:hAnsi="Times New Roman" w:cs="Times New Roman"/>
          <w:sz w:val="28"/>
          <w:szCs w:val="28"/>
        </w:rPr>
        <w:t>профессионального саморазвития педагога:</w:t>
      </w:r>
    </w:p>
    <w:p w:rsidR="00DA7B47" w:rsidRPr="007B6947" w:rsidRDefault="00DA7B47" w:rsidP="00DA7B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</w:p>
    <w:p w:rsidR="00DA7B47" w:rsidRDefault="00DA7B47" w:rsidP="00DA7B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 20</w:t>
      </w:r>
      <w:r w:rsidRPr="007B694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7B47" w:rsidRPr="007B6947" w:rsidRDefault="00DA7B47" w:rsidP="00DA7B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Архиповой О.В.</w:t>
      </w:r>
    </w:p>
    <w:p w:rsidR="00DA7B47" w:rsidRPr="007B6947" w:rsidRDefault="00DA7B47" w:rsidP="00DA7B4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7B47" w:rsidRDefault="00DA7B47" w:rsidP="00DA7B47">
      <w:pPr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7B47" w:rsidRPr="007B6947" w:rsidRDefault="00DA7B47" w:rsidP="00DA7B4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B6947">
        <w:rPr>
          <w:rFonts w:ascii="Times New Roman" w:eastAsia="Calibri" w:hAnsi="Times New Roman" w:cs="Times New Roman"/>
          <w:sz w:val="28"/>
          <w:szCs w:val="28"/>
        </w:rPr>
        <w:t>г. Дзержинск</w:t>
      </w:r>
    </w:p>
    <w:p w:rsidR="00DA7B47" w:rsidRDefault="00DA7B47" w:rsidP="00DA7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5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256D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04BB7">
        <w:t xml:space="preserve"> </w:t>
      </w:r>
      <w:r>
        <w:t xml:space="preserve"> </w:t>
      </w:r>
      <w:r w:rsidRPr="00504BB7">
        <w:rPr>
          <w:rFonts w:ascii="Times New Roman" w:hAnsi="Times New Roman" w:cs="Times New Roman"/>
          <w:sz w:val="28"/>
        </w:rPr>
        <w:t xml:space="preserve">Использование блоков </w:t>
      </w:r>
      <w:proofErr w:type="spellStart"/>
      <w:r w:rsidRPr="00504BB7">
        <w:rPr>
          <w:rFonts w:ascii="Times New Roman" w:hAnsi="Times New Roman" w:cs="Times New Roman"/>
          <w:sz w:val="28"/>
        </w:rPr>
        <w:t>Дьенеша</w:t>
      </w:r>
      <w:proofErr w:type="spellEnd"/>
      <w:r w:rsidRPr="00504BB7">
        <w:rPr>
          <w:rFonts w:ascii="Times New Roman" w:hAnsi="Times New Roman" w:cs="Times New Roman"/>
          <w:sz w:val="28"/>
        </w:rPr>
        <w:t xml:space="preserve"> для развития логического мышления у детей дошкольного возраста</w:t>
      </w:r>
      <w:r>
        <w:rPr>
          <w:rFonts w:ascii="Times New Roman" w:hAnsi="Times New Roman" w:cs="Times New Roman"/>
          <w:sz w:val="28"/>
        </w:rPr>
        <w:t>.</w:t>
      </w:r>
    </w:p>
    <w:p w:rsidR="00DA7B47" w:rsidRDefault="00DA7B47" w:rsidP="00DA7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педагоге: </w:t>
      </w:r>
    </w:p>
    <w:p w:rsidR="00DA7B47" w:rsidRPr="006E6554" w:rsidRDefault="00DA7B47" w:rsidP="00DA7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педагога: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 Ольга Вячеславовна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 </w:t>
      </w:r>
      <w:r w:rsidRPr="003F3B76">
        <w:rPr>
          <w:rFonts w:ascii="Times New Roman" w:eastAsia="SimSun" w:hAnsi="Times New Roman" w:cs="Times New Roman"/>
          <w:sz w:val="32"/>
          <w:szCs w:val="28"/>
          <w:lang w:eastAsia="zh-CN"/>
        </w:rPr>
        <w:t>«Педагогика и методика начального образования»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 10 месяцев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квалификации:  </w:t>
      </w:r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центр дополнительного образования « Все </w:t>
      </w:r>
      <w:proofErr w:type="spellStart"/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gramStart"/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Специальность «Воспитатель дошкольной образовательной организации»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работы над темой: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окончания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</w:t>
      </w:r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3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A7B47" w:rsidRPr="0027194E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Pr="003F3B76" w:rsidRDefault="00DA7B47" w:rsidP="00DA7B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94E">
        <w:rPr>
          <w:rFonts w:ascii="Times New Roman" w:hAnsi="Times New Roman" w:cs="Times New Roman"/>
          <w:bCs/>
          <w:sz w:val="28"/>
          <w:szCs w:val="28"/>
          <w:lang w:eastAsia="ru-RU"/>
        </w:rPr>
        <w:t>Форма и место подведения итогов</w:t>
      </w:r>
      <w:r w:rsidRPr="0027194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F3B76">
        <w:rPr>
          <w:rFonts w:ascii="Times New Roman" w:hAnsi="Times New Roman" w:cs="Times New Roman"/>
          <w:sz w:val="28"/>
          <w:szCs w:val="28"/>
          <w:lang w:eastAsia="ru-RU"/>
        </w:rPr>
        <w:t>выступление на педсовете (мастер класс для воспитателей)</w:t>
      </w:r>
    </w:p>
    <w:p w:rsidR="00DA7B47" w:rsidRPr="0027194E" w:rsidRDefault="00DA7B47" w:rsidP="00DA7B4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7B47" w:rsidRPr="003F3B76" w:rsidRDefault="00DA7B47" w:rsidP="00DA7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554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3F3B7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логического мышления, стремления к самостоятельному познанию и размышлению, развитию умственных способностей через логико-математические игры; повышение своего теоретического уровня, профессионального мастерства и компетентности по данной теме; систематизировать практический материал по данной проблеме в соответствии с ФГОС.</w:t>
      </w:r>
    </w:p>
    <w:p w:rsidR="00DA7B47" w:rsidRPr="006E6554" w:rsidRDefault="00DA7B47" w:rsidP="00DA7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B47" w:rsidRPr="006E6554" w:rsidRDefault="00DA7B47" w:rsidP="00DA7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B47" w:rsidRPr="00D03721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2956">
        <w:rPr>
          <w:rFonts w:ascii="Times New Roman" w:hAnsi="Times New Roman" w:cs="Times New Roman"/>
          <w:sz w:val="28"/>
        </w:rPr>
        <w:t xml:space="preserve"> </w:t>
      </w:r>
      <w:r w:rsidRPr="00D03721">
        <w:rPr>
          <w:rFonts w:ascii="Times New Roman" w:hAnsi="Times New Roman" w:cs="Times New Roman"/>
          <w:sz w:val="28"/>
        </w:rPr>
        <w:t>Изучить психолого-педагогическую литературу по данной теме самообразования, изучить педагогический опыт через статьи в СМИ, интернет.</w:t>
      </w:r>
    </w:p>
    <w:p w:rsidR="00DA7B47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2956">
        <w:rPr>
          <w:rFonts w:ascii="Times New Roman" w:hAnsi="Times New Roman" w:cs="Times New Roman"/>
          <w:sz w:val="28"/>
        </w:rPr>
        <w:t xml:space="preserve"> </w:t>
      </w:r>
      <w:r w:rsidRPr="00D03721">
        <w:rPr>
          <w:rFonts w:ascii="Times New Roman" w:hAnsi="Times New Roman" w:cs="Times New Roman"/>
          <w:sz w:val="28"/>
        </w:rPr>
        <w:t>Разработать методические рекомендации, дидактические материалы.</w:t>
      </w:r>
    </w:p>
    <w:p w:rsidR="00DA7B47" w:rsidRPr="00D03721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6E6554">
        <w:rPr>
          <w:rFonts w:ascii="Times New Roman" w:hAnsi="Times New Roman" w:cs="Times New Roman"/>
          <w:sz w:val="28"/>
          <w:szCs w:val="28"/>
        </w:rPr>
        <w:t>3.</w:t>
      </w:r>
      <w:r w:rsidRPr="00CA2956">
        <w:rPr>
          <w:rFonts w:ascii="Times New Roman" w:hAnsi="Times New Roman" w:cs="Times New Roman"/>
          <w:sz w:val="28"/>
        </w:rPr>
        <w:t xml:space="preserve"> </w:t>
      </w:r>
      <w:r w:rsidRPr="00D03721">
        <w:rPr>
          <w:rFonts w:ascii="Times New Roman" w:hAnsi="Times New Roman" w:cs="Times New Roman"/>
          <w:sz w:val="28"/>
        </w:rPr>
        <w:t xml:space="preserve">Используя логические блоки </w:t>
      </w:r>
      <w:proofErr w:type="spellStart"/>
      <w:r w:rsidRPr="00D03721">
        <w:rPr>
          <w:rFonts w:ascii="Times New Roman" w:hAnsi="Times New Roman" w:cs="Times New Roman"/>
          <w:sz w:val="28"/>
        </w:rPr>
        <w:t>Дьенеша</w:t>
      </w:r>
      <w:proofErr w:type="spellEnd"/>
      <w:r w:rsidRPr="00D03721">
        <w:rPr>
          <w:rFonts w:ascii="Times New Roman" w:hAnsi="Times New Roman" w:cs="Times New Roman"/>
          <w:sz w:val="28"/>
        </w:rPr>
        <w:t xml:space="preserve"> развивать у детей интерес к решению познавательных, творческих задач, к разнообразной интеллектуальной деятельности.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hAnsi="Times New Roman" w:cs="Times New Roman"/>
          <w:sz w:val="28"/>
          <w:szCs w:val="28"/>
        </w:rPr>
        <w:t>4.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компетентность родителей, педагогов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5.Мониторинг</w:t>
      </w:r>
    </w:p>
    <w:p w:rsidR="00DA7B47" w:rsidRPr="006E6554" w:rsidRDefault="00DA7B47" w:rsidP="00DA7B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47" w:rsidRDefault="00DA7B47" w:rsidP="00DA7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7B47" w:rsidRPr="006E6554" w:rsidRDefault="00DA7B47" w:rsidP="00DA7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47" w:rsidRDefault="00DA7B47" w:rsidP="00DA7B47">
      <w:pPr>
        <w:jc w:val="right"/>
        <w:rPr>
          <w:rFonts w:ascii="Times New Roman" w:hAnsi="Times New Roman" w:cs="Times New Roman"/>
          <w:sz w:val="28"/>
        </w:rPr>
      </w:pPr>
      <w:r w:rsidRPr="00B835B7">
        <w:rPr>
          <w:rFonts w:ascii="Times New Roman" w:hAnsi="Times New Roman" w:cs="Times New Roman"/>
          <w:sz w:val="28"/>
        </w:rPr>
        <w:t>Не мыслям на</w:t>
      </w:r>
      <w:r>
        <w:rPr>
          <w:rFonts w:ascii="Times New Roman" w:hAnsi="Times New Roman" w:cs="Times New Roman"/>
          <w:sz w:val="28"/>
        </w:rPr>
        <w:t>добно учить, а мыслить.</w:t>
      </w:r>
    </w:p>
    <w:p w:rsidR="00DA7B47" w:rsidRDefault="00DA7B47" w:rsidP="00DA7B4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И. Кант</w:t>
      </w:r>
    </w:p>
    <w:p w:rsidR="00DA7B47" w:rsidRDefault="00DA7B47" w:rsidP="00DA7B47">
      <w:pPr>
        <w:jc w:val="both"/>
        <w:rPr>
          <w:rFonts w:ascii="Times New Roman" w:hAnsi="Times New Roman" w:cs="Times New Roman"/>
          <w:sz w:val="28"/>
        </w:rPr>
      </w:pPr>
      <w:r w:rsidRPr="00B835B7">
        <w:rPr>
          <w:rFonts w:ascii="Times New Roman" w:hAnsi="Times New Roman" w:cs="Times New Roman"/>
          <w:sz w:val="28"/>
        </w:rPr>
        <w:t xml:space="preserve"> Современный ребёнок – это </w:t>
      </w:r>
      <w:proofErr w:type="gramStart"/>
      <w:r w:rsidRPr="00B835B7">
        <w:rPr>
          <w:rFonts w:ascii="Times New Roman" w:hAnsi="Times New Roman" w:cs="Times New Roman"/>
          <w:sz w:val="28"/>
        </w:rPr>
        <w:t>житель</w:t>
      </w:r>
      <w:proofErr w:type="gramEnd"/>
      <w:r w:rsidRPr="00B835B7">
        <w:rPr>
          <w:rFonts w:ascii="Times New Roman" w:hAnsi="Times New Roman" w:cs="Times New Roman"/>
          <w:sz w:val="28"/>
        </w:rPr>
        <w:t xml:space="preserve"> на которого оказывают влияние все признаки настоящего времени. Он многим интересуется и о многом рассуждает, успевает освоить мобильный телефон и компьютер</w:t>
      </w:r>
      <w:r>
        <w:rPr>
          <w:rFonts w:ascii="Times New Roman" w:hAnsi="Times New Roman" w:cs="Times New Roman"/>
          <w:sz w:val="28"/>
        </w:rPr>
        <w:t xml:space="preserve">, а так же </w:t>
      </w:r>
      <w:proofErr w:type="gramStart"/>
      <w:r>
        <w:rPr>
          <w:rFonts w:ascii="Times New Roman" w:hAnsi="Times New Roman" w:cs="Times New Roman"/>
          <w:sz w:val="28"/>
        </w:rPr>
        <w:t>разнообразные</w:t>
      </w:r>
      <w:proofErr w:type="gramEnd"/>
      <w:r>
        <w:rPr>
          <w:rFonts w:ascii="Times New Roman" w:hAnsi="Times New Roman" w:cs="Times New Roman"/>
          <w:sz w:val="28"/>
        </w:rPr>
        <w:t xml:space="preserve"> гаджеты</w:t>
      </w:r>
      <w:r w:rsidRPr="00B835B7">
        <w:rPr>
          <w:rFonts w:ascii="Times New Roman" w:hAnsi="Times New Roman" w:cs="Times New Roman"/>
          <w:sz w:val="28"/>
        </w:rPr>
        <w:t>. В то же время ребёнок по-прежнему сориентирован на детские виды деятельности. Он любит играть, сочинять, фантазировать, радоваться и рассуждать.</w:t>
      </w:r>
      <w:r>
        <w:rPr>
          <w:rFonts w:ascii="Times New Roman" w:hAnsi="Times New Roman" w:cs="Times New Roman"/>
          <w:sz w:val="28"/>
        </w:rPr>
        <w:t xml:space="preserve"> И</w:t>
      </w:r>
      <w:r w:rsidRPr="00B835B7">
        <w:rPr>
          <w:rFonts w:ascii="Times New Roman" w:hAnsi="Times New Roman" w:cs="Times New Roman"/>
          <w:sz w:val="28"/>
        </w:rPr>
        <w:t>грая</w:t>
      </w:r>
      <w:r>
        <w:rPr>
          <w:rFonts w:ascii="Times New Roman" w:hAnsi="Times New Roman" w:cs="Times New Roman"/>
          <w:sz w:val="28"/>
        </w:rPr>
        <w:t>,</w:t>
      </w:r>
      <w:r w:rsidRPr="00B835B7">
        <w:rPr>
          <w:rFonts w:ascii="Times New Roman" w:hAnsi="Times New Roman" w:cs="Times New Roman"/>
          <w:sz w:val="28"/>
        </w:rPr>
        <w:t xml:space="preserve"> ребёнок приобретает новые знания, умения, навыки. </w:t>
      </w:r>
    </w:p>
    <w:p w:rsidR="00DA7B47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9E7A75">
        <w:rPr>
          <w:rFonts w:ascii="Times New Roman" w:hAnsi="Times New Roman" w:cs="Times New Roman"/>
          <w:sz w:val="28"/>
        </w:rPr>
        <w:t xml:space="preserve">На современном этапе в дошкольных образовательных учреждениях используются всевозможные развивающие игры, однако не все они позволяют комплексно формировать у малыша ключевые мыслительные умения. В этом плане эффективным пособием является логический набор </w:t>
      </w:r>
      <w:proofErr w:type="spellStart"/>
      <w:r w:rsidRPr="009E7A75">
        <w:rPr>
          <w:rFonts w:ascii="Times New Roman" w:hAnsi="Times New Roman" w:cs="Times New Roman"/>
          <w:sz w:val="28"/>
        </w:rPr>
        <w:t>Золтана</w:t>
      </w:r>
      <w:proofErr w:type="spellEnd"/>
      <w:r w:rsidRPr="009E7A7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7A75">
        <w:rPr>
          <w:rFonts w:ascii="Times New Roman" w:hAnsi="Times New Roman" w:cs="Times New Roman"/>
          <w:sz w:val="28"/>
        </w:rPr>
        <w:t>Дьенеша</w:t>
      </w:r>
      <w:proofErr w:type="spellEnd"/>
      <w:r w:rsidRPr="009E7A75">
        <w:rPr>
          <w:rFonts w:ascii="Times New Roman" w:hAnsi="Times New Roman" w:cs="Times New Roman"/>
          <w:sz w:val="28"/>
        </w:rPr>
        <w:t>, который развивает дошкольника не только умственно (подготавливает к восприятию математических понятий и будущему изучению информатики), но и даёт ребёнку возможность проявить творчество и сформировать эстетический взгляд на вещи</w:t>
      </w:r>
      <w:r>
        <w:rPr>
          <w:rFonts w:ascii="Times New Roman" w:hAnsi="Times New Roman" w:cs="Times New Roman"/>
          <w:sz w:val="28"/>
        </w:rPr>
        <w:t xml:space="preserve">. </w:t>
      </w:r>
      <w:r w:rsidRPr="00895BDB">
        <w:rPr>
          <w:rFonts w:ascii="Times New Roman" w:hAnsi="Times New Roman" w:cs="Times New Roman"/>
          <w:sz w:val="28"/>
        </w:rPr>
        <w:t xml:space="preserve">Свою теорию </w:t>
      </w:r>
      <w:proofErr w:type="spellStart"/>
      <w:r w:rsidRPr="00895BDB">
        <w:rPr>
          <w:rFonts w:ascii="Times New Roman" w:hAnsi="Times New Roman" w:cs="Times New Roman"/>
          <w:sz w:val="28"/>
        </w:rPr>
        <w:t>Дьенеш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создавал для детей от 3 до 8 лет с учётом физиологических особенностей данного возрастного диапазона</w:t>
      </w:r>
      <w:proofErr w:type="gramStart"/>
      <w:r w:rsidRPr="00895BDB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895BDB">
        <w:rPr>
          <w:rFonts w:ascii="Times New Roman" w:hAnsi="Times New Roman" w:cs="Times New Roman"/>
          <w:sz w:val="28"/>
        </w:rPr>
        <w:t xml:space="preserve">Игры с блоками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в детском саду наглядно демонстрируют, что воспитанники быстро приобретают способность анализировать и обобщать информацию и производить логические операции. Дошкольники учатся обозначать различные свойства предмета, замечать разницу и классифицировать объекты по внешним признакам, выделять главные признаки</w:t>
      </w:r>
      <w:r>
        <w:rPr>
          <w:rFonts w:ascii="Times New Roman" w:hAnsi="Times New Roman" w:cs="Times New Roman"/>
          <w:sz w:val="28"/>
        </w:rPr>
        <w:t>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Использование в совместной деятельности педагога и дошкольников логических блоков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имеет большое значение для всестороннего развития детей: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1.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знакомят детей с основными геометрическими фигурами, учат различать их по цвету, форме, величине.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2.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3.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lastRenderedPageBreak/>
        <w:t xml:space="preserve">4.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5.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способствуют развитию речи: малыши строят фразы с союзами "и", "или", частицей "не" и т. д.</w:t>
      </w:r>
    </w:p>
    <w:p w:rsidR="00DA7B47" w:rsidRPr="00895BDB" w:rsidRDefault="00DA7B47" w:rsidP="00DA7B47">
      <w:pPr>
        <w:spacing w:after="0"/>
        <w:jc w:val="both"/>
        <w:rPr>
          <w:rFonts w:ascii="Times New Roman" w:hAnsi="Times New Roman" w:cs="Times New Roman"/>
          <w:sz w:val="28"/>
        </w:rPr>
      </w:pPr>
      <w:r w:rsidRPr="00895BDB">
        <w:rPr>
          <w:rFonts w:ascii="Times New Roman" w:hAnsi="Times New Roman" w:cs="Times New Roman"/>
          <w:sz w:val="28"/>
        </w:rPr>
        <w:t xml:space="preserve">6.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помогают развивать психические процессы дошкольников: восприятие, внимание, память, воображение и интеллект.</w:t>
      </w:r>
    </w:p>
    <w:p w:rsidR="00DA7B47" w:rsidRPr="006E6554" w:rsidRDefault="00DA7B47" w:rsidP="00DA7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5BDB">
        <w:rPr>
          <w:rFonts w:ascii="Times New Roman" w:hAnsi="Times New Roman" w:cs="Times New Roman"/>
          <w:sz w:val="28"/>
        </w:rPr>
        <w:t xml:space="preserve">7. Блоки </w:t>
      </w:r>
      <w:proofErr w:type="spellStart"/>
      <w:r w:rsidRPr="00895BDB">
        <w:rPr>
          <w:rFonts w:ascii="Times New Roman" w:hAnsi="Times New Roman" w:cs="Times New Roman"/>
          <w:sz w:val="28"/>
        </w:rPr>
        <w:t>Дьенеша</w:t>
      </w:r>
      <w:proofErr w:type="spellEnd"/>
      <w:r w:rsidRPr="00895BDB">
        <w:rPr>
          <w:rFonts w:ascii="Times New Roman" w:hAnsi="Times New Roman" w:cs="Times New Roman"/>
          <w:sz w:val="28"/>
        </w:rPr>
        <w:t xml:space="preserve"> развивают творческое воображение и учат детей креативно мыслить.</w:t>
      </w:r>
    </w:p>
    <w:p w:rsidR="00DA7B47" w:rsidRPr="006E6554" w:rsidRDefault="00DA7B47" w:rsidP="00DA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B47" w:rsidRDefault="00DA7B47" w:rsidP="00DA7B4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по теме:</w:t>
      </w:r>
    </w:p>
    <w:p w:rsidR="00DA7B47" w:rsidRPr="006E6554" w:rsidRDefault="00DA7B47" w:rsidP="00DA7B4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– планирование работы: изучение литературы, формулирование целей и задач, определение средств, форм и методов работы, диагностические срезы;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(20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– Создание информационной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на устранение имеющихся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76">
        <w:rPr>
          <w:rFonts w:ascii="Times New Roman" w:hAnsi="Times New Roman" w:cs="Times New Roman"/>
          <w:sz w:val="28"/>
          <w:szCs w:val="28"/>
        </w:rPr>
        <w:t>развитию логического мышления, через логико-математические игры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в работу детей и родителей в данном направлении, опираясь на перспективное планирование, наметив главную цель: </w:t>
      </w:r>
      <w:r w:rsidRPr="003F3B76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логического мышления, стремления к самостоятельному познанию и размышлению, развитию умственных способностей через логико-математические игры</w:t>
      </w:r>
      <w:proofErr w:type="gramStart"/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реализации поставленных задач, корректировка содержания деятельности. </w:t>
      </w:r>
    </w:p>
    <w:p w:rsidR="00DA7B47" w:rsidRPr="006E6554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Default="00DA7B47" w:rsidP="00DA7B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(2014) – анализ результатов работы, формулирование выводов, внедрение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образовательный процесс.</w:t>
      </w:r>
    </w:p>
    <w:p w:rsidR="00DA7B47" w:rsidRPr="006E6554" w:rsidRDefault="00DA7B47" w:rsidP="00DA7B4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B47" w:rsidRPr="006E6554" w:rsidRDefault="00DA7B47" w:rsidP="00AA4E5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DA7B47" w:rsidRPr="007861B6" w:rsidRDefault="00DA7B47" w:rsidP="00AA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5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1B6">
        <w:rPr>
          <w:rFonts w:ascii="Times New Roman" w:hAnsi="Times New Roman" w:cs="Times New Roman"/>
          <w:sz w:val="28"/>
          <w:szCs w:val="28"/>
        </w:rPr>
        <w:t>Лелявина</w:t>
      </w:r>
      <w:proofErr w:type="spellEnd"/>
      <w:r w:rsidRPr="007861B6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7861B6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7861B6">
        <w:rPr>
          <w:rFonts w:ascii="Times New Roman" w:hAnsi="Times New Roman" w:cs="Times New Roman"/>
          <w:sz w:val="28"/>
          <w:szCs w:val="28"/>
        </w:rPr>
        <w:t xml:space="preserve"> Б.Б. Методические советы по использованию дидактических игр с блоками </w:t>
      </w:r>
      <w:proofErr w:type="spellStart"/>
      <w:r w:rsidRPr="007861B6">
        <w:rPr>
          <w:rFonts w:ascii="Times New Roman" w:hAnsi="Times New Roman" w:cs="Times New Roman"/>
          <w:sz w:val="28"/>
          <w:szCs w:val="28"/>
        </w:rPr>
        <w:t>Дьен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61B6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861B6">
        <w:rPr>
          <w:rFonts w:ascii="Times New Roman" w:hAnsi="Times New Roman" w:cs="Times New Roman"/>
          <w:sz w:val="28"/>
          <w:szCs w:val="28"/>
        </w:rPr>
        <w:t xml:space="preserve"> и логическими фигурами</w:t>
      </w:r>
      <w:proofErr w:type="gramStart"/>
      <w:r w:rsidRPr="007861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61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861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61B6">
        <w:rPr>
          <w:rFonts w:ascii="Times New Roman" w:hAnsi="Times New Roman" w:cs="Times New Roman"/>
          <w:sz w:val="28"/>
          <w:szCs w:val="28"/>
        </w:rPr>
        <w:t>здательство ООО «Корвет»</w:t>
      </w:r>
    </w:p>
    <w:p w:rsidR="00DA7B47" w:rsidRDefault="00DA7B47" w:rsidP="00AA4E5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Е. Н. Панова. Дидактические игры-занятия в ДОУ. Блоки </w:t>
      </w:r>
      <w:proofErr w:type="spellStart"/>
      <w:r w:rsidRPr="0025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25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Младший возраст. ТЦ «Учитель» Воронеж, 2006.</w:t>
      </w:r>
    </w:p>
    <w:p w:rsidR="00DA7B47" w:rsidRDefault="00DA7B47" w:rsidP="00AA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r w:rsidRPr="00553753">
        <w:rPr>
          <w:rFonts w:ascii="Times New Roman" w:hAnsi="Times New Roman" w:cs="Times New Roman"/>
          <w:sz w:val="28"/>
          <w:szCs w:val="28"/>
        </w:rPr>
        <w:t>Логика и математика для дошкольников: Методическое пособие</w:t>
      </w:r>
      <w:proofErr w:type="gramStart"/>
      <w:r w:rsidRPr="00553753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553753">
        <w:rPr>
          <w:rFonts w:ascii="Times New Roman" w:hAnsi="Times New Roman" w:cs="Times New Roman"/>
          <w:sz w:val="28"/>
          <w:szCs w:val="28"/>
        </w:rPr>
        <w:t>вт.-сост. Е.А. Носова, Р.Л. Непомнящая. СПб</w:t>
      </w:r>
      <w:proofErr w:type="gramStart"/>
      <w:r w:rsidRPr="0055375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53753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553753">
        <w:rPr>
          <w:rFonts w:ascii="Times New Roman" w:hAnsi="Times New Roman" w:cs="Times New Roman"/>
          <w:sz w:val="28"/>
          <w:szCs w:val="28"/>
        </w:rPr>
        <w:t>, 1997. – 79 с.</w:t>
      </w:r>
    </w:p>
    <w:p w:rsidR="00DA7B47" w:rsidRDefault="00DA7B47" w:rsidP="00AA4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r w:rsidRPr="00553753">
        <w:rPr>
          <w:rFonts w:ascii="Times New Roman" w:hAnsi="Times New Roman" w:cs="Times New Roman"/>
          <w:sz w:val="28"/>
          <w:szCs w:val="28"/>
        </w:rPr>
        <w:t xml:space="preserve">Математика до школы: Пособие для воспитателей детских садов и родителей. – Ч.1: Смоленцева А.А., </w:t>
      </w:r>
      <w:proofErr w:type="spellStart"/>
      <w:r w:rsidRPr="00553753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Pr="00553753">
        <w:rPr>
          <w:rFonts w:ascii="Times New Roman" w:hAnsi="Times New Roman" w:cs="Times New Roman"/>
          <w:sz w:val="28"/>
          <w:szCs w:val="28"/>
        </w:rPr>
        <w:t xml:space="preserve"> О.В.; Ч.2: Игры-головоломки</w:t>
      </w:r>
      <w:proofErr w:type="gramStart"/>
      <w:r w:rsidRPr="0055375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53753">
        <w:rPr>
          <w:rFonts w:ascii="Times New Roman" w:hAnsi="Times New Roman" w:cs="Times New Roman"/>
          <w:sz w:val="28"/>
          <w:szCs w:val="28"/>
        </w:rPr>
        <w:t>ост. З.А. Михайлова, Р.Л. Непомнящая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753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5537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53753">
        <w:rPr>
          <w:rFonts w:ascii="Times New Roman" w:hAnsi="Times New Roman" w:cs="Times New Roman"/>
          <w:sz w:val="28"/>
          <w:szCs w:val="28"/>
        </w:rPr>
        <w:t>Детство-Пресс, 2002. – 191 с.</w:t>
      </w:r>
    </w:p>
    <w:p w:rsidR="00DA7B47" w:rsidRDefault="00DA7B47" w:rsidP="00AA4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r w:rsidRPr="00552581">
        <w:rPr>
          <w:rFonts w:ascii="Times New Roman" w:hAnsi="Times New Roman" w:cs="Times New Roman"/>
          <w:sz w:val="28"/>
          <w:szCs w:val="28"/>
        </w:rPr>
        <w:t>Панова Е.Н. Дидактические игры-занятия в ДОУ; Практическое пособие для воспитателей и методистов ДОУ.</w:t>
      </w:r>
    </w:p>
    <w:p w:rsidR="00DA7B47" w:rsidRDefault="00DA7B47" w:rsidP="00AA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53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53753">
        <w:rPr>
          <w:rFonts w:ascii="Times New Roman" w:hAnsi="Times New Roman" w:cs="Times New Roman"/>
          <w:sz w:val="28"/>
          <w:szCs w:val="28"/>
        </w:rPr>
        <w:t xml:space="preserve"> Р.С. Психология. – В 3-х кн. – Кн.2. – 2-е. изд. – М.: Просвещение: </w:t>
      </w:r>
      <w:proofErr w:type="spellStart"/>
      <w:r w:rsidRPr="0055375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53753">
        <w:rPr>
          <w:rFonts w:ascii="Times New Roman" w:hAnsi="Times New Roman" w:cs="Times New Roman"/>
          <w:sz w:val="28"/>
          <w:szCs w:val="28"/>
        </w:rPr>
        <w:t>, 1995. – 496 с.</w:t>
      </w:r>
    </w:p>
    <w:p w:rsidR="00DA7B47" w:rsidRDefault="00DA7B47" w:rsidP="00AA4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75F84">
        <w:rPr>
          <w:rFonts w:ascii="Times New Roman" w:hAnsi="Times New Roman" w:cs="Times New Roman"/>
          <w:sz w:val="28"/>
          <w:szCs w:val="28"/>
        </w:rPr>
        <w:t xml:space="preserve"> </w:t>
      </w:r>
      <w:r w:rsidRPr="00553753">
        <w:rPr>
          <w:rFonts w:ascii="Times New Roman" w:hAnsi="Times New Roman" w:cs="Times New Roman"/>
          <w:sz w:val="28"/>
          <w:szCs w:val="28"/>
        </w:rPr>
        <w:t>Тихомирова Л.Ф., Басов А.В. Развитие логического мышления детей. – Ярославль: ТОО «Академия развития»</w:t>
      </w:r>
    </w:p>
    <w:p w:rsidR="00DA7B47" w:rsidRDefault="00DA7B47" w:rsidP="00AA4E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Pr="006E6554" w:rsidRDefault="00DA7B47" w:rsidP="00DA7B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47" w:rsidRPr="006E6554" w:rsidRDefault="00DA7B47" w:rsidP="00DA7B4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БОТЫ ПО САМООБРАЗОВАНИЮ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"/>
        <w:gridCol w:w="3585"/>
        <w:gridCol w:w="1669"/>
        <w:gridCol w:w="3340"/>
      </w:tblGrid>
      <w:tr w:rsidR="00DA7B47" w:rsidRPr="006E6554" w:rsidTr="00E41F9B">
        <w:tc>
          <w:tcPr>
            <w:tcW w:w="1101" w:type="dxa"/>
          </w:tcPr>
          <w:p w:rsidR="00DA7B47" w:rsidRPr="006E6554" w:rsidRDefault="00DA7B47" w:rsidP="00E41F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78" w:type="dxa"/>
          </w:tcPr>
          <w:p w:rsidR="00DA7B47" w:rsidRPr="006E6554" w:rsidRDefault="00DA7B47" w:rsidP="00E41F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69" w:type="dxa"/>
          </w:tcPr>
          <w:p w:rsidR="00DA7B47" w:rsidRPr="006E6554" w:rsidRDefault="00DA7B47" w:rsidP="00E41F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923" w:type="dxa"/>
          </w:tcPr>
          <w:p w:rsidR="00DA7B47" w:rsidRPr="006E6554" w:rsidRDefault="00DA7B47" w:rsidP="00E41F9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DA7B47" w:rsidRPr="006E6554" w:rsidTr="00E41F9B">
        <w:tc>
          <w:tcPr>
            <w:tcW w:w="1101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8" w:type="dxa"/>
          </w:tcPr>
          <w:p w:rsidR="00DA7B47" w:rsidRPr="006E6554" w:rsidRDefault="00DA7B47" w:rsidP="00E41F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проблемы. Изучение литературы по проблеме, имеющегося опыта.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и задач работы над темой. Прогнозирование результатов.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на тему и </w:t>
            </w:r>
            <w:proofErr w:type="spellStart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«»</w:t>
            </w:r>
          </w:p>
        </w:tc>
        <w:tc>
          <w:tcPr>
            <w:tcW w:w="1669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3" w:type="dxa"/>
            <w:vAlign w:val="center"/>
          </w:tcPr>
          <w:p w:rsidR="00DA7B47" w:rsidRPr="006E6554" w:rsidRDefault="00DA7B47" w:rsidP="00E41F9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Изучена литература по проблеме, систематизация имеющегося опыта.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цели и задач работы над темой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педагогическом совете по  теме</w:t>
            </w:r>
            <w:proofErr w:type="gramStart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«</w:t>
            </w:r>
            <w:proofErr w:type="gramEnd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A7B47" w:rsidRPr="006E6554" w:rsidTr="00E41F9B">
        <w:tc>
          <w:tcPr>
            <w:tcW w:w="1101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78" w:type="dxa"/>
          </w:tcPr>
          <w:p w:rsidR="00DA7B47" w:rsidRPr="006E6554" w:rsidRDefault="00DA7B47" w:rsidP="00E41F9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</w:t>
            </w:r>
          </w:p>
        </w:tc>
        <w:tc>
          <w:tcPr>
            <w:tcW w:w="1669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23" w:type="dxa"/>
            <w:vAlign w:val="center"/>
          </w:tcPr>
          <w:p w:rsidR="00DA7B47" w:rsidRPr="006E6554" w:rsidRDefault="00DA7B47" w:rsidP="00E41F9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методической копилки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Verdana" w:hAnsi="Verdana"/>
              </w:rPr>
              <w:t xml:space="preserve"> </w:t>
            </w:r>
            <w:r w:rsidRPr="005D3912">
              <w:rPr>
                <w:rFonts w:ascii="Times New Roman" w:hAnsi="Times New Roman" w:cs="Times New Roman"/>
                <w:sz w:val="28"/>
                <w:szCs w:val="28"/>
              </w:rPr>
              <w:t>(Папка с конспектами, картотеками, отчётами,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фотографиями, </w:t>
            </w:r>
            <w:r w:rsidRPr="005D3912">
              <w:rPr>
                <w:rFonts w:ascii="Times New Roman" w:hAnsi="Times New Roman" w:cs="Times New Roman"/>
                <w:sz w:val="28"/>
                <w:szCs w:val="28"/>
              </w:rPr>
              <w:t xml:space="preserve"> беседами по теме самообразования)</w:t>
            </w:r>
          </w:p>
        </w:tc>
      </w:tr>
      <w:tr w:rsidR="00DA7B47" w:rsidRPr="006E6554" w:rsidTr="00E41F9B">
        <w:tc>
          <w:tcPr>
            <w:tcW w:w="1101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78" w:type="dxa"/>
          </w:tcPr>
          <w:p w:rsidR="00DA7B47" w:rsidRPr="006E6554" w:rsidRDefault="00DA7B47" w:rsidP="00E41F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итогов. Оформление результатов работы по теме самообразования. 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опыта самим педагогом в процессе дальнейшей работы.</w:t>
            </w:r>
          </w:p>
        </w:tc>
        <w:tc>
          <w:tcPr>
            <w:tcW w:w="1669" w:type="dxa"/>
          </w:tcPr>
          <w:p w:rsidR="00DA7B47" w:rsidRPr="006E6554" w:rsidRDefault="00DA7B47" w:rsidP="00DA7B4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23" w:type="dxa"/>
          </w:tcPr>
          <w:p w:rsidR="00DA7B47" w:rsidRPr="006E6554" w:rsidRDefault="00DA7B47" w:rsidP="00E41F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результатов работы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(создание уголка, изготовление пособий, игр,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самообразования.</w:t>
            </w:r>
          </w:p>
          <w:p w:rsidR="00DA7B47" w:rsidRPr="006E6554" w:rsidRDefault="00DA7B47" w:rsidP="00E41F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среди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(публикации, выставка авторских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пособий, открытый показ, мастер класс, семинар практикум, выступление, показ презентации и т.д.)</w:t>
            </w:r>
          </w:p>
        </w:tc>
      </w:tr>
    </w:tbl>
    <w:p w:rsidR="00E2211A" w:rsidRDefault="0069079D"/>
    <w:sectPr w:rsidR="00E2211A" w:rsidSect="00256D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9D" w:rsidRDefault="0069079D" w:rsidP="00256DC1">
      <w:pPr>
        <w:spacing w:after="0" w:line="240" w:lineRule="auto"/>
      </w:pPr>
      <w:r>
        <w:separator/>
      </w:r>
    </w:p>
  </w:endnote>
  <w:endnote w:type="continuationSeparator" w:id="0">
    <w:p w:rsidR="0069079D" w:rsidRDefault="0069079D" w:rsidP="002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3630"/>
      <w:docPartObj>
        <w:docPartGallery w:val="Page Numbers (Bottom of Page)"/>
        <w:docPartUnique/>
      </w:docPartObj>
    </w:sdtPr>
    <w:sdtContent>
      <w:p w:rsidR="00256DC1" w:rsidRDefault="00256D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6DC1" w:rsidRDefault="00256D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9D" w:rsidRDefault="0069079D" w:rsidP="00256DC1">
      <w:pPr>
        <w:spacing w:after="0" w:line="240" w:lineRule="auto"/>
      </w:pPr>
      <w:r>
        <w:separator/>
      </w:r>
    </w:p>
  </w:footnote>
  <w:footnote w:type="continuationSeparator" w:id="0">
    <w:p w:rsidR="0069079D" w:rsidRDefault="0069079D" w:rsidP="0025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135"/>
    <w:multiLevelType w:val="hybridMultilevel"/>
    <w:tmpl w:val="5382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404C"/>
    <w:multiLevelType w:val="hybridMultilevel"/>
    <w:tmpl w:val="EE98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782F"/>
    <w:multiLevelType w:val="hybridMultilevel"/>
    <w:tmpl w:val="CA4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50B4"/>
    <w:multiLevelType w:val="hybridMultilevel"/>
    <w:tmpl w:val="A2B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703EB"/>
    <w:multiLevelType w:val="hybridMultilevel"/>
    <w:tmpl w:val="1518A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44B48"/>
    <w:multiLevelType w:val="hybridMultilevel"/>
    <w:tmpl w:val="94D4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47"/>
    <w:rsid w:val="00256DC1"/>
    <w:rsid w:val="002A224A"/>
    <w:rsid w:val="00374478"/>
    <w:rsid w:val="0069079D"/>
    <w:rsid w:val="00AA4E55"/>
    <w:rsid w:val="00DA7B47"/>
    <w:rsid w:val="00D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47"/>
    <w:pPr>
      <w:spacing w:after="0" w:line="240" w:lineRule="auto"/>
    </w:pPr>
  </w:style>
  <w:style w:type="table" w:styleId="a4">
    <w:name w:val="Table Grid"/>
    <w:basedOn w:val="a1"/>
    <w:uiPriority w:val="39"/>
    <w:rsid w:val="00D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DC1"/>
  </w:style>
  <w:style w:type="paragraph" w:styleId="a7">
    <w:name w:val="footer"/>
    <w:basedOn w:val="a"/>
    <w:link w:val="a8"/>
    <w:uiPriority w:val="99"/>
    <w:unhideWhenUsed/>
    <w:rsid w:val="0025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DC1"/>
  </w:style>
  <w:style w:type="paragraph" w:styleId="a9">
    <w:name w:val="Balloon Text"/>
    <w:basedOn w:val="a"/>
    <w:link w:val="aa"/>
    <w:uiPriority w:val="99"/>
    <w:semiHidden/>
    <w:unhideWhenUsed/>
    <w:rsid w:val="002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47"/>
    <w:pPr>
      <w:spacing w:after="0" w:line="240" w:lineRule="auto"/>
    </w:pPr>
  </w:style>
  <w:style w:type="table" w:styleId="a4">
    <w:name w:val="Table Grid"/>
    <w:basedOn w:val="a1"/>
    <w:uiPriority w:val="39"/>
    <w:rsid w:val="00D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DC1"/>
  </w:style>
  <w:style w:type="paragraph" w:styleId="a7">
    <w:name w:val="footer"/>
    <w:basedOn w:val="a"/>
    <w:link w:val="a8"/>
    <w:uiPriority w:val="99"/>
    <w:unhideWhenUsed/>
    <w:rsid w:val="0025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DC1"/>
  </w:style>
  <w:style w:type="paragraph" w:styleId="a9">
    <w:name w:val="Balloon Text"/>
    <w:basedOn w:val="a"/>
    <w:link w:val="aa"/>
    <w:uiPriority w:val="99"/>
    <w:semiHidden/>
    <w:unhideWhenUsed/>
    <w:rsid w:val="0025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2019-08-30T17:57:00Z</cp:lastPrinted>
  <dcterms:created xsi:type="dcterms:W3CDTF">2019-08-30T17:59:00Z</dcterms:created>
  <dcterms:modified xsi:type="dcterms:W3CDTF">2019-08-30T17:59:00Z</dcterms:modified>
</cp:coreProperties>
</file>