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D5" w:rsidRDefault="007938D5" w:rsidP="00793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Pr="007938D5">
        <w:rPr>
          <w:rFonts w:ascii="Times New Roman" w:hAnsi="Times New Roman" w:cs="Times New Roman"/>
          <w:b/>
          <w:sz w:val="28"/>
          <w:szCs w:val="28"/>
        </w:rPr>
        <w:t>Значение музыки в экологическом воспитании в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музыкальный руководитель МКДОУ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Ергенинский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Овкаджиева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Тальевна</w:t>
      </w:r>
      <w:proofErr w:type="spellEnd"/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Воспитание чувств у детей является одной из наиболее важных педагогических задач, не менее важной, чем развитие умственных способностей. От чувств и эмоций зависит</w:t>
      </w:r>
      <w:bookmarkStart w:id="0" w:name="_GoBack"/>
      <w:bookmarkEnd w:id="0"/>
      <w:r w:rsidRPr="007938D5">
        <w:rPr>
          <w:rFonts w:ascii="Times New Roman" w:hAnsi="Times New Roman" w:cs="Times New Roman"/>
          <w:sz w:val="28"/>
          <w:szCs w:val="28"/>
        </w:rPr>
        <w:t xml:space="preserve"> отношение ребенка к окружающему миру, а значит и формирование экологического сознания. «Годы детства – </w:t>
      </w:r>
      <w:proofErr w:type="gramStart"/>
      <w:r w:rsidRPr="007938D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938D5">
        <w:rPr>
          <w:rFonts w:ascii="Times New Roman" w:hAnsi="Times New Roman" w:cs="Times New Roman"/>
          <w:sz w:val="28"/>
          <w:szCs w:val="28"/>
        </w:rPr>
        <w:t xml:space="preserve"> прежде всего воспитание сердца» (В. Сухомлинский).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Экологическое воспитание дошкольников без «воспитания сердца» невозможно. На помощь здесь приходит музыка. Музыка способна зажечь в сердцах детей высшие человеческие чувства. Она помогает увидеть красоту природы, любить и оберегать ее. Дети должны слушать красивую музыку. Это породит красоту человеческого духа, человеческих чувств, мыслей. Да и сама музыка рождается благодаря великой природе. Доказательством этого может послужить высказывание великого немецкого композитора Л. Бетховена: «Вы меня спросите, откуда я беру свои идеи?- Я улавливаю их на лоне природы, в лесу, на прогулках, в тиши ночи, ранним утром, возбужденный настроениями, которые у поэта выражаются словами, а у меня превращаются в звуки, звучат, бушуют, пока не встанут предо мной в виде нот».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Чтобы более полно использовать музыку в экологическом воспитании, необходима продуманная система обучения и воспитания, а также создание условий, учитывающих возрастную психологию и педагогику.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Музыкальное искусство, непосредственно и сильно воздействующее на человека уже в первые годы его жизни, занимает большое место в его общем культурном развитии.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Музыка - постоянный спутник человека во всей его жизни. Она - по выражению Стендаля, - является единственным искусством, проникающим в сердце человеческое так глубоко, что может изображать даже переживания его дум. Многие писатели, композиторы, музыковеды не однократно подчеркивали, что работу по музыкально - эстетическому воспитанию надо вести систематически, что оно должно входить составной частью в ту деятельность, которую ведут педагоги по воспитанию гармонически развитого человека. В этом процессе особенно большое значение имеет музыкальная работа с детьми. Уровень музыкальной культуры </w:t>
      </w:r>
      <w:r w:rsidRPr="007938D5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 в настоящее время во многом зависит от решения проблем эстетического воспитания и образования.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Музыка близка эмоциональной натуре ребенка. Под влиянием музыки развивается его художественное восприятие, богаче становится переживание. Воспитывая всесторонне развитых людей - физически совершенных, духовно богатых и нравственно безупречных, нельзя не уделять должного внимания музыкальному развитию детей, формированию у них интереса и любви к музыке.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 Музыка - величайший источник эстетического и духовного наслаждения. Она сопутствует человеку на протяжении всей его жизни, вызывает эмоциональный отклик, взволнованность, стремление к действию. Она способна вдохновить, зажечь человека, вселить в него дух бодрости и энергии, но может и привести в состояние тоски, скорби или тихой грусти.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Задачи и содержание музыкального воспитания определяются общими целями всестороннего развития личности и, в частности, эстетического воспитания. Общеизвестно, что такими целями являются: приобщение детей к деятельности в области искусства, развитие эстетического восприятия и эмоциональной  отзывчивости  на  музыкальные  произведения, воспитание любви к музыке, развитие музыкальных способностей, формирование музыкального вкуса и воспитание стремления посильно проявить себя в музыкальной деятельности, т.е. развитие художественно-творческих способностей детей.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Учитывая огромное воздействие музыки на эмоции и стремление ребенка понять и почувствовать ее содержание, особенно важно использовать музыкальные произведения, художественно конкретно отображающие близкую и доступную ему действительность.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Воздействуя на чувства и мысли людей, музыка способствует эмоциональному познанию окружающей действительности и помогает ее преобразованию, изменению. При помощи своего эмоционального языка музыка воздействует на чувства, мышление, влияет на мировоззрение человека, направляет и изменяет его.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В процессе исторического развития музыки как искусства, ее выразительно-изобразительные  возможности в передаче образа  природы постоянно развивалась и совершенствовались.  В соответствии с реалистическим отражением  тех или иных сторон феномена «природа в музыке», в нашем исследовании  выявляются наиболее жизнеспособные и художественно </w:t>
      </w:r>
      <w:r w:rsidRPr="007938D5">
        <w:rPr>
          <w:rFonts w:ascii="Times New Roman" w:hAnsi="Times New Roman" w:cs="Times New Roman"/>
          <w:sz w:val="28"/>
          <w:szCs w:val="28"/>
        </w:rPr>
        <w:lastRenderedPageBreak/>
        <w:t>стойкие  элементы музыкального языка, которые группируются по их отличительным признакам и свойствам.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Основные понятия, связанные с возможностями отражения действительности в музыке изложены в виде тезисов Н.А. Римским-Корсаковым. Они заключаются в: звукоподражании, звуковоспроизведении и ассоциациях.  Проникновение  в сущность каждого из этих понятий составляет одно из основных условий, предоставляющих возможность узнать, «опознать» образы природы в музыке.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Сфера косвенного, «непрямого» отражения природы в музыке имеет самое непосредственное отношение к предмету настоящего исследования, ставящего своей задачей пробудить у ребенка интерес к природе, влечение к ней, а не только различать в музыкальных произведениях те  или  иные  приемы  звукоподражания и имитации.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Понимание-переживание образов природы в музыке основывается на психологических механизмах ассоциативно-образного отражения мозгом человека  окружающей  действительности. Вопрос характера и сущности музыкальных  ассоциаций разбирается   и анализируется в работах  </w:t>
      </w:r>
      <w:proofErr w:type="spellStart"/>
      <w:r w:rsidRPr="007938D5">
        <w:rPr>
          <w:rFonts w:ascii="Times New Roman" w:hAnsi="Times New Roman" w:cs="Times New Roman"/>
          <w:sz w:val="28"/>
          <w:szCs w:val="28"/>
        </w:rPr>
        <w:t>Ю.Хохлова</w:t>
      </w:r>
      <w:proofErr w:type="spellEnd"/>
      <w:r w:rsidRPr="007938D5">
        <w:rPr>
          <w:rFonts w:ascii="Times New Roman" w:hAnsi="Times New Roman" w:cs="Times New Roman"/>
          <w:sz w:val="28"/>
          <w:szCs w:val="28"/>
        </w:rPr>
        <w:t xml:space="preserve">, И. Рыжкина, </w:t>
      </w:r>
      <w:proofErr w:type="spellStart"/>
      <w:r w:rsidRPr="007938D5">
        <w:rPr>
          <w:rFonts w:ascii="Times New Roman" w:hAnsi="Times New Roman" w:cs="Times New Roman"/>
          <w:sz w:val="28"/>
          <w:szCs w:val="28"/>
        </w:rPr>
        <w:t>Е.Назайкинского</w:t>
      </w:r>
      <w:proofErr w:type="spellEnd"/>
      <w:r w:rsidRPr="00793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8D5">
        <w:rPr>
          <w:rFonts w:ascii="Times New Roman" w:hAnsi="Times New Roman" w:cs="Times New Roman"/>
          <w:sz w:val="28"/>
          <w:szCs w:val="28"/>
        </w:rPr>
        <w:t>В.Остроменского</w:t>
      </w:r>
      <w:proofErr w:type="spellEnd"/>
      <w:r w:rsidRPr="007938D5">
        <w:rPr>
          <w:rFonts w:ascii="Times New Roman" w:hAnsi="Times New Roman" w:cs="Times New Roman"/>
          <w:sz w:val="28"/>
          <w:szCs w:val="28"/>
        </w:rPr>
        <w:t xml:space="preserve"> и др. [10]  В итоге, утверждается тезис, согласно которому музыкальный образ является слиянием  эмоционального и художественно-ассоциативного начал. С учетом характера и содержания  представлений, возникающих в процессе восприятия музыки, было  установлено несколько типов и видов музыкальных ассоциаций, к которым отнесены пространственные и цветовые. 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Говоря о возможностях музыки в отображении картин и образов природы, в работах музыкантов  подчеркивается, что возможности музыки универсальны. </w:t>
      </w:r>
      <w:proofErr w:type="gramStart"/>
      <w:r w:rsidRPr="007938D5">
        <w:rPr>
          <w:rFonts w:ascii="Times New Roman" w:hAnsi="Times New Roman" w:cs="Times New Roman"/>
          <w:sz w:val="28"/>
          <w:szCs w:val="28"/>
        </w:rPr>
        <w:t xml:space="preserve">Так еще </w:t>
      </w:r>
      <w:proofErr w:type="spellStart"/>
      <w:r w:rsidRPr="007938D5">
        <w:rPr>
          <w:rFonts w:ascii="Times New Roman" w:hAnsi="Times New Roman" w:cs="Times New Roman"/>
          <w:sz w:val="28"/>
          <w:szCs w:val="28"/>
        </w:rPr>
        <w:t>Н.Римский</w:t>
      </w:r>
      <w:proofErr w:type="spellEnd"/>
      <w:r w:rsidRPr="007938D5">
        <w:rPr>
          <w:rFonts w:ascii="Times New Roman" w:hAnsi="Times New Roman" w:cs="Times New Roman"/>
          <w:sz w:val="28"/>
          <w:szCs w:val="28"/>
        </w:rPr>
        <w:t>-Корсаков  указывал, что с помощью средств музыкальной выразительности и изобразительности можно воспроизвести «блеск, шелест, прозрачность, туманность, сверкание молнии, лунный свет, закат, восход, матовость, тьму» и многое другое.</w:t>
      </w:r>
      <w:proofErr w:type="gramEnd"/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Принципиально важным условием для улучшения всего педагогического процесса, направленного на понимание детьми музыкальных образов природы заключается  в  осмыслении и различении таких категорий как «выразительность» и «изобразительность» в музыкальном искусстве. «Выразительность»  имеет  в  виду следующее:  язык музыки «очеловечен», этот момент принципиально существенен и  связан  с миром эмоций </w:t>
      </w:r>
      <w:r w:rsidRPr="007938D5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его сознанием, его духовной сферой. Поэтому картины природы в музыке  - это не только изображение природы, но и выражение всей психической деятельности Человека, изображающего природу. Это - песнь человека о природе! Довольно часто музыка воплощает детали, явления природы, для которых </w:t>
      </w:r>
      <w:proofErr w:type="gramStart"/>
      <w:r w:rsidRPr="007938D5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7938D5">
        <w:rPr>
          <w:rFonts w:ascii="Times New Roman" w:hAnsi="Times New Roman" w:cs="Times New Roman"/>
          <w:sz w:val="28"/>
          <w:szCs w:val="28"/>
        </w:rPr>
        <w:t xml:space="preserve"> быть адекватных звуковых красок. К ним относятся, например: различные цветовые явления, или состояния безмолвия, тишины и т.д. Их воссоздание в музыке осуществляется путем передачи соответствующих эмоционально-психологических состояний человека. То есть, через воплощение «душевного настроения», вызванного определенным явлением природы, в музыке отображается и само это явление.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Неповторимая красота родной природы во все времена побуждала людей искусства на новые творческие поиски. В своих произведениях они не только восхищаются, но и заставляют задуматься, предупреждают о том, к чему может привести неразумное потребительское отношение к природе.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>Природа в произведениях композиторов – отражение ее реального звучания, выражение конкретных образов. В то же время, сами звуки природы создают  определенное звучание и влияют тем или иным образом. Изучение музыкальных произведений разных эпох позволяет проследить, как менялось сознание человека, его отношение к вечному миру природы. В наш век индустриализации и урбанизации вопросы сохранения окружающей среды, взаимодействия человека и природы стоят особенно остро. Человек никак не может определить свое место в мире: кто же он – царь природы или только маленькая часть великого целого?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Дошкольное детство – пора наиболее оптимального приобщения к миру прекрасного. Важно не только научить понимать и любить музыку, но и через музыку  видеть  </w:t>
      </w:r>
      <w:proofErr w:type="gramStart"/>
      <w:r w:rsidRPr="007938D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7938D5">
        <w:rPr>
          <w:rFonts w:ascii="Times New Roman" w:hAnsi="Times New Roman" w:cs="Times New Roman"/>
          <w:sz w:val="28"/>
          <w:szCs w:val="28"/>
        </w:rPr>
        <w:t xml:space="preserve">  в  окружающем  нас  мире. </w:t>
      </w:r>
    </w:p>
    <w:p w:rsidR="007938D5" w:rsidRPr="007938D5" w:rsidRDefault="007938D5" w:rsidP="0079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38D5">
        <w:rPr>
          <w:rFonts w:ascii="Times New Roman" w:hAnsi="Times New Roman" w:cs="Times New Roman"/>
          <w:sz w:val="28"/>
          <w:szCs w:val="28"/>
        </w:rPr>
        <w:t xml:space="preserve">В.А. Сухомлинский писал, чтобы ребенок научился понимать природу, чувствовать ее красоту, читать ее язык, беречь ее богатства, нужно прививать все эти чувства с раннего возраста. Он  писал: «Опыт показывает, что добрые чувства должны уходить своими корнями в детство, а человечность, доброта, ласка, доброжелательность рождается в труде, заботах, волнениях о красоте окружающего мира». </w:t>
      </w:r>
    </w:p>
    <w:p w:rsidR="00E41E3E" w:rsidRPr="007938D5" w:rsidRDefault="00E41E3E" w:rsidP="00793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E3E" w:rsidRPr="007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3"/>
    <w:rsid w:val="007938D5"/>
    <w:rsid w:val="00CC5D33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2019-07-04T11:46:00Z</dcterms:created>
  <dcterms:modified xsi:type="dcterms:W3CDTF">2019-07-04T11:48:00Z</dcterms:modified>
</cp:coreProperties>
</file>