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D3" w:rsidRPr="003C3824" w:rsidRDefault="003C3824" w:rsidP="003C3824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зрительные функции</w:t>
      </w:r>
      <w:r w:rsidRPr="003C382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C3824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нарушения.</w:t>
      </w:r>
    </w:p>
    <w:p w:rsidR="00E56ED3" w:rsidRPr="003C3824" w:rsidRDefault="003C3824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В процессе восприятия окружающего мира с помо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щью зрения мы узнаем о форме, величине, цвете пред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метов, их пространственном расположении и степени их удаленности. Такую богатую информацию мы получаем с помощью различных функций зрения.</w:t>
      </w:r>
    </w:p>
    <w:p w:rsidR="00E56ED3" w:rsidRPr="003C3824" w:rsidRDefault="003C3824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sz w:val="28"/>
          <w:szCs w:val="28"/>
        </w:rPr>
        <w:tab/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К основным функциям зрения относятся: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острота зрения, цветоразличение,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поле зрения,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характер зрения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глазодвига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тельные функции.</w:t>
      </w:r>
    </w:p>
    <w:p w:rsidR="00E56ED3" w:rsidRPr="003C3824" w:rsidRDefault="003C3824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sz w:val="28"/>
          <w:szCs w:val="28"/>
        </w:rPr>
        <w:tab/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Снижение любой из них неизбежно влечет за собой нарушения, как в ходе самого процесса, так и в результате зрительного восприятия.</w:t>
      </w:r>
    </w:p>
    <w:p w:rsidR="00E56ED3" w:rsidRPr="003C3824" w:rsidRDefault="003C3824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56ED3" w:rsidRPr="003C382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6ED3" w:rsidRPr="003C3824">
        <w:rPr>
          <w:rFonts w:ascii="Times New Roman" w:eastAsia="Times New Roman" w:hAnsi="Times New Roman" w:cs="Times New Roman"/>
          <w:bCs/>
          <w:sz w:val="28"/>
          <w:szCs w:val="28"/>
        </w:rPr>
        <w:t>Нару</w:t>
      </w:r>
      <w:r w:rsidR="00E56ED3" w:rsidRPr="003C38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шение функции остроты зрения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 снижает разрешающую способность глаза, точность, полноту и скорость воспри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ятия, что затрудняет и замедляет узнавание предметов и изображений.</w:t>
      </w:r>
    </w:p>
    <w:p w:rsidR="00E56ED3" w:rsidRPr="003C3824" w:rsidRDefault="00E56ED3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sz w:val="28"/>
          <w:szCs w:val="28"/>
        </w:rPr>
        <w:t>Нарушение функции остроты зрения может быть вызвано нарушением преломляющей силы оптической системы глаза (рефракции) и проявиться в виде мио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пии (близорукости), гиперметропии (дальнозоркости), астигматизма (изменение преломления оптической сис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softHyphen/>
        <w:t>тем</w:t>
      </w:r>
      <w:r w:rsidR="003C3824" w:rsidRPr="003C3824">
        <w:rPr>
          <w:rFonts w:ascii="Times New Roman" w:eastAsia="Times New Roman" w:hAnsi="Times New Roman" w:cs="Times New Roman"/>
          <w:sz w:val="28"/>
          <w:szCs w:val="28"/>
        </w:rPr>
        <w:t xml:space="preserve">ы глаза в различных меридианах). 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t>Нарушение остроты зрения может быть вызвано так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же функциональными расстройствами зрительного ап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парата. Нарушение зрения, связанное с ослаблением остроты зрения, происходящим без видимой анатоми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softHyphen/>
        <w:t>ческой причины, называется амблиопией.</w:t>
      </w:r>
    </w:p>
    <w:p w:rsidR="00E56ED3" w:rsidRPr="003C3824" w:rsidRDefault="003C3824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56ED3" w:rsidRPr="003C3824">
        <w:rPr>
          <w:rFonts w:ascii="Times New Roman" w:eastAsia="Times New Roman" w:hAnsi="Times New Roman" w:cs="Times New Roman"/>
          <w:bCs/>
          <w:sz w:val="28"/>
          <w:szCs w:val="28"/>
        </w:rPr>
        <w:t> 2. Нарушения функции цветоразличения 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обусловли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вают возникновение трудностей восприятия, невозмож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ность различения одного из трех цветов (красного, зе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леного, синего) или приводит к смешению зеленого и красного цветов.</w:t>
      </w:r>
    </w:p>
    <w:p w:rsidR="00E56ED3" w:rsidRPr="003C3824" w:rsidRDefault="003C3824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56ED3" w:rsidRPr="003C3824">
        <w:rPr>
          <w:rFonts w:ascii="Times New Roman" w:eastAsia="Times New Roman" w:hAnsi="Times New Roman" w:cs="Times New Roman"/>
          <w:bCs/>
          <w:sz w:val="28"/>
          <w:szCs w:val="28"/>
        </w:rPr>
        <w:t>3. Наличие нарушений функции поля зрения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 за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трудняет целостность, одновременность, динамичность восприятия, что приводит к возникновению трудностей в пространственной ориентировке.</w:t>
      </w:r>
    </w:p>
    <w:p w:rsidR="00E56ED3" w:rsidRPr="003C3824" w:rsidRDefault="003C3824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56ED3" w:rsidRPr="003C3824">
        <w:rPr>
          <w:rFonts w:ascii="Times New Roman" w:eastAsia="Times New Roman" w:hAnsi="Times New Roman" w:cs="Times New Roman"/>
          <w:bCs/>
          <w:sz w:val="28"/>
          <w:szCs w:val="28"/>
        </w:rPr>
        <w:t>4. Нарушение бинокулярного характера зрения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водящее к снижению способности видеть двумя глаза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ми одновременно и воспринимать рассматриваемый объект как единое целое, искажает пространственное, стереоскопическое восприятие окружающего мира.</w:t>
      </w:r>
    </w:p>
    <w:p w:rsidR="00E56ED3" w:rsidRPr="003C3824" w:rsidRDefault="003C3824" w:rsidP="003C3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82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5. </w:t>
      </w:r>
      <w:r w:rsidR="00E56ED3" w:rsidRPr="003C3824">
        <w:rPr>
          <w:rFonts w:ascii="Times New Roman" w:eastAsia="Times New Roman" w:hAnsi="Times New Roman" w:cs="Times New Roman"/>
          <w:bCs/>
          <w:sz w:val="28"/>
          <w:szCs w:val="28"/>
        </w:rPr>
        <w:t>Нарушение глазодвигательных функций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, характе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ризующееся отклонением одного из глаз от общей точ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ки фиксации, приводит к возникновению косоглазия.</w:t>
      </w:r>
      <w:r w:rsidRPr="003C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t>При наличии нарушений глазодвигательных функ</w:t>
      </w:r>
      <w:r w:rsidR="00E56ED3" w:rsidRPr="003C3824">
        <w:rPr>
          <w:rFonts w:ascii="Times New Roman" w:eastAsia="Times New Roman" w:hAnsi="Times New Roman" w:cs="Times New Roman"/>
          <w:sz w:val="28"/>
          <w:szCs w:val="28"/>
        </w:rPr>
        <w:softHyphen/>
        <w:t>ций в виде нистагма, характеризующегося наличием непроизвольных колебательных движений глазных яблок, даже при достаточно высокой остроте зрения имеет место нечеткость восприятия.</w:t>
      </w:r>
    </w:p>
    <w:p w:rsidR="00A42322" w:rsidRPr="003C3824" w:rsidRDefault="00A42322" w:rsidP="003C3824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A42322" w:rsidRPr="003C3824" w:rsidSect="006F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4DF"/>
    <w:multiLevelType w:val="hybridMultilevel"/>
    <w:tmpl w:val="0986CEC6"/>
    <w:lvl w:ilvl="0" w:tplc="5498D8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26B16"/>
    <w:multiLevelType w:val="multilevel"/>
    <w:tmpl w:val="6314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C8B"/>
    <w:rsid w:val="002F73F1"/>
    <w:rsid w:val="003C3824"/>
    <w:rsid w:val="006F158D"/>
    <w:rsid w:val="00713C8B"/>
    <w:rsid w:val="00A42322"/>
    <w:rsid w:val="00E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C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ED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Tema</cp:lastModifiedBy>
  <cp:revision>6</cp:revision>
  <dcterms:created xsi:type="dcterms:W3CDTF">2021-04-08T11:36:00Z</dcterms:created>
  <dcterms:modified xsi:type="dcterms:W3CDTF">2021-05-12T14:46:00Z</dcterms:modified>
</cp:coreProperties>
</file>