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9A" w:rsidRPr="0034259A" w:rsidRDefault="0034259A" w:rsidP="0034259A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4259A">
        <w:rPr>
          <w:b/>
          <w:i/>
          <w:color w:val="000000"/>
          <w:sz w:val="28"/>
          <w:szCs w:val="28"/>
        </w:rPr>
        <w:t>«</w:t>
      </w:r>
      <w:bookmarkStart w:id="0" w:name="_GoBack"/>
      <w:r w:rsidRPr="0034259A">
        <w:rPr>
          <w:b/>
          <w:i/>
          <w:color w:val="000000"/>
          <w:sz w:val="28"/>
          <w:szCs w:val="28"/>
        </w:rPr>
        <w:t xml:space="preserve">Образовательный проект «ТЕМП» в работе с дошкольниками в рамках реализации ФГОС </w:t>
      </w:r>
      <w:proofErr w:type="gramStart"/>
      <w:r w:rsidRPr="0034259A">
        <w:rPr>
          <w:b/>
          <w:i/>
          <w:color w:val="000000"/>
          <w:sz w:val="28"/>
          <w:szCs w:val="28"/>
        </w:rPr>
        <w:t>ДО</w:t>
      </w:r>
      <w:bookmarkEnd w:id="0"/>
      <w:proofErr w:type="gramEnd"/>
      <w:r w:rsidRPr="0034259A">
        <w:rPr>
          <w:b/>
          <w:i/>
          <w:color w:val="000000"/>
          <w:sz w:val="28"/>
          <w:szCs w:val="28"/>
        </w:rPr>
        <w:t>»</w:t>
      </w:r>
    </w:p>
    <w:p w:rsidR="0034259A" w:rsidRDefault="0034259A" w:rsidP="005A6C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59A" w:rsidRDefault="0034259A" w:rsidP="0034259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подготовили:</w:t>
      </w:r>
    </w:p>
    <w:p w:rsidR="0034259A" w:rsidRDefault="0034259A" w:rsidP="0034259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воспитатель Бондарева И.В.,</w:t>
      </w:r>
    </w:p>
    <w:p w:rsidR="0034259A" w:rsidRDefault="0034259A" w:rsidP="0034259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34259A" w:rsidRDefault="0034259A" w:rsidP="0034259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Бедрина</w:t>
      </w:r>
      <w:proofErr w:type="spellEnd"/>
      <w:r>
        <w:rPr>
          <w:color w:val="000000"/>
          <w:sz w:val="28"/>
          <w:szCs w:val="28"/>
        </w:rPr>
        <w:t xml:space="preserve"> О.А.</w:t>
      </w:r>
    </w:p>
    <w:p w:rsidR="0034259A" w:rsidRDefault="0034259A" w:rsidP="005A6C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C6D" w:rsidRPr="00DA051C" w:rsidRDefault="005A6C6D" w:rsidP="003425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1C">
        <w:rPr>
          <w:color w:val="000000"/>
          <w:sz w:val="28"/>
          <w:szCs w:val="28"/>
        </w:rPr>
        <w:t>В последние годы метод проектов находит всё большее распространение</w:t>
      </w:r>
      <w:r>
        <w:rPr>
          <w:color w:val="000000"/>
          <w:sz w:val="28"/>
          <w:szCs w:val="28"/>
        </w:rPr>
        <w:t>.</w:t>
      </w:r>
      <w:r w:rsidRPr="00DA051C">
        <w:rPr>
          <w:color w:val="000000"/>
          <w:sz w:val="28"/>
          <w:szCs w:val="28"/>
        </w:rPr>
        <w:t xml:space="preserve"> В большей степени это связано с требованиями, которые современное общество предъявляет к выпускникам  дошкольных учреждений, школ и которые сформулированы в ФГОС</w:t>
      </w:r>
      <w:r>
        <w:rPr>
          <w:color w:val="000000"/>
          <w:sz w:val="28"/>
          <w:szCs w:val="28"/>
        </w:rPr>
        <w:t>.</w:t>
      </w:r>
    </w:p>
    <w:p w:rsidR="005A6C6D" w:rsidRPr="00DA051C" w:rsidRDefault="005A6C6D" w:rsidP="003425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051C">
        <w:rPr>
          <w:color w:val="000000"/>
          <w:sz w:val="28"/>
          <w:szCs w:val="28"/>
        </w:rPr>
        <w:t xml:space="preserve">В основу образовательного проекта «ТЕМП», как и любого другого </w:t>
      </w:r>
      <w:proofErr w:type="gramStart"/>
      <w:r w:rsidRPr="00DA051C">
        <w:rPr>
          <w:color w:val="000000"/>
          <w:sz w:val="28"/>
          <w:szCs w:val="28"/>
        </w:rPr>
        <w:t>проекта</w:t>
      </w:r>
      <w:proofErr w:type="gramEnd"/>
      <w:r w:rsidRPr="00DA051C">
        <w:rPr>
          <w:color w:val="000000"/>
          <w:sz w:val="28"/>
          <w:szCs w:val="28"/>
        </w:rPr>
        <w:t xml:space="preserve"> положена идея, что любая деятельность должна быть направлена на результат.</w:t>
      </w:r>
    </w:p>
    <w:p w:rsidR="005A6C6D" w:rsidRDefault="005A6C6D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DA051C">
        <w:rPr>
          <w:rFonts w:ascii="Times New Roman" w:hAnsi="Times New Roman" w:cs="Times New Roman"/>
          <w:sz w:val="28"/>
          <w:szCs w:val="28"/>
        </w:rPr>
        <w:t>И сегодня мы хотим показать вам тот результат, на который мы вышли на сегодняшний день.</w:t>
      </w:r>
    </w:p>
    <w:p w:rsidR="005A6C6D" w:rsidRDefault="005A6C6D" w:rsidP="003425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ДОУ концепция ТЕПМ  реализуется в рамках  основной образовательной программы дошкольной образовательной организации: обязательная часть – «От рождения до школы», вариативная часть «Наш дом – Южный Урал», через дополнительные образовательные программы «Юный интеллектуал», «</w:t>
      </w:r>
      <w:proofErr w:type="spellStart"/>
      <w:r w:rsidRPr="0011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16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proofErr w:type="spellEnd"/>
      <w:r w:rsidRPr="001163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«Волшебная ручка», «Русские шашки», через </w:t>
      </w:r>
      <w:r w:rsidRPr="0011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 – тематическое планирование, где тема недели затронута во всех образовательных областях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через данные  формы работы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НОД, самостоятельная деятельность, кружковая работа, совместная деятельность взрослого и ребенка.</w:t>
      </w:r>
    </w:p>
    <w:p w:rsidR="005A6C6D" w:rsidRDefault="005A6C6D" w:rsidP="0034259A">
      <w:pPr>
        <w:jc w:val="both"/>
      </w:pPr>
      <w:r w:rsidRPr="00A60DD3">
        <w:rPr>
          <w:rFonts w:ascii="Times New Roman" w:hAnsi="Times New Roman" w:cs="Times New Roman"/>
          <w:sz w:val="28"/>
          <w:szCs w:val="28"/>
        </w:rPr>
        <w:t>Актуальными при работе с детьми в рамках реализации образовательного проекта «ТЕМП» являются следующие принципы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5A6C6D">
        <w:rPr>
          <w:rFonts w:ascii="Times New Roman" w:hAnsi="Times New Roman" w:cs="Times New Roman"/>
          <w:sz w:val="28"/>
          <w:szCs w:val="28"/>
        </w:rPr>
        <w:t xml:space="preserve">ринцип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принцип развивающего обучения, принцип индивидуального подхода, принцип научности обучения и его доступности, </w:t>
      </w:r>
      <w:r>
        <w:rPr>
          <w:rFonts w:ascii="Times New Roman" w:hAnsi="Times New Roman" w:cs="Times New Roman"/>
          <w:sz w:val="28"/>
          <w:szCs w:val="28"/>
        </w:rPr>
        <w:t xml:space="preserve">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постарались выбрать такие дидактические принципы, которые в своем единстве необходимы для реализации данного проекта.</w:t>
      </w:r>
    </w:p>
    <w:p w:rsidR="005A6C6D" w:rsidRDefault="005A6C6D" w:rsidP="0034259A">
      <w:pPr>
        <w:jc w:val="both"/>
      </w:pPr>
      <w:r w:rsidRPr="00A60DD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60D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0DD3">
        <w:rPr>
          <w:rFonts w:ascii="Times New Roman" w:hAnsi="Times New Roman" w:cs="Times New Roman"/>
          <w:sz w:val="28"/>
          <w:szCs w:val="28"/>
        </w:rPr>
        <w:t xml:space="preserve"> чтобы проект был реализован перед коллективом были поставлены </w:t>
      </w:r>
      <w:r>
        <w:rPr>
          <w:rFonts w:ascii="Times New Roman" w:hAnsi="Times New Roman" w:cs="Times New Roman"/>
          <w:sz w:val="28"/>
          <w:szCs w:val="28"/>
        </w:rPr>
        <w:t>задачи:</w:t>
      </w:r>
      <w:r w:rsidRPr="005A6C6D">
        <w:t xml:space="preserve"> </w:t>
      </w:r>
    </w:p>
    <w:p w:rsidR="005A6C6D" w:rsidRDefault="005A6C6D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>
        <w:t>- с</w:t>
      </w:r>
      <w:r w:rsidRPr="005A6C6D">
        <w:rPr>
          <w:rFonts w:ascii="Times New Roman" w:hAnsi="Times New Roman" w:cs="Times New Roman"/>
          <w:sz w:val="28"/>
          <w:szCs w:val="28"/>
        </w:rPr>
        <w:t>оздание инновационной инфраструктуры для развития естественно математического и технологического образования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C6D" w:rsidRDefault="005A6C6D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5A6C6D">
        <w:rPr>
          <w:rFonts w:ascii="Times New Roman" w:hAnsi="Times New Roman" w:cs="Times New Roman"/>
          <w:sz w:val="28"/>
          <w:szCs w:val="28"/>
        </w:rPr>
        <w:t>оздание  мотивационных условий для вовлечения субъектов образовательных отношений в процесс развития естественно математического и технологического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C6D" w:rsidRDefault="005A6C6D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A6C6D">
        <w:rPr>
          <w:rFonts w:ascii="Times New Roman" w:hAnsi="Times New Roman" w:cs="Times New Roman"/>
          <w:sz w:val="28"/>
          <w:szCs w:val="28"/>
        </w:rPr>
        <w:t>бучение воспитанников умению применять полученные знания в комплексе, развитие способности осуществлять перенос естественно математических и технологических знаний в реальной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C6D" w:rsidRDefault="005A6C6D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A6C6D">
        <w:rPr>
          <w:rFonts w:ascii="Times New Roman" w:hAnsi="Times New Roman" w:cs="Times New Roman"/>
          <w:sz w:val="28"/>
          <w:szCs w:val="28"/>
        </w:rPr>
        <w:t>овлечение родителей в образовательный процесс.</w:t>
      </w:r>
    </w:p>
    <w:p w:rsidR="005A6C6D" w:rsidRDefault="005A6C6D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A60DD3">
        <w:rPr>
          <w:rFonts w:ascii="Times New Roman" w:hAnsi="Times New Roman" w:cs="Times New Roman"/>
          <w:sz w:val="28"/>
          <w:szCs w:val="28"/>
        </w:rPr>
        <w:t>Основные требования 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DD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DD3">
        <w:rPr>
          <w:rFonts w:ascii="Times New Roman" w:hAnsi="Times New Roman" w:cs="Times New Roman"/>
          <w:sz w:val="28"/>
          <w:szCs w:val="28"/>
        </w:rPr>
        <w:t xml:space="preserve"> наличие проблемы, для решения которой нужен последовательный поиск. Результаты </w:t>
      </w:r>
      <w:r>
        <w:rPr>
          <w:rFonts w:ascii="Times New Roman" w:hAnsi="Times New Roman" w:cs="Times New Roman"/>
          <w:sz w:val="28"/>
          <w:szCs w:val="28"/>
        </w:rPr>
        <w:t xml:space="preserve"> поиска </w:t>
      </w:r>
      <w:r w:rsidRPr="00A60DD3">
        <w:rPr>
          <w:rFonts w:ascii="Times New Roman" w:hAnsi="Times New Roman" w:cs="Times New Roman"/>
          <w:sz w:val="28"/>
          <w:szCs w:val="28"/>
        </w:rPr>
        <w:t>анализируются и  объединяются.</w:t>
      </w:r>
    </w:p>
    <w:p w:rsidR="005A6C6D" w:rsidRDefault="005A6C6D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CE75D4">
        <w:rPr>
          <w:rFonts w:ascii="Times New Roman" w:hAnsi="Times New Roman" w:cs="Times New Roman"/>
          <w:sz w:val="28"/>
          <w:szCs w:val="28"/>
        </w:rPr>
        <w:t>Итак. Какими  направления  представлен образовательный проект «ТЕМП»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C6D" w:rsidRPr="005A6C6D" w:rsidRDefault="005A6C6D" w:rsidP="003425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C6D">
        <w:rPr>
          <w:rFonts w:ascii="Times New Roman" w:hAnsi="Times New Roman" w:cs="Times New Roman"/>
          <w:i/>
          <w:sz w:val="28"/>
          <w:szCs w:val="28"/>
        </w:rPr>
        <w:t>Технологическое направление представлено разделами:</w:t>
      </w:r>
    </w:p>
    <w:p w:rsidR="005A6C6D" w:rsidRPr="00CE75D4" w:rsidRDefault="005A6C6D" w:rsidP="0034259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D4">
        <w:rPr>
          <w:rFonts w:ascii="Times New Roman" w:hAnsi="Times New Roman" w:cs="Times New Roman"/>
          <w:b/>
          <w:sz w:val="28"/>
          <w:szCs w:val="28"/>
        </w:rPr>
        <w:t xml:space="preserve">- знакомство с профессиями </w:t>
      </w:r>
    </w:p>
    <w:p w:rsidR="005A6C6D" w:rsidRDefault="005A6C6D" w:rsidP="003425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</w:t>
      </w:r>
      <w:r w:rsidRPr="00A6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с рабочими профессиями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расширя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6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осведомленность об окружающем мире и кругозор детей, но и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определенный элементарный опыт профессиональных действий, способству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</w:t>
      </w:r>
      <w:r w:rsidRPr="00A6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ранней ориентации.</w:t>
      </w:r>
    </w:p>
    <w:p w:rsidR="005A6C6D" w:rsidRDefault="005A6C6D" w:rsidP="003425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дошкольного учреждения знакомят воспитанников </w:t>
      </w:r>
      <w:r w:rsidRPr="00A60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0D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развития профессий и ее ролью в современном обществе.</w:t>
      </w:r>
    </w:p>
    <w:p w:rsidR="005A6C6D" w:rsidRDefault="005A6C6D" w:rsidP="0034259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D3">
        <w:rPr>
          <w:rFonts w:ascii="Times New Roman" w:hAnsi="Times New Roman" w:cs="Times New Roman"/>
          <w:sz w:val="28"/>
          <w:szCs w:val="28"/>
        </w:rPr>
        <w:t xml:space="preserve">- </w:t>
      </w:r>
      <w:r w:rsidRPr="00CE75D4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</w:p>
    <w:p w:rsidR="005A6C6D" w:rsidRDefault="005A6C6D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A60DD3">
        <w:rPr>
          <w:rFonts w:ascii="Times New Roman" w:hAnsi="Times New Roman" w:cs="Times New Roman"/>
          <w:sz w:val="28"/>
          <w:szCs w:val="28"/>
        </w:rPr>
        <w:t xml:space="preserve">Один из  важнейших </w:t>
      </w:r>
      <w:r>
        <w:rPr>
          <w:rFonts w:ascii="Times New Roman" w:hAnsi="Times New Roman" w:cs="Times New Roman"/>
          <w:sz w:val="28"/>
          <w:szCs w:val="28"/>
        </w:rPr>
        <w:t xml:space="preserve">и интереснейших </w:t>
      </w:r>
      <w:r w:rsidRPr="00A60DD3">
        <w:rPr>
          <w:rFonts w:ascii="Times New Roman" w:hAnsi="Times New Roman" w:cs="Times New Roman"/>
          <w:sz w:val="28"/>
          <w:szCs w:val="28"/>
        </w:rPr>
        <w:t>видов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Конструктивная деятельность важна в общем умственном развитии ребенка, поскольку способствует становлению важнейшего умственного действия – наглядного моделирования. Основная задача, которая стоит перед педагогами – знакомство с различными видами конструкторов.</w:t>
      </w:r>
    </w:p>
    <w:p w:rsidR="00C34182" w:rsidRDefault="005A6C6D" w:rsidP="0034259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DD3">
        <w:rPr>
          <w:rFonts w:ascii="Times New Roman" w:hAnsi="Times New Roman" w:cs="Times New Roman"/>
          <w:sz w:val="28"/>
          <w:szCs w:val="28"/>
        </w:rPr>
        <w:t xml:space="preserve">- </w:t>
      </w:r>
      <w:r w:rsidRPr="0059373C">
        <w:rPr>
          <w:rFonts w:ascii="Times New Roman" w:hAnsi="Times New Roman" w:cs="Times New Roman"/>
          <w:b/>
          <w:sz w:val="28"/>
          <w:szCs w:val="28"/>
        </w:rPr>
        <w:t>конструирование из бумаги</w:t>
      </w:r>
      <w:r w:rsidRPr="00A60DD3">
        <w:rPr>
          <w:rFonts w:ascii="Times New Roman" w:hAnsi="Times New Roman" w:cs="Times New Roman"/>
          <w:sz w:val="28"/>
          <w:szCs w:val="28"/>
        </w:rPr>
        <w:t xml:space="preserve"> или кружок художественного творчества «</w:t>
      </w:r>
      <w:proofErr w:type="spellStart"/>
      <w:r w:rsidRPr="00A60DD3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A60D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7E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- </w:t>
      </w:r>
      <w:r w:rsidRPr="00A477E9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простой и очень красивый вид рукоделия, не требующий больших затрат.</w:t>
      </w:r>
    </w:p>
    <w:p w:rsidR="005A6C6D" w:rsidRDefault="005A6C6D" w:rsidP="00342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0DD3">
        <w:rPr>
          <w:rFonts w:ascii="Times New Roman" w:hAnsi="Times New Roman" w:cs="Times New Roman"/>
          <w:sz w:val="28"/>
          <w:szCs w:val="28"/>
        </w:rPr>
        <w:t xml:space="preserve">- </w:t>
      </w:r>
      <w:r w:rsidRPr="001D4DE3">
        <w:rPr>
          <w:rFonts w:ascii="Times New Roman" w:hAnsi="Times New Roman" w:cs="Times New Roman"/>
          <w:b/>
          <w:sz w:val="28"/>
          <w:szCs w:val="28"/>
        </w:rPr>
        <w:t>кружок технического рисования «Волшебная ручка»</w:t>
      </w:r>
      <w:r>
        <w:rPr>
          <w:rFonts w:ascii="Times New Roman" w:hAnsi="Times New Roman" w:cs="Times New Roman"/>
          <w:sz w:val="28"/>
          <w:szCs w:val="28"/>
        </w:rPr>
        <w:t xml:space="preserve"> - рисование гелиевыми ручками. </w:t>
      </w:r>
    </w:p>
    <w:p w:rsidR="005A6C6D" w:rsidRDefault="005A6C6D" w:rsidP="00342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учить детей технике рисования, развитие глаза и руки, их согласованная деятельность, создание многофигурной композиции на основе словесной инструкции. </w:t>
      </w:r>
    </w:p>
    <w:p w:rsidR="005A6C6D" w:rsidRDefault="005A6C6D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развивают чувство пропорции, придают руке твердость, гибкость, что позволяет применить умения и навыки при дальнейшем обучении в школе и найти широкое применение в различных сферах нашей жизни, а именно в таких  технических: инженер – конструктор, проектировщик,  архитектор,  конструктор – модельер.</w:t>
      </w:r>
    </w:p>
    <w:p w:rsidR="005A6C6D" w:rsidRPr="005A6C6D" w:rsidRDefault="005A6C6D" w:rsidP="0034259A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5A6C6D">
        <w:rPr>
          <w:sz w:val="28"/>
          <w:szCs w:val="28"/>
        </w:rPr>
        <w:t xml:space="preserve">- </w:t>
      </w:r>
      <w:r w:rsidRPr="005A6C6D">
        <w:rPr>
          <w:b/>
          <w:sz w:val="28"/>
          <w:szCs w:val="28"/>
        </w:rPr>
        <w:t xml:space="preserve">мы играем в </w:t>
      </w:r>
      <w:proofErr w:type="spellStart"/>
      <w:r w:rsidRPr="005A6C6D">
        <w:rPr>
          <w:b/>
          <w:sz w:val="28"/>
          <w:szCs w:val="28"/>
        </w:rPr>
        <w:t>лего</w:t>
      </w:r>
      <w:proofErr w:type="spellEnd"/>
      <w:r w:rsidRPr="005A6C6D">
        <w:rPr>
          <w:b/>
          <w:sz w:val="32"/>
          <w:szCs w:val="32"/>
        </w:rPr>
        <w:t xml:space="preserve"> </w:t>
      </w:r>
    </w:p>
    <w:p w:rsidR="005A6C6D" w:rsidRPr="005A6C6D" w:rsidRDefault="005A6C6D" w:rsidP="0034259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C6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Актуальность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A6C6D">
        <w:rPr>
          <w:rStyle w:val="a4"/>
          <w:rFonts w:ascii="Times New Roman" w:hAnsi="Times New Roman" w:cs="Times New Roman"/>
          <w:b w:val="0"/>
          <w:sz w:val="28"/>
          <w:szCs w:val="28"/>
        </w:rPr>
        <w:t>Лего</w:t>
      </w:r>
      <w:proofErr w:type="spellEnd"/>
      <w:r w:rsidRPr="005A6C6D">
        <w:rPr>
          <w:rStyle w:val="a4"/>
          <w:rFonts w:ascii="Times New Roman" w:hAnsi="Times New Roman" w:cs="Times New Roman"/>
          <w:b w:val="0"/>
          <w:sz w:val="28"/>
          <w:szCs w:val="28"/>
        </w:rPr>
        <w:t>-технологии  значима в свете внедрения   ФГОС, так как:</w:t>
      </w:r>
    </w:p>
    <w:p w:rsidR="005A6C6D" w:rsidRPr="005A6C6D" w:rsidRDefault="005A6C6D" w:rsidP="003425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6C6D">
        <w:rPr>
          <w:rStyle w:val="a4"/>
          <w:rFonts w:ascii="Times New Roman" w:hAnsi="Times New Roman" w:cs="Times New Roman"/>
          <w:b w:val="0"/>
          <w:sz w:val="28"/>
          <w:szCs w:val="28"/>
        </w:rPr>
        <w:t>являются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</w:t>
      </w:r>
    </w:p>
    <w:p w:rsidR="005A6C6D" w:rsidRPr="005A6C6D" w:rsidRDefault="005A6C6D" w:rsidP="0034259A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A6C6D">
        <w:rPr>
          <w:rStyle w:val="a4"/>
          <w:rFonts w:ascii="Times New Roman" w:hAnsi="Times New Roman" w:cs="Times New Roman"/>
          <w:b w:val="0"/>
          <w:sz w:val="28"/>
          <w:szCs w:val="28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5A6C6D" w:rsidRPr="005A6C6D" w:rsidRDefault="005A6C6D" w:rsidP="0034259A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A6C6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5A6C6D" w:rsidRPr="005A6C6D" w:rsidRDefault="005A6C6D" w:rsidP="0034259A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A6C6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объединяют игру с  исследовательской и экспериментальной деятельностью, предоставляют ребенку  возможность экспериментировать и созидать свой собственный мир, где нет границ.</w:t>
      </w:r>
    </w:p>
    <w:p w:rsidR="005A6C6D" w:rsidRPr="005A6C6D" w:rsidRDefault="005A6C6D" w:rsidP="0034259A">
      <w:pPr>
        <w:pStyle w:val="a5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A6C6D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Естественнонаучное направление представлено  разделами:</w:t>
      </w:r>
    </w:p>
    <w:p w:rsidR="005A6C6D" w:rsidRPr="005A6C6D" w:rsidRDefault="005A6C6D" w:rsidP="0034259A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5A6C6D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-  познавательно – исследовательская деятельность  </w:t>
      </w:r>
    </w:p>
    <w:p w:rsidR="005A6C6D" w:rsidRPr="005A6C6D" w:rsidRDefault="005A6C6D" w:rsidP="0034259A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A6C6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Начиная со среднего возраста в группах оформлены уголки экспериментирования</w:t>
      </w:r>
      <w:proofErr w:type="gramEnd"/>
      <w:r w:rsidRPr="005A6C6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 Дети под руководством педагогов и самостоятельно учатся проводить опыты, проявлять полученные знания в новых ситуациях.</w:t>
      </w:r>
    </w:p>
    <w:p w:rsidR="0034259A" w:rsidRDefault="0034259A" w:rsidP="0034259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«ТЕМП», в своей работе мы используем материал Симферопольского педагога прикладной математики Татьяны Пироженко.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C87BF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Лэпбук</w:t>
      </w:r>
      <w:proofErr w:type="spellEnd"/>
      <w:r w:rsidRPr="00C87BF1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(</w:t>
      </w:r>
      <w:proofErr w:type="spellStart"/>
      <w:r w:rsidRPr="00C87BF1">
        <w:rPr>
          <w:rFonts w:ascii="Times New Roman" w:hAnsi="Times New Roman" w:cs="Times New Roman"/>
          <w:b/>
          <w:bCs/>
          <w:color w:val="222222"/>
          <w:sz w:val="28"/>
          <w:szCs w:val="28"/>
        </w:rPr>
        <w:t>lapbook</w:t>
      </w:r>
      <w:proofErr w:type="spellEnd"/>
      <w:r w:rsidRPr="00C87BF1">
        <w:rPr>
          <w:rFonts w:ascii="Times New Roman" w:hAnsi="Times New Roman" w:cs="Times New Roman"/>
          <w:b/>
          <w:bCs/>
          <w:color w:val="222222"/>
          <w:sz w:val="28"/>
          <w:szCs w:val="28"/>
        </w:rPr>
        <w:t>)</w:t>
      </w:r>
      <w:r w:rsidRPr="00C87BF1">
        <w:rPr>
          <w:rFonts w:ascii="Times New Roman" w:hAnsi="Times New Roman" w:cs="Times New Roman"/>
          <w:color w:val="222222"/>
          <w:sz w:val="28"/>
          <w:szCs w:val="28"/>
        </w:rPr>
        <w:t>, или как его еще называют</w:t>
      </w:r>
      <w:r w:rsidRPr="00C87BF1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C87BF1">
        <w:rPr>
          <w:rFonts w:ascii="Times New Roman" w:hAnsi="Times New Roman" w:cs="Times New Roman"/>
          <w:b/>
          <w:bCs/>
          <w:color w:val="222222"/>
          <w:sz w:val="28"/>
          <w:szCs w:val="28"/>
        </w:rPr>
        <w:t>тематическая или интерактивная папка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... </w:t>
      </w:r>
      <w:r w:rsidRPr="00C87BF1">
        <w:rPr>
          <w:rFonts w:ascii="Times New Roman" w:hAnsi="Times New Roman" w:cs="Times New Roman"/>
          <w:color w:val="222222"/>
          <w:sz w:val="28"/>
          <w:szCs w:val="28"/>
        </w:rPr>
        <w:t>Это заключительный этап самостоятельной исследовательской работы, которую ребенок проделал в ходе изучения данной темы.</w:t>
      </w:r>
    </w:p>
    <w:p w:rsidR="0034259A" w:rsidRDefault="0034259A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34259A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34259A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34259A">
        <w:rPr>
          <w:rFonts w:ascii="Times New Roman" w:hAnsi="Times New Roman" w:cs="Times New Roman"/>
          <w:sz w:val="28"/>
          <w:szCs w:val="28"/>
        </w:rPr>
        <w:t xml:space="preserve"> поможет закрепить и систематизировать изученный материал, а рассматривание папки в дальнейшем позволит быстро освежить в памяти пройденные темы.</w:t>
      </w:r>
    </w:p>
    <w:p w:rsidR="0034259A" w:rsidRDefault="0034259A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34259A">
        <w:rPr>
          <w:rFonts w:ascii="Times New Roman" w:hAnsi="Times New Roman" w:cs="Times New Roman"/>
          <w:sz w:val="28"/>
          <w:szCs w:val="28"/>
        </w:rPr>
        <w:t xml:space="preserve">Знакомство с астрономией  лучше всего начинать с </w:t>
      </w:r>
      <w:r w:rsidRPr="0034259A">
        <w:rPr>
          <w:rFonts w:ascii="Times New Roman" w:hAnsi="Times New Roman" w:cs="Times New Roman"/>
          <w:b/>
          <w:sz w:val="28"/>
          <w:szCs w:val="28"/>
        </w:rPr>
        <w:t>планетария.</w:t>
      </w:r>
      <w:r w:rsidRPr="0034259A">
        <w:rPr>
          <w:rFonts w:ascii="Times New Roman" w:hAnsi="Times New Roman" w:cs="Times New Roman"/>
          <w:sz w:val="28"/>
          <w:szCs w:val="28"/>
        </w:rPr>
        <w:t xml:space="preserve"> Такая возможность представилась нашим детям. Два раза в год дошкольники </w:t>
      </w:r>
      <w:r w:rsidRPr="0034259A">
        <w:rPr>
          <w:rFonts w:ascii="Times New Roman" w:hAnsi="Times New Roman" w:cs="Times New Roman"/>
          <w:sz w:val="28"/>
          <w:szCs w:val="28"/>
        </w:rPr>
        <w:lastRenderedPageBreak/>
        <w:t>посещают  мобильный Планетарий. В доступной форме детям рассказывается устройство окружающего мира, исследование космоса. Такие посещения формируют у детей интерес к науке астрономия, развивают мышление, внимание и дают знания о нашей Вселенной.</w:t>
      </w:r>
    </w:p>
    <w:p w:rsidR="005A6C6D" w:rsidRDefault="0034259A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34259A">
        <w:rPr>
          <w:rFonts w:ascii="Times New Roman" w:hAnsi="Times New Roman" w:cs="Times New Roman"/>
          <w:sz w:val="28"/>
          <w:szCs w:val="28"/>
        </w:rPr>
        <w:t>Занимаясь с детьми познавательно – исследовательской деятельностью нельзя забывать и об ознакомлении с окружающим. Каждый год в группах  проходит  смотр – конкурс «Огород на окошке». Дети ухаживают за растениями, собирают первый урожай</w:t>
      </w:r>
      <w:proofErr w:type="gramStart"/>
      <w:r w:rsidRPr="003425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259A">
        <w:rPr>
          <w:rFonts w:ascii="Times New Roman" w:hAnsi="Times New Roman" w:cs="Times New Roman"/>
          <w:sz w:val="28"/>
          <w:szCs w:val="28"/>
        </w:rPr>
        <w:t xml:space="preserve"> учатся выявлять условия необходимые для роста и развития растений .</w:t>
      </w:r>
    </w:p>
    <w:p w:rsidR="0034259A" w:rsidRPr="0034259A" w:rsidRDefault="0034259A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34259A">
        <w:rPr>
          <w:rFonts w:ascii="Times New Roman" w:hAnsi="Times New Roman" w:cs="Times New Roman"/>
          <w:i/>
          <w:sz w:val="28"/>
          <w:szCs w:val="28"/>
        </w:rPr>
        <w:t>Математическое направление  представлено</w:t>
      </w:r>
      <w:r w:rsidRPr="0034259A">
        <w:rPr>
          <w:rFonts w:ascii="Times New Roman" w:hAnsi="Times New Roman" w:cs="Times New Roman"/>
          <w:sz w:val="28"/>
          <w:szCs w:val="28"/>
        </w:rPr>
        <w:t xml:space="preserve"> кружковой работой: «Юный интеллектуал» - цель: Умение находить несколько вариантов решения проблемы; выдвигать гипотезы; устанавливать причинно-следственные связи.</w:t>
      </w:r>
    </w:p>
    <w:p w:rsidR="0034259A" w:rsidRDefault="0034259A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34259A">
        <w:rPr>
          <w:rFonts w:ascii="Times New Roman" w:hAnsi="Times New Roman" w:cs="Times New Roman"/>
          <w:sz w:val="28"/>
          <w:szCs w:val="28"/>
        </w:rPr>
        <w:t>«Русские шашки» - В процессе занятий шашками дошкольники получают комплекс полезных умений и навыков, необходимых в практической деятельности и жизни, занятия шашками развивают у детей, творческое воображение, наблюдательность, строгую последовательность рассуждений.</w:t>
      </w:r>
    </w:p>
    <w:p w:rsidR="0034259A" w:rsidRDefault="0034259A" w:rsidP="00342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59A" w:rsidRPr="0034259A" w:rsidRDefault="0034259A" w:rsidP="003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34259A">
        <w:rPr>
          <w:rFonts w:ascii="Times New Roman" w:hAnsi="Times New Roman" w:cs="Times New Roman"/>
          <w:sz w:val="28"/>
          <w:szCs w:val="28"/>
        </w:rPr>
        <w:t xml:space="preserve">И еще одно направление, которое хотелось затронуть – введение дошкольников в мир экономики. В изменяющихся условиях современной общественной жизни непрерывное экономическое образование  и воспитание необходимо начинать именно с дошкольного возраста. Это не значит, что каждый должен в будущем стать экономистом или бизнесменом. Напротив. Мы полагаем, что каждый ребенок должен развивать свои индивидуальные творческие способности. А без знаний экономики сделать это очень трудно. Сущность предлагаемого подхода к экономическому образованию дошкольника не в организации специального обучения экономике, что потребует   дополнительного времени  и может привезти  к перегрузке детей,     а в обогащении разных видов детской деятельности  экономическим содержанием. В основе -  идея </w:t>
      </w:r>
      <w:proofErr w:type="spellStart"/>
      <w:r w:rsidRPr="0034259A">
        <w:rPr>
          <w:rFonts w:ascii="Times New Roman" w:hAnsi="Times New Roman" w:cs="Times New Roman"/>
          <w:sz w:val="28"/>
          <w:szCs w:val="28"/>
        </w:rPr>
        <w:t>А.В.Запорожца</w:t>
      </w:r>
      <w:proofErr w:type="spellEnd"/>
      <w:r w:rsidRPr="0034259A">
        <w:rPr>
          <w:rFonts w:ascii="Times New Roman" w:hAnsi="Times New Roman" w:cs="Times New Roman"/>
          <w:sz w:val="28"/>
          <w:szCs w:val="28"/>
        </w:rPr>
        <w:t xml:space="preserve"> об амплификации детского опыта различными впечатлениями. Процесс экономического воспитания реализуется через: игры, комплексно-тематические занятия, вечера досуга. Играя в профессии, дети постигают смысл труда, воспроизводят трудовые процессы взрослых, моделируются реальные жизненные ситуации.</w:t>
      </w:r>
    </w:p>
    <w:sectPr w:rsidR="0034259A" w:rsidRPr="0034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96B9"/>
      </v:shape>
    </w:pict>
  </w:numPicBullet>
  <w:abstractNum w:abstractNumId="0">
    <w:nsid w:val="76B66FDE"/>
    <w:multiLevelType w:val="hybridMultilevel"/>
    <w:tmpl w:val="EE5003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D5"/>
    <w:rsid w:val="0034259A"/>
    <w:rsid w:val="005A6C6D"/>
    <w:rsid w:val="006C28D5"/>
    <w:rsid w:val="00C3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C6D"/>
    <w:rPr>
      <w:b/>
      <w:bCs/>
    </w:rPr>
  </w:style>
  <w:style w:type="paragraph" w:styleId="a5">
    <w:name w:val="No Spacing"/>
    <w:uiPriority w:val="1"/>
    <w:qFormat/>
    <w:rsid w:val="005A6C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342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C6D"/>
    <w:rPr>
      <w:b/>
      <w:bCs/>
    </w:rPr>
  </w:style>
  <w:style w:type="paragraph" w:styleId="a5">
    <w:name w:val="No Spacing"/>
    <w:uiPriority w:val="1"/>
    <w:qFormat/>
    <w:rsid w:val="005A6C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34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2021-04-02T13:59:00Z</dcterms:created>
  <dcterms:modified xsi:type="dcterms:W3CDTF">2021-04-02T14:15:00Z</dcterms:modified>
</cp:coreProperties>
</file>