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56" w:rsidRDefault="002B0256" w:rsidP="002B0256">
      <w:pPr>
        <w:pStyle w:val="11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Муниципальное бюджетное дошкольное образовательное учреждение</w:t>
      </w:r>
    </w:p>
    <w:p w:rsidR="002B0256" w:rsidRDefault="002B0256" w:rsidP="002B0256">
      <w:pPr>
        <w:pStyle w:val="11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детский сад комбинированного вида № 6 «Незабудка»</w:t>
      </w: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4"/>
          <w:bdr w:val="none" w:sz="0" w:space="0" w:color="auto" w:frame="1"/>
          <w:lang w:eastAsia="ru-RU"/>
        </w:rPr>
        <w:t>Доклад</w:t>
      </w: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4"/>
          <w:bdr w:val="none" w:sz="0" w:space="0" w:color="auto" w:frame="1"/>
          <w:lang w:eastAsia="ru-RU"/>
        </w:rPr>
        <w:t>по теме: «Эстетическое развитие дошкольников.»</w:t>
      </w: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4"/>
          <w:bdr w:val="none" w:sz="0" w:space="0" w:color="auto" w:frame="1"/>
          <w:lang w:eastAsia="ru-RU"/>
        </w:rPr>
        <w:t>в рамках методического объединения.</w:t>
      </w: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rPr>
          <w:rFonts w:ascii="Times New Roman" w:hAnsi="Times New Roman" w:cs="Times New Roman"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rPr>
          <w:rFonts w:ascii="Times New Roman" w:hAnsi="Times New Roman" w:cs="Times New Roman"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rPr>
          <w:rFonts w:ascii="Times New Roman" w:hAnsi="Times New Roman" w:cs="Times New Roman"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rPr>
          <w:rFonts w:ascii="Times New Roman" w:hAnsi="Times New Roman" w:cs="Times New Roman"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Подготовила</w:t>
      </w:r>
      <w:r>
        <w:rPr>
          <w:rFonts w:ascii="Times New Roman" w:hAnsi="Times New Roman" w:cs="Times New Roman"/>
          <w:b/>
          <w:sz w:val="32"/>
          <w:szCs w:val="24"/>
        </w:rPr>
        <w:t xml:space="preserve"> и провела</w:t>
      </w:r>
      <w:r>
        <w:rPr>
          <w:rFonts w:ascii="Times New Roman" w:hAnsi="Times New Roman" w:cs="Times New Roman"/>
          <w:b/>
          <w:sz w:val="32"/>
          <w:szCs w:val="24"/>
        </w:rPr>
        <w:t>:</w:t>
      </w:r>
    </w:p>
    <w:p w:rsidR="002B0256" w:rsidRDefault="002B0256" w:rsidP="002B0256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Воспитатель</w:t>
      </w:r>
      <w:r>
        <w:rPr>
          <w:rFonts w:ascii="Times New Roman" w:hAnsi="Times New Roman" w:cs="Times New Roman"/>
          <w:sz w:val="32"/>
          <w:szCs w:val="24"/>
        </w:rPr>
        <w:t xml:space="preserve"> МБДОУ Д/С КВ №6 «Незабудка»</w:t>
      </w:r>
    </w:p>
    <w:p w:rsidR="002B0256" w:rsidRDefault="002B0256" w:rsidP="002B0256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Корнеева О.С.</w:t>
      </w:r>
    </w:p>
    <w:p w:rsidR="002B0256" w:rsidRDefault="002B0256" w:rsidP="002B0256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15.10.2020 г.</w:t>
      </w: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rPr>
          <w:rFonts w:ascii="Times New Roman" w:hAnsi="Times New Roman" w:cs="Times New Roman"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2B0256" w:rsidRDefault="002B0256" w:rsidP="002B0256">
      <w:pPr>
        <w:pStyle w:val="a3"/>
        <w:spacing w:line="276" w:lineRule="auto"/>
        <w:rPr>
          <w:rFonts w:ascii="Times New Roman" w:hAnsi="Times New Roman" w:cs="Times New Roman"/>
          <w:sz w:val="32"/>
          <w:szCs w:val="24"/>
        </w:rPr>
      </w:pPr>
    </w:p>
    <w:p w:rsidR="000D1FB6" w:rsidRDefault="002B0256" w:rsidP="000D1FB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г. Пущино</w:t>
      </w:r>
    </w:p>
    <w:p w:rsidR="00043125" w:rsidRPr="000D1FB6" w:rsidRDefault="000D1FB6" w:rsidP="000D1FB6">
      <w:pPr>
        <w:pStyle w:val="a3"/>
        <w:spacing w:line="276" w:lineRule="auto"/>
        <w:ind w:firstLine="851"/>
        <w:rPr>
          <w:rFonts w:ascii="Times New Roman" w:hAnsi="Times New Roman" w:cs="Times New Roman"/>
          <w:sz w:val="32"/>
          <w:szCs w:val="24"/>
        </w:rPr>
      </w:pPr>
      <w:r w:rsidRPr="000D1FB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Воспитание чувства прекрасного не ограничивается лишь художественно-музыкальным восприятием. Это целая система, включающая в себя отношение ребенка к общественному труду и жизни, к быту и природе.</w:t>
      </w:r>
    </w:p>
    <w:p w:rsidR="000D1FB6" w:rsidRPr="000D1FB6" w:rsidRDefault="000D1FB6" w:rsidP="000D1FB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D1FB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 первых дней жизни ребенка привлекают яркие блестящие игрушки и предметы, красочные цвета и привлекательные элементы. Удовлетворенный интерес вызывает у них чувство радости и удовольствия. Понятие «красивый» осознается ребенком очень рано. Слушая сказки или песни, рассматривая картинки, игрушки, они получают массу положительных эмоций и переживаний. Эти неосознанные импульсы в процессе эстетического воспитания и развития детей дошкольного возраста постепенно переходят в сознательное восприятие прекрасного. Задача взрослых состоит в формировании основ гармоничного вкуса, развитии художественно-творческих способностей дошкольников, их эстетических чувств и представлений.</w:t>
      </w:r>
    </w:p>
    <w:p w:rsidR="000D1FB6" w:rsidRPr="000D1FB6" w:rsidRDefault="000D1FB6" w:rsidP="000D1FB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D1FB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Восприятие прекрасного у ребенка неразрывно связано со способностью восхищаться формой и содержанием объекта. Форма – это совокупность красок, звуков и очертаний. Однако об эстетическом воспитании приходится говорить лишь тогда, когда восприятие красоты связано с эмоциональной составляющей, с личным отношением и сопереживанием. Чувства – это основа эстетического воспитания детей дошкольного возраста. Важно развить в ребенке способность бескорыстно радоваться, чувствовать легкое светлое волнение от встречи с красотой и прелестью мира искусства. От педагога потребуется немало терпения и сил, чтобы ненавязчиво привить ребенку любовь к прекрасному, пронизывающему все его существование благородными побуждениями и стремлениями.</w:t>
      </w:r>
    </w:p>
    <w:p w:rsidR="000D1FB6" w:rsidRPr="000D1FB6" w:rsidRDefault="000D1FB6" w:rsidP="000D1FB6">
      <w:pPr>
        <w:spacing w:line="360" w:lineRule="auto"/>
        <w:ind w:firstLine="851"/>
        <w:rPr>
          <w:rStyle w:val="a5"/>
          <w:rFonts w:ascii="Times New Roman" w:hAnsi="Times New Roman" w:cs="Times New Roman"/>
          <w:b w:val="0"/>
          <w:color w:val="000000"/>
          <w:sz w:val="28"/>
          <w:szCs w:val="26"/>
          <w:shd w:val="clear" w:color="auto" w:fill="FFFFFF"/>
        </w:rPr>
      </w:pPr>
      <w:r w:rsidRPr="000D1FB6">
        <w:rPr>
          <w:rStyle w:val="a5"/>
          <w:rFonts w:ascii="Times New Roman" w:hAnsi="Times New Roman" w:cs="Times New Roman"/>
          <w:b w:val="0"/>
          <w:color w:val="000000"/>
          <w:sz w:val="28"/>
          <w:szCs w:val="26"/>
          <w:shd w:val="clear" w:color="auto" w:fill="FFFFFF"/>
        </w:rPr>
        <w:t>Эмоциональный отклик и чувственное эстетическое восприятие красоты постепенно переходит на другой уровень. Это формирование собственных суждений, представлений о мире красоты.</w:t>
      </w:r>
    </w:p>
    <w:p w:rsidR="000D1FB6" w:rsidRDefault="000D1FB6" w:rsidP="000D1FB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D1FB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Дошкольное воспитание состоит из множества художественно-эстетических приемов. Это и придумывание повестей и рассказов, сочинение стихотворений и песен, рисование и изготовление декоративных поделок. Наивное и неимоверно искреннее отражение действительной реальности, отсутствие корыстных побуждений, непосредственность и вера во все сказанное – вот, что характеризует художественную деятельность детей дошкольного возраста. Уже на данном этапе наблюдается развитие творческих способностей, выражающихся в необыкновенной фантазии, желании воплотить задуманную идею в жизнь, умелой комбинации своих знаний, умений и полученных впечатлений. Выраженные чувства, эмоции и мысли искренни и чисты.</w:t>
      </w:r>
    </w:p>
    <w:p w:rsidR="000D1FB6" w:rsidRPr="000D1FB6" w:rsidRDefault="000D1FB6" w:rsidP="000D1FB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D1FB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Воспитание и умение научить чувствовать красоту – это сложная задача, которая потребует неимоверных усилий, терпения и работы. Уже с первых лет жизни мы неосознанно формируем эстетическое восприятие малыша. Немаловажное значение имеет гармоничная обстановка в помещении, удобство и уют в комнате малыша, стиль декорирования пространства, наличие предметов искусства. В памяти малыша сохраняются первые впечатления и визуальные картинки, воспринятые зрением или осязанием.</w:t>
      </w:r>
    </w:p>
    <w:p w:rsidR="000D1FB6" w:rsidRPr="000D1FB6" w:rsidRDefault="000D1FB6" w:rsidP="000D1FB6">
      <w:pPr>
        <w:shd w:val="clear" w:color="auto" w:fill="FFFFFF"/>
        <w:spacing w:before="36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D1F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Нужно помнить об охране жизни и здоровья малышей при оформлении помещений детского сада. В связи с этим следует уделить внимание:</w:t>
      </w:r>
    </w:p>
    <w:p w:rsidR="000D1FB6" w:rsidRPr="000D1FB6" w:rsidRDefault="000D1FB6" w:rsidP="000D1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D1F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Целесообразности, практической оправданности обстановки;</w:t>
      </w:r>
    </w:p>
    <w:p w:rsidR="000D1FB6" w:rsidRPr="000D1FB6" w:rsidRDefault="000D1FB6" w:rsidP="000D1FB6">
      <w:pPr>
        <w:numPr>
          <w:ilvl w:val="0"/>
          <w:numId w:val="1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D1F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Чистоте, гигиене, простоте и красоте;</w:t>
      </w:r>
    </w:p>
    <w:p w:rsidR="000D1FB6" w:rsidRPr="000D1FB6" w:rsidRDefault="000D1FB6" w:rsidP="000D1FB6">
      <w:pPr>
        <w:numPr>
          <w:ilvl w:val="0"/>
          <w:numId w:val="1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D1F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Контрастирующим сочетаниям рядом располагающихся объектов для того, чтобы ребенок зрительно смог быстро найти необходимую вещь и для обеспечения красочной атмосферы. Например, возле аквариума лучше расположить цветы ярко-желтых оттенков, а не бледно-синих;</w:t>
      </w:r>
    </w:p>
    <w:p w:rsidR="000D1FB6" w:rsidRPr="000D1FB6" w:rsidRDefault="000D1FB6" w:rsidP="000D1FB6">
      <w:pPr>
        <w:numPr>
          <w:ilvl w:val="0"/>
          <w:numId w:val="1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D1F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Объединение всех элементов быта и декора в единый ансамбль.</w:t>
      </w:r>
    </w:p>
    <w:p w:rsidR="000D1FB6" w:rsidRPr="00171401" w:rsidRDefault="000D1FB6" w:rsidP="000D1FB6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bookmarkStart w:id="0" w:name="_GoBack"/>
      <w:r w:rsidRPr="00171401">
        <w:rPr>
          <w:rFonts w:ascii="Times New Roman" w:hAnsi="Times New Roman" w:cs="Times New Roman"/>
          <w:sz w:val="28"/>
        </w:rPr>
        <w:lastRenderedPageBreak/>
        <w:t>Список используемой литературы:</w:t>
      </w:r>
    </w:p>
    <w:p w:rsidR="000D1FB6" w:rsidRPr="000D1FB6" w:rsidRDefault="00CD5B32" w:rsidP="000D1F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1. </w:t>
      </w:r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Лыкова И. А. Проектирование образовательной области </w:t>
      </w:r>
      <w:r w:rsidR="000D1FB6" w:rsidRPr="000D1FB6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</w:t>
      </w:r>
      <w:r w:rsidR="000D1FB6" w:rsidRPr="0017140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="000D1FB6" w:rsidRPr="000D1FB6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»</w:t>
      </w:r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Новые подходы в условиях введения </w:t>
      </w:r>
      <w:r w:rsidR="000D1FB6" w:rsidRPr="00171401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ФГОС ДО</w:t>
      </w:r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— М.: Цветной мир, 2014</w:t>
      </w:r>
    </w:p>
    <w:p w:rsidR="000D1FB6" w:rsidRPr="000D1FB6" w:rsidRDefault="00CD5B32" w:rsidP="000D1F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2</w:t>
      </w:r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 </w:t>
      </w:r>
      <w:proofErr w:type="spellStart"/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Кетова</w:t>
      </w:r>
      <w:proofErr w:type="spellEnd"/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В. Н. Характеристика </w:t>
      </w:r>
      <w:r w:rsidR="000D1FB6" w:rsidRPr="00171401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художественно-эстетического</w:t>
      </w:r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развития детей старшего дошкольного возраста // Международный журнал социальных и гуманитарных наук. – 2016. – Т. 4. №1. – С. 50-53.</w:t>
      </w:r>
    </w:p>
    <w:p w:rsidR="000D1FB6" w:rsidRPr="00171401" w:rsidRDefault="00CD5B32" w:rsidP="00CD5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3</w:t>
      </w:r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 </w:t>
      </w:r>
      <w:proofErr w:type="spellStart"/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Гогобридзе</w:t>
      </w:r>
      <w:proofErr w:type="spellEnd"/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А. Г. Дошкольная педагогика с основами методик </w:t>
      </w:r>
      <w:r w:rsidR="000D1FB6" w:rsidRPr="00171401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воспитания</w:t>
      </w:r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 и обучения / Под ред. А. Г. </w:t>
      </w:r>
      <w:proofErr w:type="spellStart"/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Гогобридзе</w:t>
      </w:r>
      <w:proofErr w:type="spellEnd"/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О. В. </w:t>
      </w:r>
      <w:proofErr w:type="spellStart"/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Солневой</w:t>
      </w:r>
      <w:proofErr w:type="spellEnd"/>
      <w:r w:rsidR="000D1FB6" w:rsidRPr="000D1FB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– СПб. Питер, 2015. – 464 с.</w:t>
      </w:r>
    </w:p>
    <w:p w:rsidR="00CD5B32" w:rsidRPr="00171401" w:rsidRDefault="00CD5B32" w:rsidP="00CD5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4. Художественно-эстетическое развитие дошкольников: теоретические основы и новые технологии. Сборник статей. </w:t>
      </w:r>
      <w:proofErr w:type="spellStart"/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Волосовец</w:t>
      </w:r>
      <w:proofErr w:type="spellEnd"/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Т.В., Кириллов И.Л., Лыкова И.А.</w:t>
      </w:r>
      <w:r w:rsidR="000319CB"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– Русское слово, 2015</w:t>
      </w:r>
    </w:p>
    <w:p w:rsidR="000319CB" w:rsidRPr="00171401" w:rsidRDefault="000319CB" w:rsidP="00CD5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5. Художественно-этетическое воспитание дошкольников. </w:t>
      </w:r>
      <w:proofErr w:type="spellStart"/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Микляева</w:t>
      </w:r>
      <w:proofErr w:type="spellEnd"/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Н.В. –ТЦ Сфера, 2013</w:t>
      </w:r>
    </w:p>
    <w:p w:rsidR="000319CB" w:rsidRPr="00171401" w:rsidRDefault="000319CB" w:rsidP="00CD5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6. Развитие воображения дошкольников. Ильина М.В. –</w:t>
      </w:r>
      <w:proofErr w:type="spellStart"/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Нацилнальный</w:t>
      </w:r>
      <w:proofErr w:type="spellEnd"/>
      <w:r w:rsidRPr="0017140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книжный центр, 2017</w:t>
      </w:r>
      <w:bookmarkEnd w:id="0"/>
    </w:p>
    <w:sectPr w:rsidR="000319CB" w:rsidRPr="0017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7FD6"/>
    <w:multiLevelType w:val="multilevel"/>
    <w:tmpl w:val="19E4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7B"/>
    <w:rsid w:val="000319CB"/>
    <w:rsid w:val="00043125"/>
    <w:rsid w:val="000D1FB6"/>
    <w:rsid w:val="00171401"/>
    <w:rsid w:val="002B0256"/>
    <w:rsid w:val="00A2347B"/>
    <w:rsid w:val="00C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DB58"/>
  <w15:chartTrackingRefBased/>
  <w15:docId w15:val="{480F05CA-DF2F-49F9-9A61-1C1AEDC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256"/>
    <w:pPr>
      <w:spacing w:after="0" w:line="240" w:lineRule="auto"/>
    </w:pPr>
  </w:style>
  <w:style w:type="paragraph" w:customStyle="1" w:styleId="11">
    <w:name w:val="Обычный1"/>
    <w:rsid w:val="002B02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256"/>
    <w:rPr>
      <w:b/>
      <w:bCs/>
    </w:rPr>
  </w:style>
  <w:style w:type="paragraph" w:customStyle="1" w:styleId="paragraph">
    <w:name w:val="paragraph"/>
    <w:basedOn w:val="a"/>
    <w:rsid w:val="000D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D5B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2020-12-22T11:10:00Z</dcterms:created>
  <dcterms:modified xsi:type="dcterms:W3CDTF">2020-12-22T12:00:00Z</dcterms:modified>
</cp:coreProperties>
</file>