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D6" w:rsidRPr="00C362EE" w:rsidRDefault="00DF6E9B" w:rsidP="002F2E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62EE">
        <w:rPr>
          <w:rFonts w:ascii="Times New Roman" w:eastAsia="Calibri" w:hAnsi="Times New Roman" w:cs="Times New Roman"/>
          <w:b/>
          <w:sz w:val="28"/>
          <w:szCs w:val="28"/>
        </w:rPr>
        <w:t>Нефё</w:t>
      </w:r>
      <w:r w:rsidR="00673BD6" w:rsidRPr="00C362EE">
        <w:rPr>
          <w:rFonts w:ascii="Times New Roman" w:eastAsia="Calibri" w:hAnsi="Times New Roman" w:cs="Times New Roman"/>
          <w:b/>
          <w:sz w:val="28"/>
          <w:szCs w:val="28"/>
        </w:rPr>
        <w:t>дова</w:t>
      </w:r>
      <w:proofErr w:type="spellEnd"/>
      <w:r w:rsidR="00673BD6" w:rsidRPr="00C362EE">
        <w:rPr>
          <w:rFonts w:ascii="Times New Roman" w:eastAsia="Calibri" w:hAnsi="Times New Roman" w:cs="Times New Roman"/>
          <w:b/>
          <w:sz w:val="28"/>
          <w:szCs w:val="28"/>
        </w:rPr>
        <w:t xml:space="preserve"> Юлия Александровна</w:t>
      </w:r>
    </w:p>
    <w:p w:rsidR="00B83071" w:rsidRDefault="00673BD6" w:rsidP="002F2E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62EE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673BD6" w:rsidRPr="00C362EE" w:rsidRDefault="00673BD6" w:rsidP="002F2E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62EE">
        <w:rPr>
          <w:rFonts w:ascii="Times New Roman" w:eastAsia="Calibri" w:hAnsi="Times New Roman" w:cs="Times New Roman"/>
          <w:sz w:val="28"/>
          <w:szCs w:val="28"/>
        </w:rPr>
        <w:t>МДОО «</w:t>
      </w:r>
      <w:proofErr w:type="gramStart"/>
      <w:r w:rsidRPr="00C362EE"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 w:rsidRPr="00C362EE">
        <w:rPr>
          <w:rFonts w:ascii="Times New Roman" w:eastAsia="Calibri" w:hAnsi="Times New Roman" w:cs="Times New Roman"/>
          <w:sz w:val="28"/>
          <w:szCs w:val="28"/>
        </w:rPr>
        <w:t xml:space="preserve"> №20 «Ромашка» </w:t>
      </w:r>
    </w:p>
    <w:p w:rsidR="00F6091C" w:rsidRPr="00C362EE" w:rsidRDefault="00673BD6" w:rsidP="002F2E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62EE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C362EE">
        <w:rPr>
          <w:rFonts w:ascii="Times New Roman" w:eastAsia="Calibri" w:hAnsi="Times New Roman" w:cs="Times New Roman"/>
          <w:sz w:val="28"/>
          <w:szCs w:val="28"/>
        </w:rPr>
        <w:t>Зугрэса</w:t>
      </w:r>
      <w:proofErr w:type="spellEnd"/>
      <w:r w:rsidRPr="00C362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73BD6" w:rsidRPr="00C362EE" w:rsidRDefault="00673BD6" w:rsidP="002F2E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025" w:rsidRPr="00C362EE" w:rsidRDefault="004C1025" w:rsidP="002F2E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EE">
        <w:rPr>
          <w:rFonts w:ascii="Times New Roman" w:hAnsi="Times New Roman" w:cs="Times New Roman"/>
          <w:b/>
          <w:sz w:val="28"/>
          <w:szCs w:val="28"/>
        </w:rPr>
        <w:t>ФОРМИРОВАНИЕ ДУХОВНО-НРАВСТВЕННОЙ КУЛЬТУРЫ ДОШКОЛЬНИКОВ СРЕДСТВАМИ ИГРОВЫХ ТЕХНОЛОГИЙ</w:t>
      </w:r>
    </w:p>
    <w:p w:rsidR="004C1025" w:rsidRPr="00C362EE" w:rsidRDefault="004C1025" w:rsidP="002F2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025" w:rsidRPr="00C362EE" w:rsidRDefault="004C1025" w:rsidP="002F2E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2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Аннотация.</w:t>
      </w:r>
      <w:r w:rsidR="00AD780B" w:rsidRPr="00C362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статье раскрывается актуальность проблемы формирования духовно-нравственной культуры дошкольников. Рассмотрено влияние игровых технологий</w:t>
      </w:r>
      <w:r w:rsidR="00C362EE" w:rsidRPr="00C36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эффективного средства формирования духовно-нравственной культуры дошкольников. Описан механизм духовно-нравственного воспитания</w:t>
      </w:r>
      <w:r w:rsidR="00C362EE" w:rsidRPr="00C36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 дошкольного возраста</w:t>
      </w:r>
      <w:r w:rsidRPr="00C36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C1025" w:rsidRPr="00C362EE" w:rsidRDefault="004C1025" w:rsidP="002F2E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2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="00C362EE" w:rsidRPr="00C362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духовно-нравственная культура, игровая технология, старший дошкольный возраст.</w:t>
      </w:r>
    </w:p>
    <w:p w:rsidR="004C1025" w:rsidRPr="00C362EE" w:rsidRDefault="004C1025" w:rsidP="00673BD6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D5F30" w:rsidRPr="00C362EE" w:rsidRDefault="002B19D8" w:rsidP="002B19D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62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Актуальность изучения отношений в детском коллективе очевидна, так как именно социально-психологические проблемы взрослого человека </w:t>
      </w:r>
      <w:r w:rsidR="006D4B37" w:rsidRPr="00C362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</w:t>
      </w:r>
      <w:r w:rsidR="0040125B" w:rsidRPr="00C362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6D4B37" w:rsidRPr="00C362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рут</w:t>
      </w:r>
      <w:r w:rsidRPr="00C362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свое начало в дошкольном детстве. Именно</w:t>
      </w:r>
      <w:r w:rsidR="00ED5F30" w:rsidRPr="00C362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дошкольном возрасте формир</w:t>
      </w:r>
      <w:r w:rsidR="00C362EE" w:rsidRPr="00C362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уются основы</w:t>
      </w:r>
      <w:r w:rsidR="00ED5F30" w:rsidRPr="00C362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личности человека. </w:t>
      </w:r>
    </w:p>
    <w:p w:rsidR="002B19D8" w:rsidRPr="00C362EE" w:rsidRDefault="00ED5F30" w:rsidP="002B19D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психологов Л.</w:t>
      </w:r>
      <w:r w:rsidR="00C362EE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E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Славиной,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9D8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Я.Л. </w:t>
      </w:r>
      <w:proofErr w:type="spellStart"/>
      <w:r w:rsidR="002B19D8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62EE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оломинского</w:t>
      </w:r>
      <w:proofErr w:type="spellEnd"/>
      <w:r w:rsidR="00C362EE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показали, что ощущение принадлежности ребенка к группе</w:t>
      </w:r>
      <w:r w:rsidR="002B19D8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 строятся на</w:t>
      </w:r>
      <w:r w:rsidR="00C362EE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9D8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="00C362EE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9D8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успешных отношений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общени</w:t>
      </w:r>
      <w:r w:rsidR="002B19D8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очень важно для общего эмоционального благополучия</w:t>
      </w:r>
      <w:r w:rsidR="002B19D8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уверенности в себе,</w:t>
      </w:r>
      <w:r w:rsidR="002B19D8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адекватной 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 [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D5F30" w:rsidRPr="00C362EE" w:rsidRDefault="002B19D8" w:rsidP="00DF6E9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многочисленных исследованиях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Я.Л.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</w:t>
      </w:r>
      <w:r w:rsidR="006D4B37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5F30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В.Р.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5F30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Кисловск</w:t>
      </w:r>
      <w:r w:rsidR="006D4B37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В.С.</w:t>
      </w:r>
      <w:r w:rsidR="00DF6E9B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Кравчук и др.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показано, что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</w:t>
      </w:r>
      <w:r w:rsidR="00C362EE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отношение к детскому коллективу и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самочувствие</w:t>
      </w:r>
      <w:r w:rsidR="0040125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завися</w:t>
      </w:r>
      <w:r w:rsidR="00C362EE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духовно-нравс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культуры дошкольника.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духовно-нравственного воспитания за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нимались такие ученые как: Б.Г.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Ананьев, Г.М. Андреева, А.А. </w:t>
      </w:r>
      <w:proofErr w:type="spellStart"/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А.Л. </w:t>
      </w:r>
      <w:proofErr w:type="spellStart"/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Выготский, Н. </w:t>
      </w:r>
      <w:proofErr w:type="spellStart"/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Горянина</w:t>
      </w:r>
      <w:proofErr w:type="spellEnd"/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Зинченко, М.С. Каган, </w:t>
      </w:r>
      <w:r w:rsidR="00C362EE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Корницкая</w:t>
      </w:r>
      <w:proofErr w:type="spellEnd"/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 Леонтьев, М.И. Лисина, Б.Ф. Ломов и др.</w:t>
      </w:r>
      <w:r w:rsidR="00C362EE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73BD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F30" w:rsidRPr="00C362EE" w:rsidRDefault="00B71823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изучения педагогов и психологов всегда была п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формирования духовно-нравственного воспитания дошкольников. Разработку вопроса о формировании духовно-нравственного воспитания дошкольников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 проследить в работах А.И.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Аржановой, Р.И.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Ибрагимовой, в которых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прослеживается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между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у дошкольников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духовно–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 культуры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обще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в детском коллективе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[4].</w:t>
      </w:r>
    </w:p>
    <w:p w:rsidR="00ED5F30" w:rsidRPr="00C362EE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Усова в сво</w:t>
      </w:r>
      <w:r w:rsidR="00B71823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трудах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придает </w:t>
      </w:r>
      <w:r w:rsidR="00B71823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</w:t>
      </w:r>
      <w:r w:rsidR="00B71823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отношениям, которые строятся </w:t>
      </w:r>
      <w:r w:rsidR="00B71823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</w:t>
      </w:r>
      <w:r w:rsidR="00B71823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C362EE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</w:t>
      </w:r>
      <w:r w:rsidR="00B71823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вступить в общество играющих</w:t>
      </w:r>
      <w:r w:rsidR="00B71823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действовать в нем определенным образом, устанавливать связи с дру</w:t>
      </w:r>
      <w:r w:rsidR="00B71823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гими детьми.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460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«общественности» </w:t>
      </w:r>
      <w:r w:rsidR="00D6460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раскрываться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60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для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60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 дошкольников норм и привычек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поведения</w:t>
      </w:r>
      <w:r w:rsidR="00D6460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</w:t>
      </w:r>
      <w:r w:rsidR="00D6460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детский коллектив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="00D6460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оказывать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формирован</w:t>
      </w:r>
      <w:r w:rsidR="00D6460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духовно-нравственной культуры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673BD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D5F30" w:rsidRPr="00C362EE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исследований авторов по проблеме для формирования духовно-нравственного воспитания позволяет сделать вывод о том, что, именно старший дошкольный возраст является </w:t>
      </w:r>
      <w:proofErr w:type="spellStart"/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духовно-нравственной культуры.</w:t>
      </w:r>
    </w:p>
    <w:p w:rsidR="00ED5F30" w:rsidRPr="00C362EE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данной статьи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изучить особенности формирования духовно-нравственной культуры дошкольников средствами игровых технологий.</w:t>
      </w:r>
    </w:p>
    <w:p w:rsidR="00ED5F30" w:rsidRPr="00C362EE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духовно-нравственной культуры –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формирование жизненной позиции ребенка, на основе которой в дальнейшем, он будет строить взаимоотношения с социумом, окружающим миром, обществом.</w:t>
      </w:r>
    </w:p>
    <w:p w:rsidR="00ED5F30" w:rsidRPr="00C362EE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играет особую роль в личностном развитии ребенка: в данный период жизни начинают формироваться новые психологические механизмы деятельности и поведения.</w:t>
      </w:r>
    </w:p>
    <w:p w:rsidR="00ED5F30" w:rsidRPr="00F447E2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– последний из периодов дошкольного детства, когда в психике ребёнка появляются новые образования. Это произвольность психических процессов – внимания, памяти, восприятия и т</w:t>
      </w:r>
      <w:r w:rsidR="00141252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1252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</w:t>
      </w:r>
      <w:r w:rsidR="00141252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исходящ</w:t>
      </w:r>
      <w:r w:rsidR="006D4B37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</w:t>
      </w:r>
      <w:r w:rsidR="0014125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25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поведением. </w:t>
      </w:r>
      <w:r w:rsidR="0014125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насыщенные и содержательные отношения со сверстниками и взрослыми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25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25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прямое влияние на 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детей о самих себе, </w:t>
      </w:r>
      <w:r w:rsidR="0014125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самосознание и самооценку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25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рамотно поддержать этот процесс развития и создать условия для наиболее успешного проживания ребёнком своего дошкольного детства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252" w:rsidRPr="00F447E2">
        <w:rPr>
          <w:rFonts w:ascii="Times New Roman" w:hAnsi="Times New Roman" w:cs="Times New Roman"/>
          <w:sz w:val="28"/>
          <w:szCs w:val="28"/>
        </w:rPr>
        <w:t xml:space="preserve">является первостепенной </w:t>
      </w:r>
      <w:r w:rsidR="0014125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воспитателя и родителя</w:t>
      </w:r>
      <w:r w:rsidR="00C362EE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BD6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F30" w:rsidRPr="00C362EE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со сверстниками </w:t>
      </w:r>
      <w:r w:rsidR="007239F9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избирательностью,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</w:t>
      </w:r>
      <w:r w:rsidR="007239F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предпочтении одних детей другим. Заметно преобладание в группе детского сада общение со сверстниками того же пола, принятие в среде которых имеет существенное значение для самоутверждения и самоуважения. Появляются постоянные партнёры по играм. В группах начинают выделяться лидеры; в отношениях возникает конкурен</w:t>
      </w:r>
      <w:r w:rsidR="007239F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9F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соперничество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7239F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старшего дошкольного возраста </w:t>
      </w:r>
      <w:r w:rsidR="007239F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присуща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F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потребность в дружбе.</w:t>
      </w:r>
    </w:p>
    <w:p w:rsidR="00ED5F30" w:rsidRPr="00C362EE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общение со сверстниками имеет </w:t>
      </w:r>
      <w:proofErr w:type="spellStart"/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</w:t>
      </w:r>
      <w:proofErr w:type="spellEnd"/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-деловую форму. Главное желание некоторых дошкольников - сотрудничество, которое происходит в играх с правилами. Такая форма общения способствует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F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произвольного, волевого поведения,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осознания своих обязанностей, поступков и их последствий, что является необходимым условием для дальнейшего обучения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BD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D65" w:rsidRPr="00C362EE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процесса воспитания присутствуют дв</w:t>
      </w:r>
      <w:r w:rsidR="007239F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F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382D65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2D65" w:rsidRPr="00C362EE" w:rsidRDefault="00382D65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подражания взр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ослому к собственному поведению, получая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контакте с взрослыми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человеческой деятельности, разделяя чувства,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пробуждающиеся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 и совместной деятельности с ними,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ценностями взрослых людей;</w:t>
      </w:r>
    </w:p>
    <w:p w:rsidR="00ED5F30" w:rsidRPr="00C362EE" w:rsidRDefault="00382D65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рождающихся в самой деятельности ребёнка представлений, намерений, эмоций к рождению мотивов более высокого уровня, которые оцениваются взрослыми.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 участвовать в совместных делах</w:t>
      </w:r>
      <w:r w:rsidRPr="00C362EE">
        <w:t xml:space="preserve">,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приобщатся к ценностям и средствам человеческой жизнедеятельности,</w:t>
      </w:r>
      <w:r w:rsid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B37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решается</w:t>
      </w:r>
      <w:r w:rsidR="0030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риентаци</w:t>
      </w:r>
      <w:r w:rsidR="006D4B37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свою значимость для </w:t>
      </w:r>
      <w:r w:rsidR="00ED5F30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[</w:t>
      </w:r>
      <w:r w:rsidR="00673BD6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5F30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F30" w:rsidRPr="00C362EE" w:rsidRDefault="006D4B37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эффективным средством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духовно-нравственно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культуры дошкольников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заключается в том, что в ней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ценится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результат, а сам процесс переживаний,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объединенный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игровыми действиями.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Чувства, переживаемые ребенком, реальны,</w:t>
      </w:r>
      <w:r w:rsidR="0030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 ситуации, проигры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ваемые ребенком, воображаемы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характерное свойство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несет в себе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0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как,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направляя 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включая в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0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94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</w:t>
      </w:r>
      <w:r w:rsidR="00ED5F30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роли, педагог может тем самым программировать определенные положительные чувства играющих детей.</w:t>
      </w:r>
    </w:p>
    <w:p w:rsidR="008D29F2" w:rsidRPr="00C362EE" w:rsidRDefault="008D29F2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дошкольный возраст является </w:t>
      </w:r>
      <w:r w:rsidR="005D6CE2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временем для расцвета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ролевой игры</w:t>
      </w:r>
      <w:r w:rsidR="005D6CE2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одчинение правилу игры, заданному в роли, определяет содержание игровой деятельности. В такой игре наиболее интенсивно формируются психические качества и особенности личности ребенка. В игре, как в будущей деятельности дошкольника, осуществляются те поступки, к которым он будет способен в реальном поведении лишь через некоторое время.</w:t>
      </w:r>
    </w:p>
    <w:p w:rsidR="00ED5F30" w:rsidRPr="00C362EE" w:rsidRDefault="00ED5F30" w:rsidP="00ED5F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психолого-педагогической литературы показал, что взаимоотношения - это субъективное переживаемое, личностно - значимое, эмоционально - когнитивное отражение детьми друг друга в процессе межличностного взаимодействия. Они возникают и складываются на основе определенных чувств, рождающихся у детей по отношению друг к другу. </w:t>
      </w:r>
    </w:p>
    <w:p w:rsidR="008D29F2" w:rsidRPr="00C362EE" w:rsidRDefault="008D29F2" w:rsidP="008D29F2">
      <w:pPr>
        <w:pStyle w:val="1"/>
        <w:shd w:val="clear" w:color="auto" w:fill="FFFFFF"/>
        <w:tabs>
          <w:tab w:val="left" w:pos="3228"/>
        </w:tabs>
        <w:spacing w:after="0" w:line="36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362EE">
        <w:rPr>
          <w:rFonts w:ascii="Times New Roman" w:eastAsia="Calibri" w:hAnsi="Times New Roman" w:cs="Times New Roman"/>
          <w:sz w:val="28"/>
          <w:szCs w:val="28"/>
        </w:rPr>
        <w:t>Исходя из этого</w:t>
      </w:r>
      <w:r w:rsidR="00403CC6" w:rsidRPr="00C362EE">
        <w:rPr>
          <w:rFonts w:ascii="Times New Roman" w:eastAsia="Calibri" w:hAnsi="Times New Roman" w:cs="Times New Roman"/>
          <w:sz w:val="28"/>
          <w:szCs w:val="28"/>
        </w:rPr>
        <w:t>,</w:t>
      </w:r>
      <w:r w:rsidR="00307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CC6" w:rsidRPr="00C362EE">
        <w:rPr>
          <w:rFonts w:ascii="Times New Roman" w:eastAsia="Calibri" w:hAnsi="Times New Roman" w:cs="Times New Roman"/>
          <w:sz w:val="28"/>
          <w:szCs w:val="28"/>
        </w:rPr>
        <w:t>в дошкольном учреждени</w:t>
      </w:r>
      <w:r w:rsidR="00DF6E9B" w:rsidRPr="00C362EE">
        <w:rPr>
          <w:rFonts w:ascii="Times New Roman" w:eastAsia="Calibri" w:hAnsi="Times New Roman" w:cs="Times New Roman"/>
          <w:sz w:val="28"/>
          <w:szCs w:val="28"/>
        </w:rPr>
        <w:t>и МДОО «</w:t>
      </w:r>
      <w:proofErr w:type="gramStart"/>
      <w:r w:rsidR="00DF6E9B" w:rsidRPr="00C362EE"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 w:rsidR="00DF6E9B" w:rsidRPr="00C362EE">
        <w:rPr>
          <w:rFonts w:ascii="Times New Roman" w:eastAsia="Calibri" w:hAnsi="Times New Roman" w:cs="Times New Roman"/>
          <w:sz w:val="28"/>
          <w:szCs w:val="28"/>
        </w:rPr>
        <w:t xml:space="preserve"> №20 «Ромашка» </w:t>
      </w:r>
      <w:r w:rsidR="00403CC6" w:rsidRPr="00C362EE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="00403CC6" w:rsidRPr="00C362EE">
        <w:rPr>
          <w:rFonts w:ascii="Times New Roman" w:eastAsia="Calibri" w:hAnsi="Times New Roman" w:cs="Times New Roman"/>
          <w:sz w:val="28"/>
          <w:szCs w:val="28"/>
        </w:rPr>
        <w:t>Зугрэса</w:t>
      </w:r>
      <w:proofErr w:type="spellEnd"/>
      <w:r w:rsidR="00403CC6" w:rsidRPr="00C362EE">
        <w:rPr>
          <w:rFonts w:ascii="Times New Roman" w:eastAsia="Calibri" w:hAnsi="Times New Roman" w:cs="Times New Roman"/>
          <w:sz w:val="28"/>
          <w:szCs w:val="28"/>
        </w:rPr>
        <w:t>»</w:t>
      </w:r>
      <w:r w:rsidR="00DF6E9B" w:rsidRPr="00C36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CC6" w:rsidRPr="00C362EE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C362EE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403CC6" w:rsidRPr="00C362EE">
        <w:rPr>
          <w:rFonts w:ascii="Times New Roman" w:eastAsia="Calibri" w:hAnsi="Times New Roman" w:cs="Times New Roman"/>
          <w:sz w:val="28"/>
          <w:szCs w:val="28"/>
        </w:rPr>
        <w:t>коррекционный план</w:t>
      </w:r>
      <w:r w:rsidRPr="00C36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7E2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C362EE">
        <w:rPr>
          <w:rFonts w:ascii="Times New Roman" w:eastAsia="Calibri" w:hAnsi="Times New Roman" w:cs="Times New Roman"/>
          <w:sz w:val="28"/>
          <w:szCs w:val="28"/>
        </w:rPr>
        <w:t>по формированию дружеских отношений между старшими дошкольниками.</w:t>
      </w:r>
    </w:p>
    <w:p w:rsidR="008D29F2" w:rsidRPr="00C362EE" w:rsidRDefault="00403CC6" w:rsidP="008D29F2">
      <w:pPr>
        <w:shd w:val="clear" w:color="auto" w:fill="FFFFFF"/>
        <w:tabs>
          <w:tab w:val="left" w:pos="3228"/>
        </w:tabs>
        <w:spacing w:after="0"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47E2">
        <w:rPr>
          <w:rFonts w:ascii="Times New Roman" w:eastAsia="Calibri" w:hAnsi="Times New Roman" w:cs="Times New Roman"/>
          <w:sz w:val="28"/>
          <w:szCs w:val="28"/>
        </w:rPr>
        <w:t>Цель</w:t>
      </w:r>
      <w:r w:rsidR="00F447E2" w:rsidRPr="00F447E2">
        <w:rPr>
          <w:rFonts w:ascii="Times New Roman" w:eastAsia="Calibri" w:hAnsi="Times New Roman" w:cs="Times New Roman"/>
          <w:sz w:val="28"/>
          <w:szCs w:val="28"/>
        </w:rPr>
        <w:t>ю данной рабо</w:t>
      </w:r>
      <w:r w:rsidR="00F447E2">
        <w:rPr>
          <w:rFonts w:ascii="Times New Roman" w:eastAsia="Calibri" w:hAnsi="Times New Roman" w:cs="Times New Roman"/>
          <w:sz w:val="28"/>
          <w:szCs w:val="28"/>
        </w:rPr>
        <w:t>ты</w:t>
      </w:r>
      <w:r w:rsidR="00F447E2" w:rsidRPr="00F447E2">
        <w:rPr>
          <w:rFonts w:ascii="Times New Roman" w:eastAsia="Calibri" w:hAnsi="Times New Roman" w:cs="Times New Roman"/>
          <w:sz w:val="28"/>
          <w:szCs w:val="28"/>
        </w:rPr>
        <w:t xml:space="preserve"> стало</w:t>
      </w:r>
      <w:r w:rsidRPr="00F447E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D29F2" w:rsidRPr="00F447E2">
        <w:rPr>
          <w:rFonts w:ascii="Times New Roman" w:eastAsia="Calibri" w:hAnsi="Times New Roman" w:cs="Times New Roman"/>
          <w:sz w:val="28"/>
          <w:szCs w:val="28"/>
        </w:rPr>
        <w:t>привлечение</w:t>
      </w:r>
      <w:r w:rsidR="008D29F2" w:rsidRPr="00C362EE">
        <w:rPr>
          <w:rFonts w:ascii="Times New Roman" w:eastAsia="Calibri" w:hAnsi="Times New Roman" w:cs="Times New Roman"/>
          <w:sz w:val="28"/>
          <w:szCs w:val="28"/>
        </w:rPr>
        <w:t xml:space="preserve"> внимания ребенка к </w:t>
      </w:r>
      <w:proofErr w:type="gramStart"/>
      <w:r w:rsidR="008D29F2" w:rsidRPr="00C362EE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="008D29F2" w:rsidRPr="00C362EE">
        <w:rPr>
          <w:rFonts w:ascii="Times New Roman" w:eastAsia="Calibri" w:hAnsi="Times New Roman" w:cs="Times New Roman"/>
          <w:sz w:val="28"/>
          <w:szCs w:val="28"/>
        </w:rPr>
        <w:t xml:space="preserve"> и его различным проявлениям: внешности, настроениям, движениям, действиям и поступкам. Предлагаемые игры помогают детям пережить чувство общности друг с другом, учат замечать достоинства и переживания сверстника и помогать ему в игровом и реальном взаимодействии.</w:t>
      </w:r>
    </w:p>
    <w:p w:rsidR="008D29F2" w:rsidRPr="00C362EE" w:rsidRDefault="008D29F2" w:rsidP="008D29F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0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троится 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 этап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из которых им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определенные цели и задачи.</w:t>
      </w:r>
    </w:p>
    <w:p w:rsidR="008D29F2" w:rsidRPr="00C362EE" w:rsidRDefault="008D29F2" w:rsidP="008D29F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первого этапа 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03CC6" w:rsidRPr="00F447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общение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мимич</w:t>
      </w:r>
      <w:r w:rsidR="00403CC6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</w:t>
      </w:r>
      <w:r w:rsidR="00F447E2" w:rsidRPr="00F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коммуникации, которые предполагают </w:t>
      </w:r>
      <w:proofErr w:type="gramStart"/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общающихся взаимное внимание друг к другу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9F2" w:rsidRPr="00C362EE" w:rsidRDefault="008D29F2" w:rsidP="008D29F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этапе </w:t>
      </w:r>
      <w:r w:rsid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является привлечение </w:t>
      </w:r>
      <w:r w:rsidRPr="00F447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внимани</w:t>
      </w:r>
      <w:r w:rsidR="00433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детей </w:t>
      </w:r>
      <w:r w:rsidRPr="00F447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 сверстник</w:t>
      </w:r>
      <w:r w:rsidR="00433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ам.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подобляясь 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товарищу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действиях, 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замечать мелкие детали движений, мими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интонации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9F2" w:rsidRPr="004338BE" w:rsidRDefault="008D29F2" w:rsidP="008D29F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этапе 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прорабатывается</w:t>
      </w:r>
      <w:r w:rsidR="0087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C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C6"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согласовывать</w:t>
      </w:r>
      <w:r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движени</w:t>
      </w:r>
      <w:r w:rsidR="00403CC6"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433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C0516"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433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42090"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действия с товарищем</w:t>
      </w:r>
      <w:r w:rsidR="00B42090" w:rsidRPr="00433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4338BE" w:rsidRPr="00433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42090"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B42090"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акцентирования внимания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действия</w:t>
      </w:r>
      <w:r w:rsidR="004338BE"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партнеров и </w:t>
      </w:r>
      <w:r w:rsid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подстраиваться </w:t>
      </w:r>
      <w:r w:rsidR="004338BE"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них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9F2" w:rsidRPr="00C362EE" w:rsidRDefault="008D29F2" w:rsidP="008D29F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этап предполагает </w:t>
      </w:r>
      <w:r w:rsidR="009C051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</w:t>
      </w:r>
      <w:r w:rsidR="009C0516" w:rsidRPr="00433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4338BE" w:rsidRPr="00433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овместные</w:t>
      </w:r>
      <w:r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всех переживания</w:t>
      </w:r>
      <w:r w:rsidRPr="00C362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C051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9C051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грустные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1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и связывает дошкольников</w:t>
      </w:r>
      <w:r w:rsidR="0087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1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мнимое чувство общей опасности,</w:t>
      </w:r>
      <w:r w:rsidR="0087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1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оздаваемое в играх. </w:t>
      </w:r>
    </w:p>
    <w:p w:rsidR="008D29F2" w:rsidRPr="00C362EE" w:rsidRDefault="008D29F2" w:rsidP="008D29F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пятом этапе вводятся ролевые игры, в которых дети оказывают друг другу </w:t>
      </w:r>
      <w:r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помощь и поддержку в </w:t>
      </w:r>
      <w:r w:rsidR="009C0516"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сложных</w:t>
      </w:r>
      <w:r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игровых ситуациях</w:t>
      </w:r>
      <w:r w:rsidRPr="00C362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</w:p>
    <w:p w:rsidR="008D29F2" w:rsidRPr="00C362EE" w:rsidRDefault="008D29F2" w:rsidP="008D29F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шестом этапе становится возможным вербальное выражение своего отношения к сверстнику</w:t>
      </w:r>
      <w:r w:rsidR="0087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0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(комплименты, добрые пожелания, подчеркивание 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 и т.</w:t>
      </w:r>
      <w:r w:rsidR="002B5809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Pr="00C362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игры должно быть исключительно </w:t>
      </w:r>
      <w:r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позитивным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9F2" w:rsidRPr="00C362EE" w:rsidRDefault="008D29F2" w:rsidP="004338B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наконец, </w:t>
      </w:r>
      <w:r w:rsidR="004338BE"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седьмом этапе проводятся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мероприятия, в которых дети оказывают друг другу </w:t>
      </w:r>
      <w:r w:rsidR="002B5809"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настоящую</w:t>
      </w:r>
      <w:r w:rsidR="008775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помощь в совместной деятельности.</w:t>
      </w:r>
    </w:p>
    <w:p w:rsidR="008D29F2" w:rsidRPr="00C362EE" w:rsidRDefault="004338BE" w:rsidP="004338B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п</w:t>
      </w:r>
      <w:r w:rsidR="008D29F2"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8D29F2" w:rsidRPr="008775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D29F2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дружеских взаимоотношений у детей старшего дошкольного возраста:</w:t>
      </w:r>
    </w:p>
    <w:p w:rsidR="0040125B" w:rsidRPr="00C362EE" w:rsidRDefault="0040125B" w:rsidP="004012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7"/>
        <w:gridCol w:w="3767"/>
        <w:gridCol w:w="3689"/>
      </w:tblGrid>
      <w:tr w:rsidR="00723D06" w:rsidRPr="00C362EE" w:rsidTr="00E56ADA">
        <w:tc>
          <w:tcPr>
            <w:tcW w:w="195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11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924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</w:tr>
      <w:tr w:rsidR="00723D06" w:rsidRPr="00C362EE" w:rsidTr="00E56ADA">
        <w:tc>
          <w:tcPr>
            <w:tcW w:w="195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1-й этап</w:t>
            </w:r>
          </w:p>
          <w:p w:rsidR="008D29F2" w:rsidRPr="00C362EE" w:rsidRDefault="008D29F2" w:rsidP="002B5809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«Общение 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жестами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D29F2" w:rsidRPr="00C362EE" w:rsidRDefault="008D29F2" w:rsidP="002B5809">
            <w:pPr>
              <w:tabs>
                <w:tab w:val="left" w:pos="3228"/>
              </w:tabs>
              <w:spacing w:line="36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отказ от 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принятых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вербальных и предметных способов взаимодействия.</w:t>
            </w:r>
          </w:p>
        </w:tc>
        <w:tc>
          <w:tcPr>
            <w:tcW w:w="3924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Общее правило – запрещение разговоров между детьми.</w:t>
            </w:r>
          </w:p>
          <w:p w:rsidR="008D29F2" w:rsidRPr="00C362EE" w:rsidRDefault="008D29F2" w:rsidP="008D29F2">
            <w:pPr>
              <w:numPr>
                <w:ilvl w:val="0"/>
                <w:numId w:val="1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Жизнь обитателей леса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1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Бабочки и 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эльфы»;</w:t>
            </w:r>
          </w:p>
          <w:p w:rsidR="008D29F2" w:rsidRPr="00C362EE" w:rsidRDefault="008D29F2" w:rsidP="008D29F2">
            <w:pPr>
              <w:numPr>
                <w:ilvl w:val="0"/>
                <w:numId w:val="1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Птенчики-малыши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2B5809" w:rsidP="008D29F2">
            <w:pPr>
              <w:numPr>
                <w:ilvl w:val="0"/>
                <w:numId w:val="1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«Морской прибой</w:t>
            </w:r>
            <w:r w:rsidR="008D29F2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1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«Муравьи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ная семья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1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«Театр теней»;</w:t>
            </w:r>
          </w:p>
          <w:p w:rsidR="008D29F2" w:rsidRPr="00C362EE" w:rsidRDefault="008D29F2" w:rsidP="008D29F2">
            <w:pPr>
              <w:numPr>
                <w:ilvl w:val="0"/>
                <w:numId w:val="1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«Ожившие игрушки»</w:t>
            </w:r>
          </w:p>
        </w:tc>
      </w:tr>
      <w:tr w:rsidR="00723D06" w:rsidRPr="00C362EE" w:rsidTr="00E56ADA">
        <w:tc>
          <w:tcPr>
            <w:tcW w:w="195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2-й этап</w:t>
            </w:r>
          </w:p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«Внимание к </w:t>
            </w:r>
            <w:proofErr w:type="gramStart"/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D29F2" w:rsidRPr="00C362EE" w:rsidRDefault="005D6CE2" w:rsidP="002B5809">
            <w:pPr>
              <w:tabs>
                <w:tab w:val="left" w:pos="3228"/>
              </w:tabs>
              <w:spacing w:line="36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</w:t>
            </w:r>
            <w:r w:rsidR="008D29F2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способности 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замечать и обращать внимание на</w:t>
            </w:r>
            <w:r w:rsidR="008D29F2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сверстника и 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становиться подобным</w:t>
            </w:r>
            <w:r w:rsidR="008D29F2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ему.</w:t>
            </w:r>
          </w:p>
        </w:tc>
        <w:tc>
          <w:tcPr>
            <w:tcW w:w="3924" w:type="dxa"/>
          </w:tcPr>
          <w:p w:rsidR="008D29F2" w:rsidRPr="00C362EE" w:rsidRDefault="008D29F2" w:rsidP="008D29F2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руг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, кружочек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Веселые </w:t>
            </w:r>
            <w:r w:rsidR="002B5809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ереходы»;</w:t>
            </w:r>
          </w:p>
          <w:p w:rsidR="008D29F2" w:rsidRPr="00C362EE" w:rsidRDefault="008D29F2" w:rsidP="008D29F2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Ну-ка, зеркальце, скажи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Долгое э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хо»;</w:t>
            </w:r>
          </w:p>
          <w:p w:rsidR="008D29F2" w:rsidRPr="00C362EE" w:rsidRDefault="008D29F2" w:rsidP="008D29F2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«Испорченный телефон»;</w:t>
            </w:r>
          </w:p>
          <w:p w:rsidR="008D29F2" w:rsidRPr="00C362EE" w:rsidRDefault="008D29F2" w:rsidP="008D29F2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«Бабушка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Настасья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-«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зевай, 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настроение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передай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723D06" w:rsidP="008D29F2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«Я и моя тень</w:t>
            </w:r>
            <w:r w:rsidR="008D29F2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 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под водой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723D06">
            <w:pPr>
              <w:numPr>
                <w:ilvl w:val="0"/>
                <w:numId w:val="2"/>
              </w:numPr>
              <w:tabs>
                <w:tab w:val="left" w:pos="3228"/>
              </w:tabs>
              <w:spacing w:line="360" w:lineRule="auto"/>
              <w:ind w:left="317" w:hanging="283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«Из 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зернышка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росток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723D06" w:rsidRPr="00C362EE" w:rsidTr="00E56ADA">
        <w:tc>
          <w:tcPr>
            <w:tcW w:w="195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3-й этап</w:t>
            </w:r>
          </w:p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«Согласованность действий»</w:t>
            </w:r>
          </w:p>
        </w:tc>
        <w:tc>
          <w:tcPr>
            <w:tcW w:w="4111" w:type="dxa"/>
          </w:tcPr>
          <w:p w:rsidR="008D29F2" w:rsidRPr="00C362EE" w:rsidRDefault="008D29F2" w:rsidP="00723D06">
            <w:pPr>
              <w:tabs>
                <w:tab w:val="left" w:pos="3228"/>
              </w:tabs>
              <w:spacing w:line="360" w:lineRule="auto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ребенка согласовывать собственное поведение с поведением 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товарища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4" w:type="dxa"/>
          </w:tcPr>
          <w:p w:rsidR="008D29F2" w:rsidRPr="00C362EE" w:rsidRDefault="008D29F2" w:rsidP="008D29F2">
            <w:pPr>
              <w:numPr>
                <w:ilvl w:val="0"/>
                <w:numId w:val="3"/>
              </w:numPr>
              <w:tabs>
                <w:tab w:val="left" w:pos="210"/>
                <w:tab w:val="left" w:pos="3228"/>
              </w:tabs>
              <w:spacing w:line="360" w:lineRule="auto"/>
              <w:ind w:left="377" w:hanging="377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По дорожке бегут с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ороконожк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3"/>
              </w:numPr>
              <w:tabs>
                <w:tab w:val="left" w:pos="210"/>
                <w:tab w:val="left" w:pos="3228"/>
              </w:tabs>
              <w:spacing w:line="360" w:lineRule="auto"/>
              <w:ind w:left="377" w:hanging="377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Юные 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скульпт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оры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3"/>
              </w:numPr>
              <w:tabs>
                <w:tab w:val="left" w:pos="210"/>
                <w:tab w:val="left" w:pos="3228"/>
              </w:tabs>
              <w:spacing w:line="360" w:lineRule="auto"/>
              <w:ind w:left="377" w:hanging="377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Картинка оживи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3"/>
              </w:numPr>
              <w:tabs>
                <w:tab w:val="left" w:pos="210"/>
                <w:tab w:val="left" w:pos="3228"/>
              </w:tabs>
              <w:spacing w:line="360" w:lineRule="auto"/>
              <w:ind w:left="377" w:hanging="377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«Слепой и поводырь»;</w:t>
            </w:r>
          </w:p>
          <w:p w:rsidR="008D29F2" w:rsidRPr="00C362EE" w:rsidRDefault="008D29F2" w:rsidP="008D29F2">
            <w:pPr>
              <w:numPr>
                <w:ilvl w:val="0"/>
                <w:numId w:val="3"/>
              </w:numPr>
              <w:tabs>
                <w:tab w:val="left" w:pos="210"/>
                <w:tab w:val="left" w:pos="3228"/>
              </w:tabs>
              <w:spacing w:line="360" w:lineRule="auto"/>
              <w:ind w:left="377" w:hanging="377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«На тропинке»;</w:t>
            </w:r>
          </w:p>
          <w:p w:rsidR="008D29F2" w:rsidRPr="00C362EE" w:rsidRDefault="008D29F2" w:rsidP="008D29F2">
            <w:pPr>
              <w:numPr>
                <w:ilvl w:val="0"/>
                <w:numId w:val="3"/>
              </w:numPr>
              <w:tabs>
                <w:tab w:val="left" w:pos="210"/>
                <w:tab w:val="left" w:pos="3228"/>
              </w:tabs>
              <w:spacing w:line="360" w:lineRule="auto"/>
              <w:ind w:left="377" w:hanging="377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«Божья коровка»;</w:t>
            </w:r>
          </w:p>
          <w:p w:rsidR="008D29F2" w:rsidRPr="00C362EE" w:rsidRDefault="008D29F2" w:rsidP="008D29F2">
            <w:pPr>
              <w:numPr>
                <w:ilvl w:val="0"/>
                <w:numId w:val="3"/>
              </w:numPr>
              <w:tabs>
                <w:tab w:val="left" w:pos="210"/>
                <w:tab w:val="left" w:pos="3228"/>
              </w:tabs>
              <w:spacing w:line="360" w:lineRule="auto"/>
              <w:ind w:left="377" w:hanging="377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«Часы»;</w:t>
            </w:r>
          </w:p>
          <w:p w:rsidR="008D29F2" w:rsidRPr="00C362EE" w:rsidRDefault="008D29F2" w:rsidP="00723D06">
            <w:pPr>
              <w:numPr>
                <w:ilvl w:val="0"/>
                <w:numId w:val="3"/>
              </w:numPr>
              <w:tabs>
                <w:tab w:val="left" w:pos="210"/>
                <w:tab w:val="left" w:pos="3228"/>
              </w:tabs>
              <w:spacing w:line="360" w:lineRule="auto"/>
              <w:ind w:left="377" w:hanging="377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«Заводные игрушки»;</w:t>
            </w:r>
          </w:p>
        </w:tc>
      </w:tr>
      <w:tr w:rsidR="00723D06" w:rsidRPr="00C362EE" w:rsidTr="00E56ADA">
        <w:tc>
          <w:tcPr>
            <w:tcW w:w="195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4-й этап</w:t>
            </w:r>
          </w:p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«Общие переживания»</w:t>
            </w:r>
          </w:p>
        </w:tc>
        <w:tc>
          <w:tcPr>
            <w:tcW w:w="4111" w:type="dxa"/>
          </w:tcPr>
          <w:p w:rsidR="008D29F2" w:rsidRPr="00C362EE" w:rsidRDefault="008D29F2" w:rsidP="00723D06">
            <w:pPr>
              <w:tabs>
                <w:tab w:val="left" w:pos="3228"/>
              </w:tabs>
              <w:spacing w:line="360" w:lineRule="auto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Научить ребенка переживать общие эмоции</w:t>
            </w:r>
            <w:proofErr w:type="gramStart"/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924" w:type="dxa"/>
          </w:tcPr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Злой змей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723D06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D29F2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Мышата в мышеловке»;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Самый заразительный смех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Ежата заблудились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Обнима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шечки</w:t>
            </w:r>
            <w:proofErr w:type="spellEnd"/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723D06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«Дискотека 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зверей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  <w:tr w:rsidR="00723D06" w:rsidRPr="00C362EE" w:rsidTr="00E56ADA">
        <w:tc>
          <w:tcPr>
            <w:tcW w:w="195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5-й этап</w:t>
            </w:r>
          </w:p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«Взаимопомощь в игре»</w:t>
            </w:r>
          </w:p>
        </w:tc>
        <w:tc>
          <w:tcPr>
            <w:tcW w:w="411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ребенка сопереживать </w:t>
            </w:r>
            <w:proofErr w:type="gramStart"/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, дать возможность помочь и поддержать сверстника.</w:t>
            </w:r>
          </w:p>
        </w:tc>
        <w:tc>
          <w:tcPr>
            <w:tcW w:w="3924" w:type="dxa"/>
          </w:tcPr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Бабушка на дороге</w:t>
            </w: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Куклы Карабаса </w:t>
            </w:r>
            <w:proofErr w:type="spellStart"/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Барабаса</w:t>
            </w:r>
            <w:proofErr w:type="spellEnd"/>
            <w:r w:rsidR="00723D06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D29F2" w:rsidRPr="00C362EE" w:rsidRDefault="008D29F2" w:rsidP="00723D06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««Заблудившийся ребенок»</w:t>
            </w:r>
          </w:p>
        </w:tc>
      </w:tr>
      <w:tr w:rsidR="00723D06" w:rsidRPr="00C362EE" w:rsidTr="00E56ADA">
        <w:tc>
          <w:tcPr>
            <w:tcW w:w="195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6-й этап</w:t>
            </w:r>
          </w:p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«Добрые слова и пожелания»</w:t>
            </w:r>
          </w:p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Используется словесное выражение своего отношения к </w:t>
            </w:r>
            <w:proofErr w:type="gramStart"/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другому</w:t>
            </w:r>
            <w:proofErr w:type="gramEnd"/>
          </w:p>
        </w:tc>
        <w:tc>
          <w:tcPr>
            <w:tcW w:w="411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детей видеть и подчеркивать положительные качества и достоинства других детей, делая сверстнику комплементы, говоря ему свои пожелания.</w:t>
            </w:r>
          </w:p>
        </w:tc>
        <w:tc>
          <w:tcPr>
            <w:tcW w:w="3924" w:type="dxa"/>
          </w:tcPr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«Спящая красавица»;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«Пожелания»;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«Добрый волшебник»;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«Волшебные очки»;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«Связующая нить»;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«Царевна </w:t>
            </w:r>
            <w:proofErr w:type="spellStart"/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Несмеяна</w:t>
            </w:r>
            <w:proofErr w:type="spellEnd"/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«Садовники и цветы»;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«Волшебные ожерелья»</w:t>
            </w:r>
          </w:p>
        </w:tc>
      </w:tr>
      <w:tr w:rsidR="00723D06" w:rsidRPr="00C362EE" w:rsidTr="00E56ADA">
        <w:tc>
          <w:tcPr>
            <w:tcW w:w="1951" w:type="dxa"/>
          </w:tcPr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7-й этап</w:t>
            </w:r>
          </w:p>
          <w:p w:rsidR="008D29F2" w:rsidRPr="00C362EE" w:rsidRDefault="008D29F2" w:rsidP="008D29F2">
            <w:pPr>
              <w:tabs>
                <w:tab w:val="left" w:pos="3228"/>
              </w:tabs>
              <w:spacing w:line="36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Помощь в совместной деятельности</w:t>
            </w:r>
          </w:p>
        </w:tc>
        <w:tc>
          <w:tcPr>
            <w:tcW w:w="4111" w:type="dxa"/>
          </w:tcPr>
          <w:p w:rsidR="008D29F2" w:rsidRPr="00C362EE" w:rsidRDefault="006D4B37" w:rsidP="008D29F2">
            <w:pPr>
              <w:tabs>
                <w:tab w:val="left" w:pos="3228"/>
              </w:tabs>
              <w:spacing w:line="360" w:lineRule="auto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различным формам </w:t>
            </w:r>
            <w:r w:rsidR="008D29F2"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социального поведения: делиться со сверстником, помогать ему в процессе совместной деятельности.</w:t>
            </w:r>
          </w:p>
        </w:tc>
        <w:tc>
          <w:tcPr>
            <w:tcW w:w="3924" w:type="dxa"/>
          </w:tcPr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«Закончи рисунок»;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«Рукавички»;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«Мастер и подмастерья»;</w:t>
            </w:r>
          </w:p>
          <w:p w:rsidR="008D29F2" w:rsidRPr="00C362EE" w:rsidRDefault="008D29F2" w:rsidP="008D29F2">
            <w:pPr>
              <w:numPr>
                <w:ilvl w:val="0"/>
                <w:numId w:val="4"/>
              </w:numPr>
              <w:tabs>
                <w:tab w:val="left" w:pos="3228"/>
              </w:tabs>
              <w:spacing w:line="360" w:lineRule="auto"/>
              <w:ind w:left="238" w:hanging="238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2EE">
              <w:rPr>
                <w:rFonts w:ascii="Times New Roman" w:eastAsia="Calibri" w:hAnsi="Times New Roman" w:cs="Times New Roman"/>
                <w:sz w:val="28"/>
                <w:szCs w:val="28"/>
              </w:rPr>
              <w:t>«Общая картина»</w:t>
            </w:r>
          </w:p>
        </w:tc>
      </w:tr>
    </w:tbl>
    <w:p w:rsidR="008D29F2" w:rsidRPr="00C362EE" w:rsidRDefault="008D29F2" w:rsidP="008D29F2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331" w:lineRule="auto"/>
        <w:ind w:right="135"/>
        <w:jc w:val="both"/>
        <w:rPr>
          <w:rFonts w:ascii="Arial" w:eastAsia="Times New Roman" w:hAnsi="Arial" w:cs="Arial"/>
          <w:lang w:eastAsia="ru-RU"/>
        </w:rPr>
      </w:pPr>
    </w:p>
    <w:p w:rsidR="008D29F2" w:rsidRPr="00C362EE" w:rsidRDefault="008D29F2" w:rsidP="008D29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gramStart"/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4338BE"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развития дружеских взаимоотношений дете</w:t>
      </w:r>
      <w:r w:rsid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старшего дошкольного возраста</w:t>
      </w:r>
      <w:proofErr w:type="gramEnd"/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деятельности, были сделаны следующие выводы:</w:t>
      </w:r>
    </w:p>
    <w:p w:rsidR="008D29F2" w:rsidRPr="00C362EE" w:rsidRDefault="008D29F2" w:rsidP="008D29F2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взаимоотношений в старшем дошкольном возрасте являются необходимым условием для у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спешной социализации личности.</w:t>
      </w:r>
    </w:p>
    <w:p w:rsidR="008D29F2" w:rsidRPr="00C362EE" w:rsidRDefault="008D29F2" w:rsidP="008D29F2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старших дошкольников могут рассматриваться как интегративное качество личности, проявляющееся в осознании сложности и многогранности человеческих отношений, стремлении к ценностно-осмысленному выбору на основе умения воспринимать другого и мыслить категориями соучастия, признании диалога как необходимого условия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эмоционально-насыщенного общения через проявление доброжелательности к высказываниям, действиям и поступкам другого.</w:t>
      </w:r>
    </w:p>
    <w:p w:rsidR="008D29F2" w:rsidRPr="00C362EE" w:rsidRDefault="008D29F2" w:rsidP="008D29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2EE">
        <w:rPr>
          <w:rFonts w:ascii="Times New Roman" w:eastAsia="Calibri" w:hAnsi="Times New Roman" w:cs="Times New Roman"/>
          <w:sz w:val="28"/>
          <w:szCs w:val="28"/>
        </w:rPr>
        <w:t xml:space="preserve">Наблюдения за детьми в процессе целенаправленной игровой деятельности указывают на качественные сдвиги, произошедшие в формировании духовно-нравственной культуры. Результаты педагогических наблюдений свидетельствуют о том, что дети </w:t>
      </w:r>
      <w:r w:rsidRPr="004338BE">
        <w:rPr>
          <w:rFonts w:ascii="Times New Roman" w:eastAsia="Calibri" w:hAnsi="Times New Roman" w:cs="Times New Roman"/>
          <w:sz w:val="28"/>
          <w:szCs w:val="28"/>
        </w:rPr>
        <w:t>стали больше играть</w:t>
      </w:r>
      <w:r w:rsidR="004338BE" w:rsidRPr="004338BE">
        <w:rPr>
          <w:rFonts w:ascii="Times New Roman" w:eastAsia="Calibri" w:hAnsi="Times New Roman" w:cs="Times New Roman"/>
          <w:sz w:val="28"/>
          <w:szCs w:val="28"/>
        </w:rPr>
        <w:t xml:space="preserve"> совместно</w:t>
      </w:r>
      <w:r w:rsidRPr="00C362EE">
        <w:rPr>
          <w:rFonts w:ascii="Times New Roman" w:eastAsia="Calibri" w:hAnsi="Times New Roman" w:cs="Times New Roman"/>
          <w:sz w:val="28"/>
          <w:szCs w:val="28"/>
        </w:rPr>
        <w:t xml:space="preserve">, самостоятельно разрешали многие конфликты, требовали от взрослых меньше внимания к себе. Кроме того, заметно снизилась агрессивность детей; уменьшилось количество демонстративных реакций; замкнутые дети, игравшие раньше в одиночестве или не отходившие от воспитателя ни на шаг, стали чаще участвовать в </w:t>
      </w:r>
      <w:r w:rsidR="004338BE">
        <w:rPr>
          <w:rFonts w:ascii="Times New Roman" w:eastAsia="Calibri" w:hAnsi="Times New Roman" w:cs="Times New Roman"/>
          <w:sz w:val="28"/>
          <w:szCs w:val="28"/>
        </w:rPr>
        <w:t>совместных играх.</w:t>
      </w:r>
      <w:r w:rsidRPr="00C362EE">
        <w:rPr>
          <w:rFonts w:ascii="Times New Roman" w:eastAsia="Calibri" w:hAnsi="Times New Roman" w:cs="Times New Roman"/>
          <w:sz w:val="28"/>
          <w:szCs w:val="28"/>
        </w:rPr>
        <w:t xml:space="preserve"> Это свидетельствует об эффективности работы по формированию духовно-нравственной культуры дошкольников средствами игровых технологий.</w:t>
      </w:r>
    </w:p>
    <w:p w:rsidR="00F6091C" w:rsidRPr="00C362EE" w:rsidRDefault="00F6091C" w:rsidP="008D29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71" w:rsidRDefault="00B83071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71" w:rsidRDefault="00B83071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71" w:rsidRDefault="00B83071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71" w:rsidRDefault="00B83071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71" w:rsidRDefault="00B83071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CE0" w:rsidRDefault="009B0CE0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BD6" w:rsidRPr="00C362EE" w:rsidRDefault="00673BD6" w:rsidP="00673BD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673BD6" w:rsidRPr="00C362EE" w:rsidRDefault="00DF6E9B" w:rsidP="00877562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E">
        <w:rPr>
          <w:rFonts w:ascii="Times New Roman" w:hAnsi="Times New Roman" w:cs="Times New Roman"/>
          <w:sz w:val="28"/>
          <w:szCs w:val="28"/>
        </w:rPr>
        <w:t>Булатова</w:t>
      </w:r>
      <w:r w:rsidR="004338BE" w:rsidRPr="004338BE">
        <w:rPr>
          <w:rFonts w:ascii="Times New Roman" w:hAnsi="Times New Roman" w:cs="Times New Roman"/>
          <w:sz w:val="28"/>
          <w:szCs w:val="28"/>
        </w:rPr>
        <w:t>,</w:t>
      </w:r>
      <w:r w:rsidRPr="004338BE">
        <w:rPr>
          <w:rFonts w:ascii="Times New Roman" w:hAnsi="Times New Roman" w:cs="Times New Roman"/>
          <w:sz w:val="28"/>
          <w:szCs w:val="28"/>
        </w:rPr>
        <w:t xml:space="preserve"> А.</w:t>
      </w:r>
      <w:r w:rsidR="00673BD6" w:rsidRPr="004338BE">
        <w:rPr>
          <w:rFonts w:ascii="Times New Roman" w:hAnsi="Times New Roman" w:cs="Times New Roman"/>
          <w:sz w:val="28"/>
          <w:szCs w:val="28"/>
        </w:rPr>
        <w:t>В.</w:t>
      </w:r>
      <w:r w:rsidR="00673BD6" w:rsidRPr="00C362EE">
        <w:rPr>
          <w:rFonts w:ascii="Times New Roman" w:hAnsi="Times New Roman" w:cs="Times New Roman"/>
          <w:sz w:val="28"/>
          <w:szCs w:val="28"/>
        </w:rPr>
        <w:t xml:space="preserve"> Развитие и воспитание дружеских взаимоотношений в подготовительной группе детского сада [Текст]</w:t>
      </w:r>
      <w:proofErr w:type="gramStart"/>
      <w:r w:rsidR="00673BD6" w:rsidRPr="00C362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BD6" w:rsidRPr="00C362E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673BD6" w:rsidRPr="00C362EE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="00673BD6" w:rsidRPr="00C362E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73BD6" w:rsidRPr="00C362EE">
        <w:rPr>
          <w:rFonts w:ascii="Times New Roman" w:hAnsi="Times New Roman" w:cs="Times New Roman"/>
          <w:sz w:val="28"/>
          <w:szCs w:val="28"/>
        </w:rPr>
        <w:t xml:space="preserve">. наук / </w:t>
      </w:r>
      <w:r w:rsidRPr="00C362EE">
        <w:rPr>
          <w:rFonts w:ascii="Times New Roman" w:hAnsi="Times New Roman" w:cs="Times New Roman"/>
          <w:sz w:val="28"/>
          <w:szCs w:val="28"/>
        </w:rPr>
        <w:t>А.</w:t>
      </w:r>
      <w:r w:rsidR="009B0CE0">
        <w:rPr>
          <w:rFonts w:ascii="Times New Roman" w:hAnsi="Times New Roman" w:cs="Times New Roman"/>
          <w:sz w:val="28"/>
          <w:szCs w:val="28"/>
        </w:rPr>
        <w:t xml:space="preserve">В. </w:t>
      </w:r>
      <w:r w:rsidR="00673BD6" w:rsidRPr="00C362EE">
        <w:rPr>
          <w:rFonts w:ascii="Times New Roman" w:hAnsi="Times New Roman" w:cs="Times New Roman"/>
          <w:sz w:val="28"/>
          <w:szCs w:val="28"/>
        </w:rPr>
        <w:t>Булатова. – Л., 1965. – 186 с.</w:t>
      </w:r>
    </w:p>
    <w:p w:rsidR="00673BD6" w:rsidRPr="00C362EE" w:rsidRDefault="00877562" w:rsidP="00877562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Елагина</w:t>
      </w:r>
      <w:r w:rsidR="004338BE"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673BD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3BD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proofErr w:type="gramEnd"/>
      <w:r w:rsidR="00673BD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удностей в общении [Текст] / М.</w:t>
      </w:r>
      <w:r w:rsidR="00673BD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Елагина, Х. </w:t>
      </w:r>
      <w:proofErr w:type="spellStart"/>
      <w:r w:rsidR="00673BD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Шерьязданова</w:t>
      </w:r>
      <w:proofErr w:type="spellEnd"/>
      <w:r w:rsidR="00673BD6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итание. – 2015. – № 4. – С. 47.</w:t>
      </w:r>
    </w:p>
    <w:p w:rsidR="00673BD6" w:rsidRPr="00C362EE" w:rsidRDefault="00673BD6" w:rsidP="00877562">
      <w:pPr>
        <w:pStyle w:val="a3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образовательный стандарт дошкольного образования (приказ Министе</w:t>
      </w:r>
      <w:r w:rsidR="009B0CE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образования и науки ДНР №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287 от 04.04.2018). [Электронный ресурс] https://pravobraz.ru/federalnyj-gosudarstvennyj-obrazovatelnyj-standart-doshkolnogo-obrazovaniya/ (дата обращения: 20.10.2020</w:t>
      </w:r>
      <w:r w:rsidR="00BC4F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FBB" w:rsidRPr="00C362EE" w:rsidRDefault="00BC4FBB" w:rsidP="00BC4FBB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Лисина, М.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Общение, личность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психика ребенка [Текст] / М.И. 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Рузской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– М.– Воронеж, 2010. –384 с.</w:t>
      </w:r>
    </w:p>
    <w:p w:rsidR="00673BD6" w:rsidRPr="00C362EE" w:rsidRDefault="00673BD6" w:rsidP="00877562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в детском саду [Текст]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7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воспитателей / В.Г. Нечаева, Т.А. Маркова, Р.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F6E9B"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Жуковская [и др.]; под ред. В.Г. Нечаевой, Т.</w:t>
      </w:r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Марковой. – М.</w:t>
      </w:r>
      <w:proofErr w:type="gramStart"/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3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1984. – 326 с.</w:t>
      </w:r>
    </w:p>
    <w:p w:rsidR="00005931" w:rsidRPr="00C362EE" w:rsidRDefault="00005931" w:rsidP="00877562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5931" w:rsidRPr="00C362EE" w:rsidSect="00ED5F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BD0"/>
    <w:multiLevelType w:val="hybridMultilevel"/>
    <w:tmpl w:val="A0E4BE56"/>
    <w:lvl w:ilvl="0" w:tplc="91CCC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57C59"/>
    <w:multiLevelType w:val="hybridMultilevel"/>
    <w:tmpl w:val="47109A82"/>
    <w:lvl w:ilvl="0" w:tplc="91CCC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57424"/>
    <w:multiLevelType w:val="hybridMultilevel"/>
    <w:tmpl w:val="DA128102"/>
    <w:lvl w:ilvl="0" w:tplc="91CCCB3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4A3D4545"/>
    <w:multiLevelType w:val="hybridMultilevel"/>
    <w:tmpl w:val="5F1C2AA0"/>
    <w:lvl w:ilvl="0" w:tplc="91CCCB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F9C413C"/>
    <w:multiLevelType w:val="hybridMultilevel"/>
    <w:tmpl w:val="6638DCD4"/>
    <w:lvl w:ilvl="0" w:tplc="3796BF14">
      <w:start w:val="1"/>
      <w:numFmt w:val="decimal"/>
      <w:lvlText w:val="%1."/>
      <w:lvlJc w:val="left"/>
      <w:pPr>
        <w:ind w:left="1392" w:hanging="82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F2539C"/>
    <w:multiLevelType w:val="hybridMultilevel"/>
    <w:tmpl w:val="51327744"/>
    <w:lvl w:ilvl="0" w:tplc="043A67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F30"/>
    <w:rsid w:val="00005931"/>
    <w:rsid w:val="00141252"/>
    <w:rsid w:val="00252794"/>
    <w:rsid w:val="002B19D8"/>
    <w:rsid w:val="002B5809"/>
    <w:rsid w:val="002F2E77"/>
    <w:rsid w:val="00307BC4"/>
    <w:rsid w:val="00382D65"/>
    <w:rsid w:val="0040125B"/>
    <w:rsid w:val="00403CC6"/>
    <w:rsid w:val="004338BE"/>
    <w:rsid w:val="00474CCA"/>
    <w:rsid w:val="004C1025"/>
    <w:rsid w:val="005D6CE2"/>
    <w:rsid w:val="00673BD6"/>
    <w:rsid w:val="006D4B37"/>
    <w:rsid w:val="007239F9"/>
    <w:rsid w:val="00723D06"/>
    <w:rsid w:val="00877562"/>
    <w:rsid w:val="008D29F2"/>
    <w:rsid w:val="00943ADE"/>
    <w:rsid w:val="009B0CE0"/>
    <w:rsid w:val="009C0516"/>
    <w:rsid w:val="00AD780B"/>
    <w:rsid w:val="00B42090"/>
    <w:rsid w:val="00B71823"/>
    <w:rsid w:val="00B83071"/>
    <w:rsid w:val="00BC4FBB"/>
    <w:rsid w:val="00C21242"/>
    <w:rsid w:val="00C362EE"/>
    <w:rsid w:val="00D64600"/>
    <w:rsid w:val="00DF6E9B"/>
    <w:rsid w:val="00ED5F30"/>
    <w:rsid w:val="00EE5AD7"/>
    <w:rsid w:val="00F447E2"/>
    <w:rsid w:val="00F6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1"/>
    <w:qFormat/>
    <w:rsid w:val="008D29F2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8D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D29F2"/>
    <w:pPr>
      <w:ind w:left="720"/>
      <w:contextualSpacing/>
    </w:pPr>
  </w:style>
  <w:style w:type="table" w:styleId="a4">
    <w:name w:val="Table Grid"/>
    <w:basedOn w:val="a1"/>
    <w:uiPriority w:val="59"/>
    <w:rsid w:val="008D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HP</cp:lastModifiedBy>
  <cp:revision>13</cp:revision>
  <dcterms:created xsi:type="dcterms:W3CDTF">2020-10-23T04:29:00Z</dcterms:created>
  <dcterms:modified xsi:type="dcterms:W3CDTF">2020-11-15T14:27:00Z</dcterms:modified>
</cp:coreProperties>
</file>