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C9C" w:rsidRDefault="00E32C9C" w:rsidP="00E32C9C">
      <w:pPr>
        <w:pStyle w:val="a6"/>
        <w:ind w:left="-6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№8 городского округа города Уфа Республики Башкортостан</w:t>
      </w:r>
    </w:p>
    <w:p w:rsidR="00E32C9C" w:rsidRDefault="00E32C9C" w:rsidP="00E32C9C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E32C9C" w:rsidRDefault="00E32C9C" w:rsidP="00E32C9C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E32C9C" w:rsidRDefault="00E32C9C" w:rsidP="00E32C9C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E32C9C" w:rsidRDefault="00E32C9C" w:rsidP="00E32C9C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E32C9C" w:rsidRDefault="00E32C9C" w:rsidP="00E32C9C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E32C9C" w:rsidRDefault="00E32C9C" w:rsidP="00E32C9C">
      <w:pPr>
        <w:ind w:left="-567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Консультация</w:t>
      </w:r>
    </w:p>
    <w:p w:rsidR="00E32C9C" w:rsidRDefault="00E32C9C" w:rsidP="00E32C9C">
      <w:pPr>
        <w:ind w:left="-567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на тему:</w:t>
      </w:r>
    </w:p>
    <w:p w:rsidR="00E32C9C" w:rsidRPr="00CC51F9" w:rsidRDefault="00E32C9C" w:rsidP="00E32C9C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56"/>
          <w:szCs w:val="56"/>
          <w:lang w:eastAsia="ru-RU"/>
        </w:rPr>
      </w:pPr>
      <w:r>
        <w:rPr>
          <w:rFonts w:ascii="Times New Roman" w:hAnsi="Times New Roman" w:cs="Times New Roman"/>
          <w:sz w:val="52"/>
          <w:szCs w:val="52"/>
        </w:rPr>
        <w:t>«</w:t>
      </w:r>
      <w:r w:rsidRPr="00CC51F9">
        <w:rPr>
          <w:rFonts w:ascii="Times New Roman" w:eastAsia="Times New Roman" w:hAnsi="Times New Roman" w:cs="Times New Roman"/>
          <w:spacing w:val="-15"/>
          <w:sz w:val="56"/>
          <w:szCs w:val="56"/>
          <w:lang w:eastAsia="ru-RU"/>
        </w:rPr>
        <w:t>Правила безопасности при использовании ИКТ в образовательном процессе ДОУ</w:t>
      </w:r>
      <w:r>
        <w:rPr>
          <w:rFonts w:ascii="Times New Roman" w:eastAsia="Times New Roman" w:hAnsi="Times New Roman" w:cs="Times New Roman"/>
          <w:spacing w:val="-15"/>
          <w:sz w:val="56"/>
          <w:szCs w:val="56"/>
          <w:lang w:eastAsia="ru-RU"/>
        </w:rPr>
        <w:t>»</w:t>
      </w:r>
    </w:p>
    <w:p w:rsidR="00E32C9C" w:rsidRPr="00E04CF6" w:rsidRDefault="00E32C9C" w:rsidP="00E32C9C">
      <w:pPr>
        <w:ind w:left="-567"/>
        <w:jc w:val="center"/>
        <w:rPr>
          <w:rFonts w:ascii="Times New Roman" w:hAnsi="Times New Roman" w:cs="Times New Roman"/>
          <w:sz w:val="52"/>
          <w:szCs w:val="52"/>
        </w:rPr>
      </w:pPr>
    </w:p>
    <w:p w:rsidR="00E32C9C" w:rsidRDefault="00E32C9C" w:rsidP="00E32C9C">
      <w:pPr>
        <w:shd w:val="clear" w:color="auto" w:fill="FFFFFF"/>
        <w:spacing w:before="150" w:after="450" w:line="240" w:lineRule="atLeast"/>
        <w:ind w:left="-426"/>
        <w:jc w:val="center"/>
        <w:outlineLvl w:val="0"/>
        <w:rPr>
          <w:rFonts w:ascii="Times New Roman" w:hAnsi="Times New Roman" w:cs="Times New Roman"/>
          <w:b/>
          <w:sz w:val="52"/>
          <w:szCs w:val="52"/>
        </w:rPr>
      </w:pPr>
    </w:p>
    <w:p w:rsidR="00E32C9C" w:rsidRDefault="00E32C9C" w:rsidP="00E32C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</w:p>
    <w:p w:rsidR="00E32C9C" w:rsidRDefault="00E32C9C" w:rsidP="00E32C9C">
      <w:pPr>
        <w:tabs>
          <w:tab w:val="left" w:pos="1020"/>
          <w:tab w:val="center" w:pos="46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</w:t>
      </w:r>
    </w:p>
    <w:p w:rsidR="00E32C9C" w:rsidRDefault="00E32C9C" w:rsidP="00E32C9C">
      <w:pPr>
        <w:tabs>
          <w:tab w:val="left" w:pos="1020"/>
          <w:tab w:val="center" w:pos="46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2C9C" w:rsidRPr="00E04CF6" w:rsidRDefault="00E32C9C" w:rsidP="00E32C9C">
      <w:pPr>
        <w:tabs>
          <w:tab w:val="left" w:pos="1020"/>
          <w:tab w:val="center" w:pos="4677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Выполнила: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Байгускарова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Язиля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</w:t>
      </w:r>
      <w:proofErr w:type="spellStart"/>
      <w:r>
        <w:rPr>
          <w:rFonts w:ascii="Times New Roman" w:hAnsi="Times New Roman" w:cs="Times New Roman"/>
          <w:sz w:val="32"/>
          <w:szCs w:val="32"/>
        </w:rPr>
        <w:t>Ягафаровна</w:t>
      </w:r>
      <w:proofErr w:type="spellEnd"/>
    </w:p>
    <w:p w:rsidR="00E32C9C" w:rsidRPr="005B61D8" w:rsidRDefault="00E32C9C" w:rsidP="00E32C9C">
      <w:pPr>
        <w:tabs>
          <w:tab w:val="left" w:pos="1020"/>
          <w:tab w:val="center" w:pos="4677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5B61D8"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5B61D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5B61D8">
        <w:rPr>
          <w:rFonts w:ascii="Times New Roman" w:hAnsi="Times New Roman" w:cs="Times New Roman"/>
          <w:sz w:val="32"/>
          <w:szCs w:val="32"/>
        </w:rPr>
        <w:t xml:space="preserve">Воспитатель </w:t>
      </w:r>
      <w:r>
        <w:rPr>
          <w:rFonts w:ascii="Times New Roman" w:hAnsi="Times New Roman" w:cs="Times New Roman"/>
          <w:sz w:val="32"/>
          <w:szCs w:val="32"/>
        </w:rPr>
        <w:t>подготовительной</w:t>
      </w:r>
      <w:r w:rsidRPr="005B61D8">
        <w:rPr>
          <w:rFonts w:ascii="Times New Roman" w:hAnsi="Times New Roman" w:cs="Times New Roman"/>
          <w:sz w:val="32"/>
          <w:szCs w:val="32"/>
        </w:rPr>
        <w:t xml:space="preserve"> группы</w:t>
      </w:r>
    </w:p>
    <w:p w:rsidR="00E32C9C" w:rsidRPr="005B61D8" w:rsidRDefault="00E32C9C" w:rsidP="00E32C9C">
      <w:pPr>
        <w:tabs>
          <w:tab w:val="left" w:pos="1020"/>
          <w:tab w:val="center" w:pos="4677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5B61D8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5B61D8">
        <w:rPr>
          <w:rFonts w:ascii="Times New Roman" w:hAnsi="Times New Roman" w:cs="Times New Roman"/>
          <w:sz w:val="32"/>
          <w:szCs w:val="32"/>
        </w:rPr>
        <w:t>МБДОУ Детский сад №8</w:t>
      </w:r>
    </w:p>
    <w:p w:rsidR="00E32C9C" w:rsidRDefault="00E32C9C" w:rsidP="00E32C9C">
      <w:pPr>
        <w:tabs>
          <w:tab w:val="left" w:pos="1020"/>
          <w:tab w:val="center" w:pos="46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2C9C" w:rsidRPr="00272F3C" w:rsidRDefault="00E32C9C" w:rsidP="00E32C9C">
      <w:pPr>
        <w:tabs>
          <w:tab w:val="left" w:pos="1020"/>
          <w:tab w:val="center" w:pos="46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</w:t>
      </w:r>
      <w:r w:rsidRPr="00272F3C">
        <w:rPr>
          <w:rFonts w:ascii="Times New Roman" w:hAnsi="Times New Roman" w:cs="Times New Roman"/>
          <w:b/>
          <w:sz w:val="32"/>
          <w:szCs w:val="32"/>
        </w:rPr>
        <w:t>фа-20</w:t>
      </w:r>
      <w:r>
        <w:rPr>
          <w:rFonts w:ascii="Times New Roman" w:hAnsi="Times New Roman" w:cs="Times New Roman"/>
          <w:b/>
          <w:sz w:val="32"/>
          <w:szCs w:val="32"/>
        </w:rPr>
        <w:t>20г.</w:t>
      </w:r>
    </w:p>
    <w:p w:rsidR="000C5521" w:rsidRPr="000C5521" w:rsidRDefault="000C5521" w:rsidP="000C5521">
      <w:pPr>
        <w:spacing w:before="600" w:after="15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C5521">
        <w:rPr>
          <w:rFonts w:ascii="Times New Roman" w:eastAsia="Times New Roman" w:hAnsi="Times New Roman" w:cs="Times New Roman"/>
          <w:caps/>
          <w:spacing w:val="-15"/>
          <w:kern w:val="36"/>
          <w:sz w:val="24"/>
          <w:szCs w:val="24"/>
          <w:lang w:eastAsia="ru-RU"/>
        </w:rPr>
        <w:lastRenderedPageBreak/>
        <w:t> </w:t>
      </w:r>
      <w:r w:rsidRPr="000C55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Современную жизнь невозможно представить без компьютеров. Достоинства компьютерного обучения несомненны, а необходимость овладения компьютерной грамотой тем, кому предстоит жить в XXI веке, очевидна.</w:t>
      </w:r>
    </w:p>
    <w:p w:rsidR="000C5521" w:rsidRPr="000C5521" w:rsidRDefault="000C5521" w:rsidP="000C552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52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компьютеризация образования и досуговой деятельности имеет ряд негативных моментов, которые могут оказать неблагоприятное влияние на здоровье. Работа, занятия или игра на компьютере сопряжены с воздействием на пользователя, будь он ребенок или взрослый.</w:t>
      </w:r>
    </w:p>
    <w:p w:rsidR="000C5521" w:rsidRPr="000C5521" w:rsidRDefault="000C5521" w:rsidP="000C552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очень важно соблюдать определенные требования.</w:t>
      </w:r>
    </w:p>
    <w:p w:rsidR="000C5521" w:rsidRPr="008A38DD" w:rsidRDefault="000C5521" w:rsidP="000C5521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8D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Требования к использованию технических средств в организации обучения дошкольников.</w:t>
      </w:r>
    </w:p>
    <w:p w:rsidR="000C5521" w:rsidRPr="000C5521" w:rsidRDefault="000C5521" w:rsidP="000C552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Требования СанПиН 2.4.1.2660-10.</w:t>
      </w:r>
    </w:p>
    <w:p w:rsidR="000C5521" w:rsidRDefault="000C5521" w:rsidP="000C552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521">
        <w:rPr>
          <w:rFonts w:ascii="Times New Roman" w:eastAsia="Times New Roman" w:hAnsi="Times New Roman" w:cs="Times New Roman"/>
          <w:sz w:val="24"/>
          <w:szCs w:val="24"/>
          <w:lang w:eastAsia="ru-RU"/>
        </w:rPr>
        <w:t>6.11. Для показа диафильмов используют стандартные проекторы и экраны с коэффициентом отражения 0,8. Высота подвеса экрана над полом должна быть не менее 1 м и не более 1,3 м. Показ диафильмов непосредственно на стене не допускается. Соотношение расстояния проектора от экрана и расстояния зрителей первого ряда от экрана представлено в таблице 2. </w:t>
      </w:r>
    </w:p>
    <w:p w:rsidR="00D06B6F" w:rsidRPr="00D06B6F" w:rsidRDefault="00D06B6F" w:rsidP="00D06B6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D06B6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Таблица 2 </w:t>
      </w:r>
    </w:p>
    <w:p w:rsidR="00D06B6F" w:rsidRPr="00D06B6F" w:rsidRDefault="00D06B6F" w:rsidP="00D06B6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D06B6F">
        <w:rPr>
          <w:rFonts w:ascii="Verdana" w:eastAsia="Times New Roman" w:hAnsi="Verdana" w:cs="Times New Roman"/>
          <w:b/>
          <w:bCs/>
          <w:i/>
          <w:iCs/>
          <w:color w:val="303F50"/>
          <w:sz w:val="21"/>
          <w:szCs w:val="21"/>
          <w:lang w:eastAsia="ru-RU"/>
        </w:rPr>
        <w:t>Требования к организации просмотра диафильмов</w:t>
      </w:r>
      <w:r w:rsidRPr="00D06B6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p w:rsidR="00D06B6F" w:rsidRPr="00D06B6F" w:rsidRDefault="00D06B6F" w:rsidP="00D06B6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D06B6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tbl>
      <w:tblPr>
        <w:tblW w:w="10800" w:type="dxa"/>
        <w:tblInd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0"/>
        <w:gridCol w:w="3491"/>
        <w:gridCol w:w="3819"/>
      </w:tblGrid>
      <w:tr w:rsidR="00D06B6F" w:rsidRPr="00D06B6F" w:rsidTr="00D06B6F">
        <w:trPr>
          <w:trHeight w:val="195"/>
        </w:trPr>
        <w:tc>
          <w:tcPr>
            <w:tcW w:w="16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B6F" w:rsidRPr="00D06B6F" w:rsidRDefault="00D06B6F" w:rsidP="00D06B6F">
            <w:pPr>
              <w:spacing w:after="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D06B6F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Расстояние проектора </w:t>
            </w:r>
            <w:r w:rsidRPr="00D06B6F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br/>
              <w:t>от экрана (м)</w:t>
            </w:r>
          </w:p>
        </w:tc>
        <w:tc>
          <w:tcPr>
            <w:tcW w:w="16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B6F" w:rsidRPr="00D06B6F" w:rsidRDefault="00D06B6F" w:rsidP="00D06B6F">
            <w:pPr>
              <w:spacing w:after="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D06B6F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Ширина экранного </w:t>
            </w:r>
            <w:r w:rsidRPr="00D06B6F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br/>
              <w:t>изображения (м)</w:t>
            </w:r>
          </w:p>
        </w:tc>
        <w:tc>
          <w:tcPr>
            <w:tcW w:w="17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B6F" w:rsidRPr="00D06B6F" w:rsidRDefault="00D06B6F" w:rsidP="00D06B6F">
            <w:pPr>
              <w:spacing w:after="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D06B6F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Расстояние 1-го ряда </w:t>
            </w:r>
            <w:r w:rsidRPr="00D06B6F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br/>
              <w:t>от экрана (м)</w:t>
            </w:r>
          </w:p>
        </w:tc>
      </w:tr>
      <w:tr w:rsidR="00D06B6F" w:rsidRPr="00D06B6F" w:rsidTr="00D06B6F">
        <w:trPr>
          <w:trHeight w:val="457"/>
        </w:trPr>
        <w:tc>
          <w:tcPr>
            <w:tcW w:w="16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B6F" w:rsidRPr="00D06B6F" w:rsidRDefault="00D06B6F" w:rsidP="00D06B6F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D06B6F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6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B6F" w:rsidRPr="00D06B6F" w:rsidRDefault="00D06B6F" w:rsidP="00D06B6F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D06B6F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17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B6F" w:rsidRPr="00D06B6F" w:rsidRDefault="00D06B6F" w:rsidP="00D06B6F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D06B6F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2,4</w:t>
            </w:r>
          </w:p>
        </w:tc>
      </w:tr>
      <w:tr w:rsidR="00D06B6F" w:rsidRPr="00D06B6F" w:rsidTr="00D06B6F">
        <w:trPr>
          <w:trHeight w:val="90"/>
        </w:trPr>
        <w:tc>
          <w:tcPr>
            <w:tcW w:w="16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B6F" w:rsidRPr="00D06B6F" w:rsidRDefault="00D06B6F" w:rsidP="00D06B6F">
            <w:pPr>
              <w:spacing w:before="90" w:after="90" w:line="90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D06B6F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6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B6F" w:rsidRPr="00D06B6F" w:rsidRDefault="00D06B6F" w:rsidP="00D06B6F">
            <w:pPr>
              <w:spacing w:before="90" w:after="90" w:line="90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D06B6F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7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B6F" w:rsidRPr="00D06B6F" w:rsidRDefault="00D06B6F" w:rsidP="00D06B6F">
            <w:pPr>
              <w:spacing w:before="90" w:after="90" w:line="90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D06B6F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2,1</w:t>
            </w:r>
          </w:p>
        </w:tc>
      </w:tr>
      <w:tr w:rsidR="00D06B6F" w:rsidRPr="00D06B6F" w:rsidTr="00D06B6F">
        <w:trPr>
          <w:trHeight w:val="90"/>
        </w:trPr>
        <w:tc>
          <w:tcPr>
            <w:tcW w:w="16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B6F" w:rsidRPr="00D06B6F" w:rsidRDefault="00D06B6F" w:rsidP="00D06B6F">
            <w:pPr>
              <w:spacing w:before="90" w:after="90" w:line="90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D06B6F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6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B6F" w:rsidRPr="00D06B6F" w:rsidRDefault="00D06B6F" w:rsidP="00D06B6F">
            <w:pPr>
              <w:spacing w:before="90" w:after="90" w:line="90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D06B6F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17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B6F" w:rsidRPr="00D06B6F" w:rsidRDefault="00D06B6F" w:rsidP="00D06B6F">
            <w:pPr>
              <w:spacing w:before="90" w:after="90" w:line="90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D06B6F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1,8</w:t>
            </w:r>
          </w:p>
        </w:tc>
      </w:tr>
      <w:tr w:rsidR="00D06B6F" w:rsidRPr="00D06B6F" w:rsidTr="00D06B6F">
        <w:trPr>
          <w:trHeight w:val="90"/>
        </w:trPr>
        <w:tc>
          <w:tcPr>
            <w:tcW w:w="16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B6F" w:rsidRPr="00D06B6F" w:rsidRDefault="00D06B6F" w:rsidP="00D06B6F">
            <w:pPr>
              <w:spacing w:before="90" w:after="90" w:line="90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D06B6F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16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B6F" w:rsidRPr="00D06B6F" w:rsidRDefault="00D06B6F" w:rsidP="00D06B6F">
            <w:pPr>
              <w:spacing w:before="90" w:after="90" w:line="90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D06B6F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0,75</w:t>
            </w:r>
          </w:p>
        </w:tc>
        <w:tc>
          <w:tcPr>
            <w:tcW w:w="17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B6F" w:rsidRPr="00D06B6F" w:rsidRDefault="00D06B6F" w:rsidP="00D06B6F">
            <w:pPr>
              <w:spacing w:before="90" w:after="90" w:line="90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D06B6F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1,5</w:t>
            </w:r>
          </w:p>
        </w:tc>
      </w:tr>
      <w:tr w:rsidR="00D06B6F" w:rsidRPr="00D06B6F" w:rsidTr="00D06B6F">
        <w:trPr>
          <w:trHeight w:val="75"/>
        </w:trPr>
        <w:tc>
          <w:tcPr>
            <w:tcW w:w="16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B6F" w:rsidRPr="00D06B6F" w:rsidRDefault="00D06B6F" w:rsidP="00D06B6F">
            <w:pPr>
              <w:spacing w:before="90" w:after="90" w:line="7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D06B6F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6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B6F" w:rsidRPr="00D06B6F" w:rsidRDefault="00D06B6F" w:rsidP="00D06B6F">
            <w:pPr>
              <w:spacing w:before="90" w:after="90" w:line="7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D06B6F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17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B6F" w:rsidRPr="00D06B6F" w:rsidRDefault="00D06B6F" w:rsidP="00D06B6F">
            <w:pPr>
              <w:spacing w:before="90" w:after="90" w:line="7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D06B6F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1,2</w:t>
            </w:r>
          </w:p>
        </w:tc>
      </w:tr>
    </w:tbl>
    <w:p w:rsidR="00D06B6F" w:rsidRPr="00D06B6F" w:rsidRDefault="00D06B6F" w:rsidP="00D06B6F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D06B6F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p w:rsidR="000C5521" w:rsidRPr="000C5521" w:rsidRDefault="000C5521" w:rsidP="000C552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6.12. Для просмотра телевизионных передач и видеофильмов используют телевизоры с размером экрана по диагонали 59 - 69 см. Высота их установки должна составлять 1 - 1,3 м. При просмотре телепередач детей располагают на расстоянии не ближе 2 - 3 м и не дальше 5 - 5,5 м от экрана. Стулья устанавливают в 4 - 5 рядов (из расчета на одну группу); расстояние между рядами стульев должно быть 0,5 - 0,6 м. Детей рассаживают с учетом их роста.</w:t>
      </w:r>
    </w:p>
    <w:p w:rsidR="000C5521" w:rsidRPr="000C5521" w:rsidRDefault="000C5521" w:rsidP="000C552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521">
        <w:rPr>
          <w:rFonts w:ascii="Times New Roman" w:eastAsia="Times New Roman" w:hAnsi="Times New Roman" w:cs="Times New Roman"/>
          <w:sz w:val="24"/>
          <w:szCs w:val="24"/>
          <w:lang w:eastAsia="ru-RU"/>
        </w:rPr>
        <w:t>12.20. Непрерывная длительность просмотра телепередач и диафильмов в младшей и средней группах - не более 20 мин., в старшей и подготовительной - не более 30 мин. Просмотр телепередач для детей дошкольного возраста допускается не чаще 2 раз в день (в первую и вторую половину дня). Экран телевизора должен быть на уровне глаз сидящего ребенка или чуть ниже. Если ребенок носит очки, то во время передачи их следует обязательно надеть.</w:t>
      </w:r>
    </w:p>
    <w:p w:rsidR="000C5521" w:rsidRPr="000C5521" w:rsidRDefault="000C5521" w:rsidP="000C552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телепередач в вечернее время проводят при искусственном освещении групповой верхним светом или местным источником света (бра или настольная лампа), </w:t>
      </w:r>
      <w:r w:rsidRPr="000C55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размещенным вне поля зрения детей. Во избежание отражения солнечных бликов на экране в дневные часы окна следует закрывать легкими светлыми шторами.</w:t>
      </w:r>
    </w:p>
    <w:p w:rsidR="000C5521" w:rsidRPr="000C5521" w:rsidRDefault="000C5521" w:rsidP="000C552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5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12.21. Непосредственно образовательную деятельность с использованием компьютеров для детей 5 - 7 лет следует проводить не более одного в течение дня и не чаще трех раз в неделю в дни наиболее высокой работоспособности: во вторник, в среду и в четверг. После работы с компьютером с детьми проводят гимнастику для глаз. Непрерывная продолжительность работы с компьютером в форме развивающих игр для детей 5 лет не должна превышать 10 минут и для детей 6 - 7 лет - 15 минут. Для детей, имеющих хроническую патологию, </w:t>
      </w:r>
      <w:proofErr w:type="spellStart"/>
      <w:r w:rsidRPr="000C55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частоболеющих</w:t>
      </w:r>
      <w:proofErr w:type="spellEnd"/>
      <w:r w:rsidRPr="000C55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(более 4 раз в год), после перенесенных заболеваний в течение 2 недель продолжительность непосредственно образовательной деятельности с использованием компьютера должна быть сокращена для детей 5 лет до 7 минут, для детей 6 лет - до 10 мин.</w:t>
      </w:r>
    </w:p>
    <w:p w:rsidR="000C5521" w:rsidRPr="000C5521" w:rsidRDefault="000C5521" w:rsidP="000C552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5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снижения утомляемости детей в процессе осуществления непосредственно образовательной деятельности с использованием компьютерной техники необходимо обеспечить гигиенически рациональную организацию рабочего места: соответствие мебели росту ребенка, достаточный уровень освещенности. Экран видеомонитора должен находиться на уровне глаз или чуть ниже, на расстоянии не ближе 50 см. Ребенок, носящий очки, должен заниматься за компьютером в них. Недопустимо использование одного компьютера для одновременного занятия двух или более детей. Непосредственно образовательную деятельность с использованием детьми с компьютеров проводят в присутствии педагога или воспитателя (методиста).</w:t>
      </w:r>
    </w:p>
    <w:p w:rsidR="000C5521" w:rsidRPr="000C5521" w:rsidRDefault="000C5521" w:rsidP="000C552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52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течение одного дня допускается проведение не более одного занятия с использованием компьютера</w:t>
      </w:r>
      <w:r w:rsidRPr="000C5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C5521" w:rsidRPr="000C5521" w:rsidRDefault="000C5521" w:rsidP="000C552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5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Рекомендуемое время для занятий с использованием компьютера:</w:t>
      </w:r>
    </w:p>
    <w:p w:rsidR="000C5521" w:rsidRPr="000C5521" w:rsidRDefault="000C5521" w:rsidP="000C552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5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первая половина дня – оптимальна</w:t>
      </w:r>
    </w:p>
    <w:p w:rsidR="000C5521" w:rsidRPr="000C5521" w:rsidRDefault="000C5521" w:rsidP="000C552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52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вторая половина дня – допустима, однако занятие следует проводить в период второго подъёма суточной работоспособности, в интервале  от 15 ч.30 мин. до 16ч.30мин., после дневного сна и полдника.</w:t>
      </w:r>
    </w:p>
    <w:p w:rsidR="000C5521" w:rsidRPr="000C5521" w:rsidRDefault="000C5521" w:rsidP="000C552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5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Рекомендуемая максимальная кратность работы для детей</w:t>
      </w:r>
    </w:p>
    <w:p w:rsidR="000C5521" w:rsidRPr="000C5521" w:rsidRDefault="000C5521" w:rsidP="000C552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521">
        <w:rPr>
          <w:rFonts w:ascii="Times New Roman" w:eastAsia="Times New Roman" w:hAnsi="Times New Roman" w:cs="Times New Roman"/>
          <w:sz w:val="24"/>
          <w:szCs w:val="24"/>
          <w:lang w:eastAsia="ru-RU"/>
        </w:rPr>
        <w:t>6 лет – 2 раза в неделю.</w:t>
      </w:r>
    </w:p>
    <w:p w:rsidR="000C5521" w:rsidRPr="000C5521" w:rsidRDefault="000C5521" w:rsidP="000C552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5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рекомендуемые дни недели для занятий с компьютером:</w:t>
      </w:r>
      <w:r w:rsidRPr="000C5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0C5521" w:rsidRPr="000C5521" w:rsidRDefault="000C5521" w:rsidP="000C552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вторник, среда, четверг – </w:t>
      </w:r>
      <w:proofErr w:type="gramStart"/>
      <w:r w:rsidRPr="000C552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оптимальные</w:t>
      </w:r>
      <w:proofErr w:type="gramEnd"/>
      <w:r w:rsidRPr="000C55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C5521" w:rsidRPr="000C5521" w:rsidRDefault="000C5521" w:rsidP="000C552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 – допустимый.</w:t>
      </w:r>
    </w:p>
    <w:p w:rsidR="000C5521" w:rsidRPr="000C5521" w:rsidRDefault="000C5521" w:rsidP="000C552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5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первый день недели  </w:t>
      </w:r>
      <w:proofErr w:type="gramStart"/>
      <w:r w:rsidRPr="000C55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работоспособность ещё не достигает</w:t>
      </w:r>
      <w:proofErr w:type="gramEnd"/>
      <w:r w:rsidRPr="000C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желаемого уровня</w:t>
      </w:r>
    </w:p>
    <w:p w:rsidR="000C5521" w:rsidRPr="000C5521" w:rsidRDefault="000C5521" w:rsidP="000C552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52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(нарушение режима в выходные).</w:t>
      </w:r>
    </w:p>
    <w:p w:rsidR="000C5521" w:rsidRPr="000C5521" w:rsidRDefault="000C5521" w:rsidP="000C552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5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пятницу заниматься на компьютере  нежелательно, происходит резкое снижение работоспособности в силу накопившейся недельной усталости.</w:t>
      </w:r>
    </w:p>
    <w:p w:rsidR="000C5521" w:rsidRPr="000C5521" w:rsidRDefault="000C5521" w:rsidP="000C552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5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Недопустимо проводить занятия с компьютером во время, отведённое для прогулок и дневного отдыха.</w:t>
      </w:r>
    </w:p>
    <w:p w:rsidR="000C5521" w:rsidRPr="000C5521" w:rsidRDefault="000C5521" w:rsidP="000C552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52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Работа с компьютером приводит к повышенным нагрузкам на органы зрения. Развивается зрительное утомление, которое способствует возникновению близорукости, головной боли, раздражительности, нервного напряжения и стресса.</w:t>
      </w:r>
    </w:p>
    <w:p w:rsidR="000C5521" w:rsidRPr="000C5521" w:rsidRDefault="000C5521" w:rsidP="000C552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52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уменьшения зрительного напряжения необходимы:</w:t>
      </w:r>
    </w:p>
    <w:p w:rsidR="000C5521" w:rsidRPr="000C5521" w:rsidRDefault="008A38DD" w:rsidP="000C552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C5521" w:rsidRPr="000C552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 освещение;</w:t>
      </w:r>
    </w:p>
    <w:p w:rsidR="000C5521" w:rsidRPr="000C5521" w:rsidRDefault="008A38DD" w:rsidP="000C552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0C5521" w:rsidRPr="000C5521">
        <w:rPr>
          <w:rFonts w:ascii="Times New Roman" w:eastAsia="Times New Roman" w:hAnsi="Times New Roman" w:cs="Times New Roman"/>
          <w:sz w:val="24"/>
          <w:szCs w:val="24"/>
          <w:lang w:eastAsia="ru-RU"/>
        </w:rPr>
        <w:t>чёткое и контрастное изображение на экране компьютера;</w:t>
      </w:r>
    </w:p>
    <w:p w:rsidR="000C5521" w:rsidRPr="000C5521" w:rsidRDefault="008A38DD" w:rsidP="000C552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C5521" w:rsidRPr="000C55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от глаз до экрана компьютера – не менее 50 – 60 см.                    </w:t>
      </w:r>
    </w:p>
    <w:p w:rsidR="000C5521" w:rsidRPr="000C5521" w:rsidRDefault="000C5521" w:rsidP="000C552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52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оптимальные условия от лица до экрана. При более близком расстоянии может возникнуть чрезмерное напряжение аккомодационного аппарата глаз. Сидеть надо прямо, а не сбоку, поэтому одновременно заниматься за компьютером может только один ребёнок, т.к. для сидящего   сбоку условия рассматривания изображения на экране резко ухудшаются.</w:t>
      </w:r>
    </w:p>
    <w:p w:rsidR="000C5521" w:rsidRPr="000C5521" w:rsidRDefault="000C5521" w:rsidP="000C552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521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Занятия проводятся по подгруппам 4–8 человек, 1–2 раза в неделю, в первой половине дня. После каждого занятия обязательное проветривание помещения. Занятия строятся на игровых методах и приемах, позволяющих детям в интересной, доступной форме получить знания, решить поставленные педагогом задачи. При этом компьютер является мощным средством повышения эффективности обучения, значительно расширяя возможности предъявления образовательной и развивающей информации. Применение цвета, графики, звука, современных средств видеотехники позволяет моделировать различные ситуации и среды. </w:t>
      </w:r>
    </w:p>
    <w:p w:rsidR="00DD53E6" w:rsidRDefault="00DD53E6">
      <w:pPr>
        <w:rPr>
          <w:rFonts w:ascii="Times New Roman" w:hAnsi="Times New Roman" w:cs="Times New Roman"/>
          <w:sz w:val="24"/>
          <w:szCs w:val="24"/>
        </w:rPr>
      </w:pPr>
    </w:p>
    <w:p w:rsidR="00C82D51" w:rsidRDefault="00C82D51">
      <w:pPr>
        <w:rPr>
          <w:rFonts w:ascii="Times New Roman" w:hAnsi="Times New Roman" w:cs="Times New Roman"/>
          <w:sz w:val="24"/>
          <w:szCs w:val="24"/>
        </w:rPr>
      </w:pPr>
    </w:p>
    <w:p w:rsidR="00C82D51" w:rsidRDefault="00C82D51">
      <w:pPr>
        <w:rPr>
          <w:rFonts w:ascii="Times New Roman" w:hAnsi="Times New Roman" w:cs="Times New Roman"/>
          <w:sz w:val="24"/>
          <w:szCs w:val="24"/>
        </w:rPr>
      </w:pPr>
    </w:p>
    <w:p w:rsidR="00C82D51" w:rsidRDefault="00C82D51">
      <w:pPr>
        <w:rPr>
          <w:rFonts w:ascii="Times New Roman" w:hAnsi="Times New Roman" w:cs="Times New Roman"/>
          <w:sz w:val="24"/>
          <w:szCs w:val="24"/>
        </w:rPr>
      </w:pPr>
    </w:p>
    <w:p w:rsidR="00C82D51" w:rsidRDefault="00C82D51">
      <w:pPr>
        <w:rPr>
          <w:rFonts w:ascii="Times New Roman" w:hAnsi="Times New Roman" w:cs="Times New Roman"/>
          <w:sz w:val="24"/>
          <w:szCs w:val="24"/>
        </w:rPr>
      </w:pPr>
    </w:p>
    <w:p w:rsidR="00C82D51" w:rsidRDefault="00C82D51">
      <w:pPr>
        <w:rPr>
          <w:rFonts w:ascii="Times New Roman" w:hAnsi="Times New Roman" w:cs="Times New Roman"/>
          <w:sz w:val="24"/>
          <w:szCs w:val="24"/>
        </w:rPr>
      </w:pPr>
    </w:p>
    <w:p w:rsidR="00C82D51" w:rsidRDefault="00C82D51">
      <w:pPr>
        <w:rPr>
          <w:rFonts w:ascii="Times New Roman" w:hAnsi="Times New Roman" w:cs="Times New Roman"/>
          <w:sz w:val="24"/>
          <w:szCs w:val="24"/>
        </w:rPr>
      </w:pPr>
    </w:p>
    <w:p w:rsidR="00C82D51" w:rsidRDefault="00C82D51">
      <w:pPr>
        <w:rPr>
          <w:rFonts w:ascii="Times New Roman" w:hAnsi="Times New Roman" w:cs="Times New Roman"/>
          <w:sz w:val="24"/>
          <w:szCs w:val="24"/>
        </w:rPr>
      </w:pPr>
    </w:p>
    <w:p w:rsidR="00C82D51" w:rsidRDefault="00C82D51">
      <w:pPr>
        <w:rPr>
          <w:rFonts w:ascii="Times New Roman" w:hAnsi="Times New Roman" w:cs="Times New Roman"/>
          <w:sz w:val="24"/>
          <w:szCs w:val="24"/>
        </w:rPr>
      </w:pPr>
    </w:p>
    <w:p w:rsidR="00C82D51" w:rsidRDefault="00C82D51">
      <w:pPr>
        <w:rPr>
          <w:rFonts w:ascii="Times New Roman" w:hAnsi="Times New Roman" w:cs="Times New Roman"/>
          <w:sz w:val="24"/>
          <w:szCs w:val="24"/>
        </w:rPr>
      </w:pPr>
    </w:p>
    <w:p w:rsidR="00C82D51" w:rsidRDefault="00C82D51">
      <w:pPr>
        <w:rPr>
          <w:rFonts w:ascii="Times New Roman" w:hAnsi="Times New Roman" w:cs="Times New Roman"/>
          <w:sz w:val="24"/>
          <w:szCs w:val="24"/>
        </w:rPr>
      </w:pPr>
    </w:p>
    <w:p w:rsidR="00C82D51" w:rsidRDefault="00C82D51">
      <w:pPr>
        <w:rPr>
          <w:rFonts w:ascii="Times New Roman" w:hAnsi="Times New Roman" w:cs="Times New Roman"/>
          <w:sz w:val="24"/>
          <w:szCs w:val="24"/>
        </w:rPr>
      </w:pPr>
    </w:p>
    <w:p w:rsidR="00C82D51" w:rsidRDefault="00C82D51">
      <w:pPr>
        <w:rPr>
          <w:rFonts w:ascii="Times New Roman" w:hAnsi="Times New Roman" w:cs="Times New Roman"/>
          <w:sz w:val="24"/>
          <w:szCs w:val="24"/>
        </w:rPr>
      </w:pPr>
    </w:p>
    <w:p w:rsidR="00C82D51" w:rsidRDefault="00C82D51">
      <w:pPr>
        <w:rPr>
          <w:rFonts w:ascii="Times New Roman" w:hAnsi="Times New Roman" w:cs="Times New Roman"/>
          <w:sz w:val="24"/>
          <w:szCs w:val="24"/>
        </w:rPr>
      </w:pPr>
    </w:p>
    <w:p w:rsidR="00C82D51" w:rsidRDefault="00C82D51">
      <w:pPr>
        <w:rPr>
          <w:rFonts w:ascii="Times New Roman" w:hAnsi="Times New Roman" w:cs="Times New Roman"/>
          <w:sz w:val="24"/>
          <w:szCs w:val="24"/>
        </w:rPr>
      </w:pPr>
    </w:p>
    <w:p w:rsidR="00C82D51" w:rsidRDefault="00C82D51">
      <w:pPr>
        <w:rPr>
          <w:rFonts w:ascii="Times New Roman" w:hAnsi="Times New Roman" w:cs="Times New Roman"/>
          <w:sz w:val="24"/>
          <w:szCs w:val="24"/>
        </w:rPr>
      </w:pPr>
    </w:p>
    <w:p w:rsidR="00C82D51" w:rsidRDefault="00C82D51">
      <w:pPr>
        <w:rPr>
          <w:rFonts w:ascii="Times New Roman" w:hAnsi="Times New Roman" w:cs="Times New Roman"/>
          <w:sz w:val="24"/>
          <w:szCs w:val="24"/>
        </w:rPr>
      </w:pPr>
    </w:p>
    <w:p w:rsidR="00C82D51" w:rsidRDefault="00C82D51">
      <w:pPr>
        <w:rPr>
          <w:rFonts w:ascii="Times New Roman" w:hAnsi="Times New Roman" w:cs="Times New Roman"/>
          <w:sz w:val="24"/>
          <w:szCs w:val="24"/>
        </w:rPr>
      </w:pPr>
    </w:p>
    <w:p w:rsidR="00C82D51" w:rsidRPr="00C82D51" w:rsidRDefault="00C82D51" w:rsidP="00C82D5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2D51">
        <w:rPr>
          <w:rFonts w:ascii="Times New Roman" w:hAnsi="Times New Roman" w:cs="Times New Roman"/>
          <w:b/>
          <w:sz w:val="36"/>
          <w:szCs w:val="36"/>
        </w:rPr>
        <w:t>Литература:</w:t>
      </w:r>
    </w:p>
    <w:p w:rsidR="00C82D51" w:rsidRPr="00C82D51" w:rsidRDefault="00C82D51" w:rsidP="00C82D51">
      <w:pPr>
        <w:pStyle w:val="a5"/>
        <w:shd w:val="clear" w:color="auto" w:fill="FFFFFF"/>
        <w:spacing w:before="90" w:beforeAutospacing="0" w:after="90" w:afterAutospacing="0" w:line="315" w:lineRule="atLeast"/>
      </w:pPr>
      <w:r w:rsidRPr="00C82D51">
        <w:lastRenderedPageBreak/>
        <w:t xml:space="preserve">1. </w:t>
      </w:r>
      <w:proofErr w:type="spellStart"/>
      <w:r w:rsidRPr="00C82D51">
        <w:t>Санитерно</w:t>
      </w:r>
      <w:proofErr w:type="spellEnd"/>
      <w:r w:rsidRPr="00C82D51">
        <w:t>-эпидемиологические требования к устройству, содержанию и организации режима работы в дошкольных организациях от 22 июля 2010 года № 91 (СанПиН 2.4.1.2660-10).</w:t>
      </w:r>
    </w:p>
    <w:p w:rsidR="00C82D51" w:rsidRPr="00C82D51" w:rsidRDefault="00C82D51" w:rsidP="00C82D51">
      <w:pPr>
        <w:pStyle w:val="a5"/>
        <w:shd w:val="clear" w:color="auto" w:fill="FFFFFF"/>
        <w:spacing w:before="90" w:beforeAutospacing="0" w:after="90" w:afterAutospacing="0" w:line="315" w:lineRule="atLeast"/>
      </w:pPr>
      <w:r w:rsidRPr="00C82D51">
        <w:t xml:space="preserve">2. </w:t>
      </w:r>
      <w:proofErr w:type="spellStart"/>
      <w:r w:rsidRPr="00C82D51">
        <w:t>Санитерно</w:t>
      </w:r>
      <w:proofErr w:type="spellEnd"/>
      <w:r w:rsidRPr="00C82D51">
        <w:t>-эпидемиологические требования к условиям и организации обучения в общеобразовательных учреждениях от 29 декабря 2010 года № 189 (СанПиН 2.4.2.2821-10).</w:t>
      </w:r>
    </w:p>
    <w:p w:rsidR="00C82D51" w:rsidRPr="00C82D51" w:rsidRDefault="00C82D51" w:rsidP="00C82D51">
      <w:pPr>
        <w:pStyle w:val="a5"/>
        <w:shd w:val="clear" w:color="auto" w:fill="FFFFFF"/>
        <w:spacing w:before="90" w:beforeAutospacing="0" w:after="90" w:afterAutospacing="0" w:line="315" w:lineRule="atLeast"/>
      </w:pPr>
      <w:r w:rsidRPr="00C82D51">
        <w:t>3. Материал с сайта Фестиваль педагогических идей "Открытый урок" и "Интернет - Гномик" (</w:t>
      </w:r>
      <w:r w:rsidRPr="00C82D51">
        <w:rPr>
          <w:bdr w:val="none" w:sz="0" w:space="0" w:color="auto" w:frame="1"/>
        </w:rPr>
        <w:t>i-Gnom.ru</w:t>
      </w:r>
      <w:r w:rsidRPr="00C82D51">
        <w:t>).</w:t>
      </w:r>
    </w:p>
    <w:p w:rsidR="00C82D51" w:rsidRPr="00C82D51" w:rsidRDefault="00C82D51" w:rsidP="00C82D51">
      <w:pPr>
        <w:pStyle w:val="a5"/>
        <w:shd w:val="clear" w:color="auto" w:fill="FFFFFF"/>
        <w:spacing w:before="90" w:beforeAutospacing="0" w:after="90" w:afterAutospacing="0" w:line="315" w:lineRule="atLeast"/>
      </w:pPr>
      <w:r w:rsidRPr="00C82D51">
        <w:t>4. Габдуллина З.М. Развитие навыков работы с компьютером у детей 4-7 лет. Волгоград, 2010.</w:t>
      </w:r>
    </w:p>
    <w:p w:rsidR="00C82D51" w:rsidRPr="00C82D51" w:rsidRDefault="00C82D51" w:rsidP="00C82D51">
      <w:pPr>
        <w:pStyle w:val="a5"/>
        <w:shd w:val="clear" w:color="auto" w:fill="FFFFFF"/>
        <w:spacing w:before="90" w:beforeAutospacing="0" w:after="90" w:afterAutospacing="0" w:line="315" w:lineRule="atLeast"/>
      </w:pPr>
      <w:r w:rsidRPr="00C82D51">
        <w:t>5. Кочергина Г.Д., Оценка эффективности использования мультимедийных презентаций в педагогическом процессе http: //rrrc.roslobr.ru/</w:t>
      </w:r>
    </w:p>
    <w:p w:rsidR="00C82D51" w:rsidRPr="000C5521" w:rsidRDefault="00C82D51">
      <w:pPr>
        <w:rPr>
          <w:rFonts w:ascii="Times New Roman" w:hAnsi="Times New Roman" w:cs="Times New Roman"/>
          <w:sz w:val="24"/>
          <w:szCs w:val="24"/>
        </w:rPr>
      </w:pPr>
    </w:p>
    <w:sectPr w:rsidR="00C82D51" w:rsidRPr="000C5521" w:rsidSect="000C552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B8B"/>
    <w:rsid w:val="000C5521"/>
    <w:rsid w:val="004B59F1"/>
    <w:rsid w:val="00646053"/>
    <w:rsid w:val="008A38DD"/>
    <w:rsid w:val="00C82D51"/>
    <w:rsid w:val="00D06B6F"/>
    <w:rsid w:val="00DD53E6"/>
    <w:rsid w:val="00DF6B8B"/>
    <w:rsid w:val="00E3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8D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82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32C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8D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82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32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8225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2020-10-26T16:49:00Z</cp:lastPrinted>
  <dcterms:created xsi:type="dcterms:W3CDTF">2020-10-26T16:15:00Z</dcterms:created>
  <dcterms:modified xsi:type="dcterms:W3CDTF">2020-10-28T05:22:00Z</dcterms:modified>
</cp:coreProperties>
</file>