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1" w:rsidRPr="00EF5A68" w:rsidRDefault="00110E21" w:rsidP="00110E21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«________» екінші сәби </w:t>
      </w:r>
      <w:r w:rsidRPr="00EF5A68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балаларының өмірін және тәрбиесін ұйымдастыру циклограммасы</w:t>
      </w:r>
    </w:p>
    <w:p w:rsidR="00110E21" w:rsidRPr="00603570" w:rsidRDefault="00110E21" w:rsidP="00110E2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kk-KZ" w:eastAsia="ru-RU"/>
        </w:rPr>
      </w:pPr>
      <w:r w:rsidRPr="00EF5A6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Циклограмма 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планирования организа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ции воспитания и обучения детей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младшая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группы 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_____________</w:t>
      </w:r>
      <w:r w:rsidRPr="00EF5A68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»</w:t>
      </w:r>
    </w:p>
    <w:p w:rsidR="00110E21" w:rsidRPr="00BB49D2" w:rsidRDefault="00110E21" w:rsidP="00110E2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Тақырыпша</w:t>
      </w:r>
      <w:r w:rsidRPr="00EF5A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/</w:t>
      </w:r>
      <w:proofErr w:type="spellStart"/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Подтема</w:t>
      </w:r>
      <w:proofErr w:type="spellEnd"/>
      <w:r w:rsidRPr="00EF5A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«Біздің балабақша»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«Наш детский сад»</w:t>
      </w:r>
    </w:p>
    <w:p w:rsidR="00110E21" w:rsidRPr="00603570" w:rsidRDefault="00110E21" w:rsidP="00110E2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Өтпелі тақырып 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/Сквозная тема</w:t>
      </w:r>
      <w:r w:rsidRPr="00EF5A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«Балабақша»</w:t>
      </w:r>
      <w:r w:rsidRPr="00EF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/«Детский сад»</w:t>
      </w:r>
    </w:p>
    <w:p w:rsidR="00110E21" w:rsidRPr="00603570" w:rsidRDefault="00110E21" w:rsidP="00110E2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kk-KZ" w:eastAsia="ru-RU"/>
        </w:rPr>
      </w:pPr>
      <w:proofErr w:type="gramStart"/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kk-KZ" w:eastAsia="ru-RU"/>
        </w:rPr>
        <w:t xml:space="preserve">1 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  <w:t xml:space="preserve">неделю </w:t>
      </w:r>
      <w:bookmarkStart w:id="0" w:name="_GoBack"/>
      <w:bookmarkEnd w:id="0"/>
    </w:p>
    <w:tbl>
      <w:tblPr>
        <w:tblW w:w="15705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848"/>
        <w:gridCol w:w="2412"/>
        <w:gridCol w:w="27"/>
        <w:gridCol w:w="2525"/>
        <w:gridCol w:w="26"/>
        <w:gridCol w:w="2956"/>
        <w:gridCol w:w="21"/>
        <w:gridCol w:w="2673"/>
        <w:gridCol w:w="20"/>
        <w:gridCol w:w="2098"/>
      </w:tblGrid>
      <w:tr w:rsidR="00110E21" w:rsidTr="009061B2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14e36952deee15132304917797da20eeec362e8d"/>
            <w:bookmarkEnd w:id="1"/>
            <w:bookmarkEnd w:id="2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Режим дня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110E21" w:rsidTr="009061B2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21" w:rsidTr="009061B2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110E21" w:rsidRPr="00DB7B4F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  <w:p w:rsidR="00110E21" w:rsidRPr="00DB7B4F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>(5 мин)</w:t>
            </w:r>
          </w:p>
          <w:p w:rsidR="00110E21" w:rsidRDefault="00110E21" w:rsidP="009061B2">
            <w:pPr>
              <w:spacing w:after="0" w:line="240" w:lineRule="auto"/>
              <w:ind w:right="-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>Игры (настольные, пальчиковые и др.)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E21" w:rsidRPr="00E11CE6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.00-8.30</w:t>
            </w: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Общение воспитателя с детьми: </w:t>
            </w:r>
            <w:r w:rsidRPr="00F6283E">
              <w:rPr>
                <w:rFonts w:ascii="Times New Roman" w:hAnsi="Times New Roman"/>
                <w:b/>
                <w:sz w:val="24"/>
                <w:szCs w:val="24"/>
              </w:rPr>
              <w:t>познакомиться ближе с родителями детей и вовлечь их в процесс адаптации ребенка, знакомить с правилами гигиены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 Создание доброжелательной атмосферы</w:t>
            </w:r>
          </w:p>
        </w:tc>
      </w:tr>
      <w:tr w:rsidR="00110E21" w:rsidTr="009061B2">
        <w:trPr>
          <w:trHeight w:val="1425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Рассматривание фотографий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«Детский сад».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ind w:left="-108" w:righ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Строительные игры «Мебель в детском саду», «Дом для кукол».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Дидактическая игра «Чьи детки?», 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настольные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, пальчиковые и др.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Пальчиковая игра «Бабушкины сказки».</w:t>
            </w:r>
          </w:p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Рассматривание детских фотографий.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Настольная игра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: «Собери домик»</w:t>
            </w:r>
          </w:p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Беседа с детьми о детском саде.</w:t>
            </w:r>
          </w:p>
        </w:tc>
      </w:tr>
      <w:tr w:rsidR="00110E21" w:rsidTr="009061B2">
        <w:trPr>
          <w:trHeight w:val="78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Комплекс упражнений «Воробьи - воробушки»</w:t>
            </w:r>
          </w:p>
        </w:tc>
      </w:tr>
      <w:tr w:rsidR="00110E21" w:rsidTr="009061B2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Pr="00E11CE6" w:rsidRDefault="00110E21" w:rsidP="009061B2">
            <w:pPr>
              <w:spacing w:after="0" w:line="240" w:lineRule="auto"/>
              <w:ind w:right="-8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Гигиенические процедуры</w:t>
            </w:r>
          </w:p>
          <w:p w:rsidR="00110E21" w:rsidRDefault="00110E21" w:rsidP="009061B2">
            <w:pPr>
              <w:spacing w:after="0" w:line="240" w:lineRule="auto"/>
              <w:ind w:right="-8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Завтрак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Pr="00E11CE6" w:rsidRDefault="00110E21" w:rsidP="009061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.00-9.30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Игровое упражнение (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например:«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Водичка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, водичка, умой мое личико»)</w:t>
            </w:r>
          </w:p>
        </w:tc>
      </w:tr>
      <w:tr w:rsidR="00110E21" w:rsidTr="009061B2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Игры, подготовка к организованно-учебной деятельности (ОУД)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9.40      10.00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Утренний круг «Мой детский сад»</w:t>
            </w:r>
          </w:p>
          <w:p w:rsidR="00110E21" w:rsidRPr="000E5CBB" w:rsidRDefault="00110E21" w:rsidP="009061B2">
            <w:pPr>
              <w:pStyle w:val="1"/>
              <w:rPr>
                <w:sz w:val="22"/>
                <w:szCs w:val="22"/>
              </w:rPr>
            </w:pPr>
            <w:r w:rsidRPr="000E5CBB">
              <w:rPr>
                <w:sz w:val="22"/>
                <w:szCs w:val="22"/>
              </w:rPr>
              <w:t>Стихотворение недели</w:t>
            </w:r>
          </w:p>
          <w:p w:rsidR="00110E21" w:rsidRPr="000E5CBB" w:rsidRDefault="00110E21" w:rsidP="00906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CBB">
              <w:rPr>
                <w:rFonts w:ascii="Times New Roman" w:hAnsi="Times New Roman" w:cs="Times New Roman"/>
              </w:rPr>
              <w:t>Я проснусь, затороплюсь, быстро в садик соберусь,</w:t>
            </w:r>
          </w:p>
          <w:p w:rsidR="00110E21" w:rsidRDefault="00110E21" w:rsidP="009061B2">
            <w:pPr>
              <w:pStyle w:val="1"/>
              <w:rPr>
                <w:sz w:val="22"/>
                <w:szCs w:val="22"/>
              </w:rPr>
            </w:pPr>
            <w:r w:rsidRPr="000E5CBB">
              <w:rPr>
                <w:b w:val="0"/>
                <w:sz w:val="22"/>
                <w:szCs w:val="22"/>
              </w:rPr>
              <w:t>В группе книжки и игрушки и любимые подружки</w:t>
            </w:r>
          </w:p>
          <w:p w:rsidR="00110E21" w:rsidRPr="000E5CBB" w:rsidRDefault="00110E21" w:rsidP="009061B2">
            <w:pPr>
              <w:pStyle w:val="1"/>
              <w:rPr>
                <w:sz w:val="22"/>
                <w:szCs w:val="22"/>
              </w:rPr>
            </w:pPr>
            <w:r w:rsidRPr="000E5CBB">
              <w:rPr>
                <w:sz w:val="22"/>
                <w:szCs w:val="22"/>
              </w:rPr>
              <w:t>Игра-тренинг</w:t>
            </w:r>
          </w:p>
          <w:p w:rsidR="00110E21" w:rsidRPr="000E5CBB" w:rsidRDefault="00110E21" w:rsidP="00906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CBB">
              <w:rPr>
                <w:rFonts w:ascii="Times New Roman" w:hAnsi="Times New Roman" w:cs="Times New Roman"/>
              </w:rPr>
              <w:t>«Общий круг»</w:t>
            </w:r>
          </w:p>
          <w:p w:rsidR="00110E21" w:rsidRPr="000E5CBB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BB">
              <w:rPr>
                <w:rFonts w:ascii="Times New Roman" w:hAnsi="Times New Roman" w:cs="Times New Roman"/>
              </w:rPr>
              <w:t xml:space="preserve">Сядьте в круг, чтобы я вас могла всех видеть. Поздороваемся глазами, глядя в глаза друг другу. Слегка кивнув головой, дотронусь до плеча своего соседа, улыбнусь </w:t>
            </w:r>
            <w:proofErr w:type="gramStart"/>
            <w:r w:rsidRPr="000E5CBB">
              <w:rPr>
                <w:rFonts w:ascii="Times New Roman" w:hAnsi="Times New Roman" w:cs="Times New Roman"/>
              </w:rPr>
              <w:t>ему  (</w:t>
            </w:r>
            <w:proofErr w:type="gramEnd"/>
            <w:r w:rsidRPr="000E5CBB">
              <w:rPr>
                <w:rFonts w:ascii="Times New Roman" w:hAnsi="Times New Roman" w:cs="Times New Roman"/>
              </w:rPr>
              <w:t>показываю без слов) Сделайте, как я.</w:t>
            </w:r>
          </w:p>
          <w:p w:rsidR="00110E21" w:rsidRPr="000E5CBB" w:rsidRDefault="00110E21" w:rsidP="009061B2">
            <w:pPr>
              <w:pStyle w:val="1"/>
              <w:rPr>
                <w:sz w:val="22"/>
                <w:szCs w:val="22"/>
              </w:rPr>
            </w:pPr>
            <w:r w:rsidRPr="000E5CBB">
              <w:rPr>
                <w:sz w:val="22"/>
                <w:szCs w:val="22"/>
              </w:rPr>
              <w:t>Пальчиковая гимнастика</w:t>
            </w:r>
          </w:p>
          <w:p w:rsidR="00110E21" w:rsidRPr="000E5CBB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BB">
              <w:rPr>
                <w:rFonts w:ascii="Times New Roman" w:hAnsi="Times New Roman" w:cs="Times New Roman"/>
              </w:rPr>
              <w:t xml:space="preserve">Дружно пальчики сгибаем, крепко кулачки сжимаем, 1, 2, 3, </w:t>
            </w:r>
            <w:proofErr w:type="gramStart"/>
            <w:r w:rsidRPr="000E5CBB">
              <w:rPr>
                <w:rFonts w:ascii="Times New Roman" w:hAnsi="Times New Roman" w:cs="Times New Roman"/>
              </w:rPr>
              <w:t>4.,</w:t>
            </w:r>
            <w:proofErr w:type="gramEnd"/>
            <w:r w:rsidRPr="000E5CBB">
              <w:rPr>
                <w:rFonts w:ascii="Times New Roman" w:hAnsi="Times New Roman" w:cs="Times New Roman"/>
              </w:rPr>
              <w:t>5. – начинаем разгибать</w:t>
            </w:r>
          </w:p>
        </w:tc>
      </w:tr>
      <w:tr w:rsidR="00110E21" w:rsidTr="009061B2">
        <w:trPr>
          <w:trHeight w:val="7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Показ картины</w:t>
            </w:r>
          </w:p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 xml:space="preserve"> «В детском саду»</w:t>
            </w:r>
          </w:p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Кого вы видите на картине?</w:t>
            </w:r>
          </w:p>
          <w:p w:rsidR="00110E21" w:rsidRPr="000F4E97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 xml:space="preserve">Как вы думаете, это спальня? Как </w:t>
            </w:r>
            <w:r w:rsidRPr="004E614E">
              <w:rPr>
                <w:rFonts w:ascii="Times New Roman" w:hAnsi="Times New Roman" w:cs="Times New Roman"/>
              </w:rPr>
              <w:lastRenderedPageBreak/>
              <w:t>называется эта комната?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lastRenderedPageBreak/>
              <w:t>Д/игра «Парные картинки»</w:t>
            </w:r>
          </w:p>
          <w:p w:rsidR="00110E21" w:rsidRPr="000F4E97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Цель: находить такие же предметы, как у воспитателя и говорить где их место, в каком помещении»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 xml:space="preserve">Д/и «Что нужно для комнат» </w:t>
            </w:r>
          </w:p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</w:rPr>
              <w:t>Цель: узнавать изображение предметов, распределять их по назначению для разных помещений группы.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Д/и «Найди предмет по описанию» (предметы в группе)</w:t>
            </w:r>
          </w:p>
          <w:p w:rsidR="00110E21" w:rsidRPr="000F4E97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 xml:space="preserve">Цель: внимательно смотреть вокруг себя, узнавать предмет, </w:t>
            </w:r>
            <w:r w:rsidRPr="004E614E">
              <w:rPr>
                <w:rFonts w:ascii="Times New Roman" w:hAnsi="Times New Roman" w:cs="Times New Roman"/>
              </w:rPr>
              <w:lastRenderedPageBreak/>
              <w:t>ориентируясь на характерные признаки.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Pr="004E614E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lastRenderedPageBreak/>
              <w:t>Д/и «Кто позвал»</w:t>
            </w:r>
          </w:p>
          <w:p w:rsidR="00110E21" w:rsidRPr="000F4E97" w:rsidRDefault="00110E21" w:rsidP="009061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Цель: воспитывать дружеское отношение к сверстнику, желание играть вместе.</w:t>
            </w:r>
          </w:p>
        </w:tc>
      </w:tr>
      <w:tr w:rsidR="00110E21" w:rsidTr="00110E21">
        <w:trPr>
          <w:trHeight w:val="55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ОУД по расписанию ДО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10.00 10.40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</w:p>
          <w:p w:rsidR="00110E21" w:rsidRPr="00252063" w:rsidRDefault="00110E21" w:rsidP="009061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Казахский язык</w:t>
            </w:r>
          </w:p>
          <w:p w:rsidR="00110E21" w:rsidRDefault="00110E21" w:rsidP="009061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«Творчество»</w:t>
            </w:r>
          </w:p>
          <w:p w:rsidR="00110E21" w:rsidRPr="004B7B66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110E21" w:rsidRDefault="00110E21" w:rsidP="009061B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0E21" w:rsidRPr="00252063" w:rsidRDefault="00110E21" w:rsidP="009061B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Pr="00252063" w:rsidRDefault="00110E21" w:rsidP="00906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Познание»</w:t>
            </w: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proofErr w:type="spellEnd"/>
            <w:proofErr w:type="gramEnd"/>
          </w:p>
          <w:p w:rsidR="00110E21" w:rsidRDefault="00110E21" w:rsidP="009061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9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«Утро. Большой - маленький. Один – много»</w:t>
            </w:r>
          </w:p>
          <w:p w:rsidR="00110E21" w:rsidRPr="00D60246" w:rsidRDefault="00110E21" w:rsidP="00906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063">
              <w:rPr>
                <w:rFonts w:ascii="Times New Roman" w:eastAsia="Times New Roman" w:hAnsi="Times New Roman"/>
                <w:lang w:eastAsia="ru-RU"/>
              </w:rPr>
              <w:t>Познакомить с временем суток - утро; употреблять это понятие в речи; учить сравнивать знакомые предметы по ве</w:t>
            </w:r>
            <w:r w:rsidRPr="00252063">
              <w:rPr>
                <w:rFonts w:ascii="Times New Roman" w:eastAsia="Times New Roman" w:hAnsi="Times New Roman"/>
                <w:lang w:eastAsia="ru-RU"/>
              </w:rPr>
              <w:softHyphen/>
              <w:t>личине (большой -маленький) и по количеству (один - много);</w:t>
            </w:r>
            <w:r w:rsidRPr="00C4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находить один и много одинаковых предметов в окружающей обстановке; воспитывать усидчивость, познава</w:t>
            </w:r>
            <w:r w:rsidRPr="00C4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тельный интерес к занятиям.</w:t>
            </w:r>
          </w:p>
          <w:p w:rsidR="00110E21" w:rsidRDefault="00110E21" w:rsidP="009061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</w:p>
          <w:p w:rsidR="00110E21" w:rsidRPr="00252063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110E21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110E21" w:rsidRPr="004B7B66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110E21" w:rsidRDefault="00110E21" w:rsidP="009061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17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Дорожка для </w:t>
            </w:r>
            <w:r w:rsidRPr="0048417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машин и пешеходов»</w:t>
            </w:r>
          </w:p>
          <w:p w:rsidR="00110E21" w:rsidRPr="00000344" w:rsidRDefault="00110E21" w:rsidP="00906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063">
              <w:rPr>
                <w:rFonts w:ascii="Times New Roman" w:eastAsia="Times New Roman" w:hAnsi="Times New Roman"/>
              </w:rPr>
              <w:t xml:space="preserve">Учить детей сооружать постройки в зависимости от их назначения (дорожки </w:t>
            </w:r>
            <w:r w:rsidRPr="00252063">
              <w:rPr>
                <w:rFonts w:ascii="Times New Roman" w:eastAsia="Times New Roman" w:hAnsi="Times New Roman"/>
              </w:rPr>
              <w:lastRenderedPageBreak/>
              <w:t xml:space="preserve">бывают разные: для пешеходов – </w:t>
            </w:r>
            <w:proofErr w:type="gramStart"/>
            <w:r w:rsidRPr="00252063">
              <w:rPr>
                <w:rFonts w:ascii="Times New Roman" w:eastAsia="Times New Roman" w:hAnsi="Times New Roman"/>
              </w:rPr>
              <w:t xml:space="preserve">узкие;  </w:t>
            </w:r>
            <w:proofErr w:type="spellStart"/>
            <w:r w:rsidRPr="00252063">
              <w:rPr>
                <w:rFonts w:ascii="Times New Roman" w:eastAsia="Times New Roman" w:hAnsi="Times New Roman"/>
              </w:rPr>
              <w:t>длямашин</w:t>
            </w:r>
            <w:proofErr w:type="spellEnd"/>
            <w:proofErr w:type="gramEnd"/>
            <w:r w:rsidRPr="00252063">
              <w:rPr>
                <w:rFonts w:ascii="Times New Roman" w:eastAsia="Times New Roman" w:hAnsi="Times New Roman"/>
              </w:rPr>
              <w:t xml:space="preserve"> – широкие; во дворе – короткие , а на улицах длинные); </w:t>
            </w:r>
            <w:r w:rsidRPr="00F43561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изменять постройки;  Воспитывать у детей доброжелательность, сопереживание, умение играть с постройкой рядом с товарищем, пользоваться дополнительными материалами.</w:t>
            </w:r>
          </w:p>
          <w:p w:rsidR="00110E21" w:rsidRDefault="00110E21" w:rsidP="009061B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«Здоровье»</w:t>
            </w:r>
          </w:p>
          <w:p w:rsidR="00110E21" w:rsidRPr="004B7B66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110E21" w:rsidRDefault="00110E21" w:rsidP="00906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</w:p>
          <w:p w:rsidR="00110E21" w:rsidRPr="004B7B66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110E21" w:rsidRPr="00900205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5">
              <w:rPr>
                <w:rFonts w:ascii="Times New Roman" w:eastAsia="Times New Roman" w:hAnsi="Times New Roman"/>
                <w:b/>
                <w:sz w:val="24"/>
                <w:szCs w:val="24"/>
              </w:rPr>
              <w:t>«Наша группа»</w:t>
            </w:r>
          </w:p>
          <w:p w:rsidR="00110E21" w:rsidRPr="00CB40A3" w:rsidRDefault="00110E21" w:rsidP="009061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Обогащать словарь детей словами-названиями окружающих предметов по выбору воспитателя.</w:t>
            </w:r>
          </w:p>
          <w:p w:rsidR="00110E21" w:rsidRPr="00000344" w:rsidRDefault="00110E21" w:rsidP="009061B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Развивать чувство любви и гордости за свою группу. Воспитывать любознательность.</w:t>
            </w:r>
          </w:p>
          <w:p w:rsidR="00110E21" w:rsidRPr="00900205" w:rsidRDefault="00110E21" w:rsidP="00906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лепке. «Волшебный пластилин»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110E21" w:rsidRDefault="00110E21" w:rsidP="00906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110E21" w:rsidRDefault="00110E21" w:rsidP="009061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02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189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2C189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Мой  любимый детский  сад</w:t>
            </w:r>
            <w:r w:rsidRPr="002C189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10E21" w:rsidRPr="000E7C34" w:rsidRDefault="00110E21" w:rsidP="009061B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Расширять  знания  детей  о  работниках  детского сада.</w:t>
            </w:r>
          </w:p>
          <w:p w:rsidR="00110E21" w:rsidRPr="00F40420" w:rsidRDefault="00110E21" w:rsidP="009061B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Познакомить  с  внутренним   расположением   детского  сада:  столовая,  кухня, медицинский  кабинет,музыкальный  зал, прачечная.Учит  детей  различать  и  знать назначение помещений, какую работу  выполняют  в них. Развивать разговорную речь, внимания  память.</w:t>
            </w:r>
          </w:p>
          <w:p w:rsidR="00110E21" w:rsidRPr="00F40420" w:rsidRDefault="00110E21" w:rsidP="009061B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Воспитывать любовь к  детскому саду, к  друзьям  в  группе.</w:t>
            </w:r>
          </w:p>
          <w:p w:rsidR="00110E21" w:rsidRPr="00000344" w:rsidRDefault="00110E21" w:rsidP="009061B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10E21" w:rsidRDefault="00110E21" w:rsidP="009061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«Коммуникация»</w:t>
            </w:r>
          </w:p>
          <w:p w:rsidR="00110E21" w:rsidRPr="004B7B66" w:rsidRDefault="00110E21" w:rsidP="009061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  <w:p w:rsidR="00110E21" w:rsidRDefault="00110E21" w:rsidP="00906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 казахской народной сказки «Четыре друга»</w:t>
            </w:r>
          </w:p>
          <w:p w:rsidR="00110E21" w:rsidRPr="00110E21" w:rsidRDefault="00110E21" w:rsidP="00110E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понимать нравственный смысл происхо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дящих в сказке событий. Учить детей правильно строить предложения при ответах на вопросы, учить их рассуж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дать, выражая свое мнение о поступках героев сказки, учить подбирать и использовать в речи разные определе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для характеристики персонажей. Развивать память, воображение. Развивать творче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ские способности детей, имитируя особенности движения и голосовых сигналов персонажей. Прививать интерес к произведения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 малого литературного жанра. 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Воспитывать уважительное от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ношение к труду, формировать правильное представле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ние о таких ценностях, как дружба, </w:t>
            </w:r>
            <w:r w:rsidRPr="00A76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взаимопонимание, единство.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«Здоровье»</w:t>
            </w:r>
          </w:p>
          <w:p w:rsidR="00110E21" w:rsidRPr="0029154C" w:rsidRDefault="00110E21" w:rsidP="009061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110E21" w:rsidRDefault="00110E21" w:rsidP="009061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«Творчество»</w:t>
            </w:r>
          </w:p>
          <w:p w:rsidR="00110E21" w:rsidRPr="004B7B66" w:rsidRDefault="00110E21" w:rsidP="009061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B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10E21" w:rsidRDefault="00110E21" w:rsidP="009061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0590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Волшебные </w:t>
            </w:r>
            <w:r w:rsidRPr="00880590">
              <w:rPr>
                <w:rFonts w:ascii="Times New Roman" w:eastAsia="Times New Roman" w:hAnsi="Times New Roman"/>
                <w:b/>
                <w:sz w:val="24"/>
                <w:szCs w:val="24"/>
              </w:rPr>
              <w:t>ниточки»</w:t>
            </w:r>
          </w:p>
          <w:p w:rsidR="00110E21" w:rsidRPr="0014709F" w:rsidRDefault="00110E21" w:rsidP="00906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09F">
              <w:rPr>
                <w:rFonts w:ascii="Times New Roman" w:eastAsia="Times New Roman" w:hAnsi="Times New Roman"/>
                <w:sz w:val="24"/>
                <w:szCs w:val="24"/>
              </w:rPr>
              <w:t>Продолжить знакомство с цветными карандашами, сформировать у ребенка умение правильно держать карандаш, научить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 рисовать линии, палочки. </w:t>
            </w:r>
            <w:r w:rsidRPr="0014709F">
              <w:rPr>
                <w:rFonts w:ascii="Times New Roman" w:eastAsia="Times New Roman" w:hAnsi="Times New Roman"/>
                <w:sz w:val="24"/>
                <w:szCs w:val="24"/>
              </w:rPr>
              <w:t>Развивать интерес к рисованию, мелкую моторику. Воспитывать аккуратность, умение содержать рабочее место в чистоте и порядке</w:t>
            </w:r>
          </w:p>
          <w:p w:rsidR="00110E21" w:rsidRPr="0014709F" w:rsidRDefault="00110E21" w:rsidP="009061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0E21" w:rsidRPr="000F4E97" w:rsidRDefault="00110E21" w:rsidP="009061B2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0E21" w:rsidTr="009061B2">
        <w:trPr>
          <w:trHeight w:val="60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Подготовка к прогулке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10.40-11.00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Одевание: последовательность, выход на прогулку</w:t>
            </w:r>
          </w:p>
        </w:tc>
      </w:tr>
      <w:tr w:rsidR="00110E21" w:rsidTr="009061B2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Создание интереса к прогулке; индивидуальные беседы с детьми; отбор игрового материала для прогулки; мотивация деятельности детей на прогулке. </w:t>
            </w:r>
          </w:p>
          <w:p w:rsidR="00110E21" w:rsidRPr="00EB367D" w:rsidRDefault="00110E21" w:rsidP="00110E2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учить определять время года по характерным признакам. 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Предложить детям посмотреть, есть ли на небе солнышко или </w:t>
            </w: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тучи. Спросить, что сделали тучи </w:t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(закрыли солнце), </w:t>
            </w: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отметить, какое </w:t>
            </w:r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небо </w:t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(хмурое), </w:t>
            </w:r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какая погода </w:t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(хмурая).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Дуют ветры, ветры буйные, Ходят тучи, тучи темные.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детей на верхушки деревьев </w:t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(раскачивают</w:t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ся), </w:t>
            </w:r>
            <w:r w:rsidRPr="00EB36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дует ветер, раскачивает деревья. У деревьев расцвеченная листва. </w:t>
            </w:r>
            <w:r w:rsidRPr="00EB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на деревьях листья пожелтели, </w:t>
            </w:r>
            <w:r w:rsidRPr="00EB3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Если в край далекий птицы полетели, </w:t>
            </w: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Если небо хмурое, если дождик льется, </w:t>
            </w:r>
            <w:r w:rsidRPr="00EB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время осенью зовется.</w:t>
            </w:r>
          </w:p>
          <w:p w:rsidR="00110E21" w:rsidRPr="00EB367D" w:rsidRDefault="00110E21" w:rsidP="00110E2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B367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Элементарные трудовые поручения с помощью взрослого (например, полить цветочки)</w:t>
            </w:r>
          </w:p>
          <w:p w:rsidR="00110E21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Поливание песка для игры. 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110E21" w:rsidRPr="00EB367D" w:rsidRDefault="00110E21" w:rsidP="00110E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tLeast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приучать</w:t>
            </w:r>
            <w:proofErr w:type="gramEnd"/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соблюдать чистоту и порядок на участке, побуждать</w:t>
            </w:r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EB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взрослым;</w:t>
            </w:r>
          </w:p>
          <w:p w:rsidR="00110E21" w:rsidRPr="00EB367D" w:rsidRDefault="00110E21" w:rsidP="00110E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tLeast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6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закреплять</w:t>
            </w:r>
            <w:proofErr w:type="gramEnd"/>
            <w:r w:rsidRPr="00EB36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знания, что сухой песок рассыпается, а если его </w:t>
            </w:r>
            <w:r w:rsidRPr="00EB3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полить, то становится влажным и из него можно лепить пи</w:t>
            </w:r>
            <w:r w:rsidRPr="00EB3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B36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рожки для кукол.</w:t>
            </w:r>
          </w:p>
          <w:p w:rsidR="00110E21" w:rsidRPr="00EB367D" w:rsidRDefault="00110E21" w:rsidP="00110E2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B3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учить детей быстро бегать по сигналу, но не наталкиваться </w:t>
            </w: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 на друга, начинать движение и менять его по сигналу воспита</w:t>
            </w:r>
            <w:r w:rsidRPr="00EB3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B36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теля, находить свое место.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«Береги предмет».</w:t>
            </w:r>
          </w:p>
          <w:p w:rsidR="00110E21" w:rsidRPr="00EB367D" w:rsidRDefault="00110E21" w:rsidP="009061B2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EB3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учить действовать и ориентироваться по сигналу, в про</w:t>
            </w:r>
            <w:r w:rsidRPr="00EB3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B36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странстве, развивать ловкость.</w:t>
            </w:r>
          </w:p>
          <w:p w:rsidR="00110E21" w:rsidRPr="00EB367D" w:rsidRDefault="00110E21" w:rsidP="00110E2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Самостоятельная игровая деятельность, игры с выносным материалом</w:t>
            </w:r>
          </w:p>
          <w:p w:rsidR="00110E21" w:rsidRPr="00EB367D" w:rsidRDefault="00110E21" w:rsidP="009061B2">
            <w:pPr>
              <w:spacing w:after="0" w:line="240" w:lineRule="auto"/>
              <w:ind w:left="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B3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Лейки, кубики и формочки на каждого ребенка для игры с пес</w:t>
            </w:r>
            <w:r w:rsidRPr="00EB3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B36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ком, кукла, машинки</w:t>
            </w:r>
          </w:p>
          <w:p w:rsidR="00110E21" w:rsidRDefault="00110E21" w:rsidP="009061B2">
            <w:pPr>
              <w:spacing w:after="0" w:line="240" w:lineRule="auto"/>
              <w:ind w:left="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Цель: обеспечить выбор игр по интересам и формировать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взаимоотношения  со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сверстниками</w:t>
            </w:r>
          </w:p>
        </w:tc>
      </w:tr>
      <w:tr w:rsidR="00110E21" w:rsidTr="009061B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12.00-12.20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Последовательное раздевание одежды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детей,самостоятельнаяигровая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,деятельность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10E21" w:rsidTr="009061B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внимания детей к пище; индивидуальная работа по воспитанию культуры еды; правила этикета; оценка аккуратности детей.</w:t>
            </w:r>
          </w:p>
        </w:tc>
      </w:tr>
      <w:tr w:rsidR="00110E21" w:rsidTr="009061B2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lastRenderedPageBreak/>
              <w:t>Сон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13.00-15.45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Создание благоприятной обстановки для спокойного сна детей </w:t>
            </w:r>
          </w:p>
        </w:tc>
      </w:tr>
      <w:tr w:rsidR="00110E21" w:rsidTr="009061B2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Pr="00BB49D2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4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15.45-16.15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закаливающих процедур «Зайчики и белочки»</w:t>
            </w:r>
          </w:p>
        </w:tc>
      </w:tr>
      <w:tr w:rsidR="00110E21" w:rsidTr="009061B2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16.20-16.40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110E21" w:rsidTr="009061B2">
        <w:trPr>
          <w:trHeight w:val="1671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Игры, самостоятельная деятельность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 в соответствии с Индивидуальными картами развития ребенка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16.45-17.00</w:t>
            </w: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Настольный театр</w:t>
            </w:r>
          </w:p>
          <w:p w:rsidR="00110E21" w:rsidRDefault="00110E21" w:rsidP="009061B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   сюжетных картинок на тему «Мой детский сад» и др.</w:t>
            </w:r>
          </w:p>
          <w:p w:rsidR="00110E21" w:rsidRDefault="00110E21" w:rsidP="009061B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Сюжетно-ролевая игра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«Накормим кукол»;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игры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крупным строительным материалом;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конструкторы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др.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Игровое упражнение «Умоем куклу»; 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  альбомов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сюжетных картинок;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игры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крупным строительным материалом.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 «Чьи вещи?»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предмет, принадлежащий близким людям);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Раскраски,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мозаика и др.</w:t>
            </w:r>
          </w:p>
          <w:p w:rsidR="00110E21" w:rsidRDefault="00110E21" w:rsidP="009061B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Игры с сюжетными игрушками,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сказки;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настольный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театр и др.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10E21" w:rsidTr="009061B2">
        <w:trPr>
          <w:trHeight w:val="184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Беседа о времени года «Осень» (рассматривание иллюстраций)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Цель: обучение умению отвечать на простые вопросы.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Pr="00711394" w:rsidRDefault="00110E21" w:rsidP="009061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«Весёлые </w:t>
            </w:r>
            <w:proofErr w:type="spellStart"/>
            <w:r w:rsidRPr="00711394">
              <w:rPr>
                <w:rFonts w:ascii="Times New Roman" w:hAnsi="Times New Roman" w:cs="Times New Roman"/>
              </w:rPr>
              <w:t>переглядки</w:t>
            </w:r>
            <w:proofErr w:type="spellEnd"/>
            <w:r w:rsidRPr="00711394">
              <w:rPr>
                <w:rFonts w:ascii="Times New Roman" w:hAnsi="Times New Roman" w:cs="Times New Roman"/>
              </w:rPr>
              <w:t>»</w:t>
            </w:r>
          </w:p>
          <w:p w:rsidR="00110E21" w:rsidRPr="00711394" w:rsidRDefault="00110E21" w:rsidP="009061B2">
            <w:pPr>
              <w:spacing w:after="0"/>
              <w:rPr>
                <w:rFonts w:ascii="Times New Roman" w:hAnsi="Times New Roman" w:cs="Times New Roman"/>
              </w:rPr>
            </w:pPr>
            <w:r w:rsidRPr="00711394">
              <w:rPr>
                <w:rFonts w:ascii="Times New Roman" w:hAnsi="Times New Roman" w:cs="Times New Roman"/>
              </w:rPr>
              <w:t>Весёлая игрушка с</w:t>
            </w:r>
            <w:r>
              <w:rPr>
                <w:rFonts w:ascii="Times New Roman" w:hAnsi="Times New Roman" w:cs="Times New Roman"/>
              </w:rPr>
              <w:t>мотрит на ребёнка, тот должен ей</w:t>
            </w:r>
            <w:r w:rsidRPr="00711394">
              <w:rPr>
                <w:rFonts w:ascii="Times New Roman" w:hAnsi="Times New Roman" w:cs="Times New Roman"/>
              </w:rPr>
              <w:t xml:space="preserve"> улыбнуться губами и глазами. 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Дидактическая игра «Чудесный мешочек» 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Цель: обогащение словаря ребенка словами, обозначающими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названия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игрушек.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Давайте познакомимся.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Дидактическая игра «Угадай и назови»  </w:t>
            </w:r>
          </w:p>
          <w:p w:rsidR="00110E21" w:rsidRDefault="00110E21" w:rsidP="0090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Цель: развитие восприятия цвета и мелкой моторики рук.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0E21" w:rsidTr="009061B2">
        <w:trPr>
          <w:trHeight w:val="5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Подготовка к прогулке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17.00-17.15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Одевание: последовательность, выход на прогулку</w:t>
            </w:r>
          </w:p>
        </w:tc>
      </w:tr>
      <w:tr w:rsidR="00110E21" w:rsidTr="009061B2">
        <w:trPr>
          <w:trHeight w:val="82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Прогулка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17.15-17.30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Pr="00711394" w:rsidRDefault="00110E21" w:rsidP="009061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Мотивация интереса к прогулке. Индивидуальные беседы с детьми на темы: </w:t>
            </w:r>
            <w:r w:rsidRPr="00711394">
              <w:rPr>
                <w:rFonts w:ascii="Times New Roman" w:hAnsi="Times New Roman" w:cs="Times New Roman"/>
              </w:rPr>
              <w:t xml:space="preserve">Давайте поговорим, что мы умеем </w:t>
            </w:r>
            <w:proofErr w:type="spellStart"/>
            <w:proofErr w:type="gramStart"/>
            <w:r w:rsidRPr="00711394">
              <w:rPr>
                <w:rFonts w:ascii="Times New Roman" w:hAnsi="Times New Roman" w:cs="Times New Roman"/>
              </w:rPr>
              <w:t>делать?Что</w:t>
            </w:r>
            <w:proofErr w:type="spellEnd"/>
            <w:proofErr w:type="gramEnd"/>
            <w:r w:rsidRPr="00711394">
              <w:rPr>
                <w:rFonts w:ascii="Times New Roman" w:hAnsi="Times New Roman" w:cs="Times New Roman"/>
              </w:rPr>
              <w:t xml:space="preserve"> ты умеешь делать? (</w:t>
            </w:r>
            <w:proofErr w:type="gramStart"/>
            <w:r w:rsidRPr="00711394">
              <w:rPr>
                <w:rFonts w:ascii="Times New Roman" w:hAnsi="Times New Roman" w:cs="Times New Roman"/>
              </w:rPr>
              <w:t>умываться</w:t>
            </w:r>
            <w:proofErr w:type="gramEnd"/>
            <w:r w:rsidRPr="00711394">
              <w:rPr>
                <w:rFonts w:ascii="Times New Roman" w:hAnsi="Times New Roman" w:cs="Times New Roman"/>
              </w:rPr>
              <w:t>, мыть руки, убирать игрушки, одежду на место, рисовать, петь, танцевать)Чему ты хочешь научиться?</w:t>
            </w:r>
          </w:p>
        </w:tc>
      </w:tr>
      <w:tr w:rsidR="00110E21" w:rsidTr="009061B2">
        <w:trPr>
          <w:trHeight w:val="1839"/>
        </w:trPr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Уход детей домой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0E21" w:rsidRDefault="00110E21" w:rsidP="0090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для родителей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«Создание домашнего игрового уголка».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психолога: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Если родители не покупают желаемую игрушку в магазине, то как надо себя вести.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Беседа о том, что дети могут делать в семье самостоятельно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Консультация: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«Значение игрушки в жизни ребенка».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Презентация проекта</w:t>
            </w:r>
          </w:p>
          <w:p w:rsidR="00110E21" w:rsidRDefault="00110E21" w:rsidP="0090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Выставка на тему: «Мой детский сад»</w:t>
            </w:r>
          </w:p>
        </w:tc>
      </w:tr>
    </w:tbl>
    <w:p w:rsidR="00110E21" w:rsidRDefault="00110E21" w:rsidP="00110E21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val="kk-KZ"/>
        </w:rPr>
      </w:pPr>
    </w:p>
    <w:p w:rsidR="00110E21" w:rsidRDefault="00110E21" w:rsidP="00110E21">
      <w:pPr>
        <w:tabs>
          <w:tab w:val="left" w:pos="3525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ab/>
      </w:r>
    </w:p>
    <w:p w:rsidR="00110E21" w:rsidRDefault="00110E21" w:rsidP="00110E21">
      <w:pPr>
        <w:tabs>
          <w:tab w:val="left" w:pos="664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kk-KZ" w:eastAsia="ru-RU"/>
        </w:rPr>
      </w:pPr>
    </w:p>
    <w:p w:rsidR="00110E21" w:rsidRDefault="00110E21" w:rsidP="00110E21">
      <w:pPr>
        <w:tabs>
          <w:tab w:val="left" w:pos="664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kk-KZ" w:eastAsia="ru-RU"/>
        </w:rPr>
      </w:pPr>
    </w:p>
    <w:p w:rsidR="00DD5FCC" w:rsidRPr="00110E21" w:rsidRDefault="00DD5FCC">
      <w:pPr>
        <w:rPr>
          <w:lang w:val="kk-KZ"/>
        </w:rPr>
      </w:pPr>
    </w:p>
    <w:sectPr w:rsidR="00DD5FCC" w:rsidRPr="00110E21" w:rsidSect="00110E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45EB0C9F"/>
    <w:multiLevelType w:val="hybridMultilevel"/>
    <w:tmpl w:val="FF4E0038"/>
    <w:lvl w:ilvl="0" w:tplc="D10C73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D9"/>
    <w:rsid w:val="00110E21"/>
    <w:rsid w:val="00DD5FCC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C896-4E58-4EB4-BC50-9DA8D1D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2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0E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110E21"/>
    <w:pPr>
      <w:ind w:left="720"/>
      <w:contextualSpacing/>
    </w:p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11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7723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2020-10-05T08:19:00Z</dcterms:created>
  <dcterms:modified xsi:type="dcterms:W3CDTF">2020-10-05T08:21:00Z</dcterms:modified>
</cp:coreProperties>
</file>