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61" w:rsidRPr="00B64E61" w:rsidRDefault="002A3960" w:rsidP="00B64E61">
      <w:pPr>
        <w:jc w:val="right"/>
        <w:rPr>
          <w:rStyle w:val="a3"/>
          <w:rFonts w:cs="Times New Roman"/>
          <w:b w:val="0"/>
          <w:szCs w:val="28"/>
        </w:rPr>
      </w:pPr>
      <w:r w:rsidRPr="00B64E61">
        <w:rPr>
          <w:rStyle w:val="a3"/>
          <w:rFonts w:cs="Times New Roman"/>
          <w:b w:val="0"/>
          <w:szCs w:val="28"/>
        </w:rPr>
        <w:t xml:space="preserve">      </w:t>
      </w:r>
      <w:r w:rsidR="00954C37" w:rsidRPr="00B64E61">
        <w:rPr>
          <w:rStyle w:val="a3"/>
          <w:rFonts w:cs="Times New Roman"/>
          <w:b w:val="0"/>
          <w:szCs w:val="28"/>
        </w:rPr>
        <w:t xml:space="preserve"> </w:t>
      </w:r>
      <w:r w:rsidR="00B64E61" w:rsidRPr="00B64E61">
        <w:rPr>
          <w:rStyle w:val="a3"/>
          <w:rFonts w:cs="Times New Roman"/>
          <w:b w:val="0"/>
          <w:szCs w:val="28"/>
        </w:rPr>
        <w:t xml:space="preserve">                                                </w:t>
      </w:r>
      <w:proofErr w:type="spellStart"/>
      <w:r w:rsidR="00B64E61" w:rsidRPr="00B64E61">
        <w:rPr>
          <w:rStyle w:val="a3"/>
          <w:rFonts w:cs="Times New Roman"/>
          <w:b w:val="0"/>
          <w:szCs w:val="28"/>
        </w:rPr>
        <w:t>Казеева</w:t>
      </w:r>
      <w:proofErr w:type="spellEnd"/>
      <w:r w:rsidR="00B64E61" w:rsidRPr="00B64E61">
        <w:rPr>
          <w:rStyle w:val="a3"/>
          <w:rFonts w:cs="Times New Roman"/>
          <w:b w:val="0"/>
          <w:szCs w:val="28"/>
        </w:rPr>
        <w:t xml:space="preserve"> Нина Ивановна                             воспитатель МАДОУ Детский сад № 3</w:t>
      </w:r>
    </w:p>
    <w:p w:rsidR="00B64E61" w:rsidRPr="00B64E61" w:rsidRDefault="00B64E61" w:rsidP="00B64E61">
      <w:pPr>
        <w:jc w:val="right"/>
        <w:rPr>
          <w:rStyle w:val="a3"/>
          <w:rFonts w:cs="Times New Roman"/>
          <w:b w:val="0"/>
          <w:szCs w:val="28"/>
        </w:rPr>
      </w:pPr>
      <w:r w:rsidRPr="00B64E61">
        <w:rPr>
          <w:rStyle w:val="a3"/>
          <w:rFonts w:cs="Times New Roman"/>
          <w:b w:val="0"/>
          <w:szCs w:val="28"/>
        </w:rPr>
        <w:t>Г. Балаково, Саратовская область</w:t>
      </w:r>
    </w:p>
    <w:p w:rsidR="00B64E61" w:rsidRPr="00B64E61" w:rsidRDefault="00B64E61" w:rsidP="00B64E61">
      <w:pPr>
        <w:jc w:val="right"/>
        <w:rPr>
          <w:rStyle w:val="a3"/>
          <w:rFonts w:cs="Times New Roman"/>
          <w:b w:val="0"/>
          <w:sz w:val="32"/>
          <w:szCs w:val="32"/>
        </w:rPr>
      </w:pPr>
    </w:p>
    <w:p w:rsidR="00740AF0" w:rsidRPr="009C4964" w:rsidRDefault="00954C37" w:rsidP="009C4964">
      <w:pPr>
        <w:rPr>
          <w:rStyle w:val="a3"/>
          <w:rFonts w:cs="Times New Roman"/>
          <w:b w:val="0"/>
          <w:bCs w:val="0"/>
          <w:sz w:val="32"/>
          <w:szCs w:val="32"/>
        </w:rPr>
      </w:pPr>
      <w:r w:rsidRPr="009C4964">
        <w:rPr>
          <w:rStyle w:val="a3"/>
          <w:rFonts w:cs="Times New Roman"/>
          <w:sz w:val="32"/>
          <w:szCs w:val="32"/>
        </w:rPr>
        <w:t>Разви</w:t>
      </w:r>
      <w:r w:rsidR="008F66C4">
        <w:rPr>
          <w:rStyle w:val="a3"/>
          <w:rFonts w:cs="Times New Roman"/>
          <w:sz w:val="32"/>
          <w:szCs w:val="32"/>
        </w:rPr>
        <w:t>ваем</w:t>
      </w:r>
      <w:r w:rsidRPr="009C4964">
        <w:rPr>
          <w:rStyle w:val="a3"/>
          <w:rFonts w:cs="Times New Roman"/>
          <w:sz w:val="32"/>
          <w:szCs w:val="32"/>
        </w:rPr>
        <w:t xml:space="preserve"> мелк</w:t>
      </w:r>
      <w:r w:rsidR="008F66C4">
        <w:rPr>
          <w:rStyle w:val="a3"/>
          <w:rFonts w:cs="Times New Roman"/>
          <w:sz w:val="32"/>
          <w:szCs w:val="32"/>
        </w:rPr>
        <w:t xml:space="preserve">ую </w:t>
      </w:r>
      <w:r w:rsidRPr="009C4964">
        <w:rPr>
          <w:rStyle w:val="a3"/>
          <w:rFonts w:cs="Times New Roman"/>
          <w:sz w:val="32"/>
          <w:szCs w:val="32"/>
        </w:rPr>
        <w:t>моторик</w:t>
      </w:r>
      <w:r w:rsidR="008F66C4">
        <w:rPr>
          <w:rStyle w:val="a3"/>
          <w:rFonts w:cs="Times New Roman"/>
          <w:sz w:val="32"/>
          <w:szCs w:val="32"/>
        </w:rPr>
        <w:t>у</w:t>
      </w:r>
      <w:r w:rsidRPr="009C4964">
        <w:rPr>
          <w:rStyle w:val="a3"/>
          <w:rFonts w:cs="Times New Roman"/>
          <w:sz w:val="32"/>
          <w:szCs w:val="32"/>
        </w:rPr>
        <w:t xml:space="preserve"> рук  </w:t>
      </w:r>
      <w:r w:rsidR="008F66C4">
        <w:rPr>
          <w:rStyle w:val="a3"/>
          <w:rFonts w:cs="Times New Roman"/>
          <w:sz w:val="32"/>
          <w:szCs w:val="32"/>
        </w:rPr>
        <w:t>у</w:t>
      </w:r>
      <w:r w:rsidRPr="009C4964">
        <w:rPr>
          <w:rStyle w:val="a3"/>
          <w:rFonts w:cs="Times New Roman"/>
          <w:sz w:val="32"/>
          <w:szCs w:val="32"/>
        </w:rPr>
        <w:t xml:space="preserve"> дет</w:t>
      </w:r>
      <w:r w:rsidR="008F66C4">
        <w:rPr>
          <w:rStyle w:val="a3"/>
          <w:rFonts w:cs="Times New Roman"/>
          <w:sz w:val="32"/>
          <w:szCs w:val="32"/>
        </w:rPr>
        <w:t xml:space="preserve">ей с </w:t>
      </w:r>
      <w:r w:rsidR="00B64E61">
        <w:rPr>
          <w:rStyle w:val="a3"/>
          <w:rFonts w:cs="Times New Roman"/>
          <w:sz w:val="32"/>
          <w:szCs w:val="32"/>
        </w:rPr>
        <w:t>ограниченными возможностями здоровья (</w:t>
      </w:r>
      <w:r w:rsidRPr="009C4964">
        <w:rPr>
          <w:rStyle w:val="a3"/>
          <w:rFonts w:cs="Times New Roman"/>
          <w:sz w:val="32"/>
          <w:szCs w:val="32"/>
        </w:rPr>
        <w:t>ОВЗ</w:t>
      </w:r>
      <w:r w:rsidR="00B64E61">
        <w:rPr>
          <w:rStyle w:val="a3"/>
          <w:rFonts w:cs="Times New Roman"/>
          <w:sz w:val="32"/>
          <w:szCs w:val="32"/>
        </w:rPr>
        <w:t xml:space="preserve">) </w:t>
      </w:r>
    </w:p>
    <w:p w:rsidR="00B64E61" w:rsidRDefault="00B64E61" w:rsidP="00FC050A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    </w:t>
      </w:r>
    </w:p>
    <w:p w:rsidR="00222067" w:rsidRDefault="00B64E61" w:rsidP="00FC050A">
      <w:pPr>
        <w:jc w:val="both"/>
      </w:pPr>
      <w:r>
        <w:rPr>
          <w:rFonts w:cs="Times New Roman"/>
          <w:sz w:val="32"/>
          <w:szCs w:val="32"/>
        </w:rPr>
        <w:t xml:space="preserve">           </w:t>
      </w:r>
      <w:r w:rsidR="00222067">
        <w:t xml:space="preserve">Ручные навыки успешно использовала в работе с детьми итальянский гуманист и педагог, автор ставшей всемирно известной методики, Мария </w:t>
      </w:r>
      <w:proofErr w:type="spellStart"/>
      <w:r w:rsidR="00222067">
        <w:t>Монтессори</w:t>
      </w:r>
      <w:proofErr w:type="spellEnd"/>
      <w:r w:rsidR="00222067">
        <w:t>. По ее мнению, в раннем дошкольном возрасте большое значение имеет сенсорное развитие. Познание окружающего мира малышом начинается с «живого созерцания», с сенсорных процессов — ощущения, восприятия, представления. Развитие их у ребёнка создаёт необходимые предпосылки для возникновения более сложных познавательных процессов (памяти, воображения, мышления). Формирование многих способностей (например, музыкальных, изобразительных) также связано с развитием ощущений, восприятий. А сенсорное развитие напрямую связано с мелкой моторикой руки, потому что осязание – одно из пяти чувств человека, при помощи которого дети в раннем возрасте получают огромное количество информации об окружающем мире.</w:t>
      </w:r>
    </w:p>
    <w:p w:rsidR="00222067" w:rsidRDefault="00222067" w:rsidP="00FC050A">
      <w:pPr>
        <w:jc w:val="both"/>
      </w:pPr>
      <w:r>
        <w:t xml:space="preserve">Мария </w:t>
      </w:r>
      <w:proofErr w:type="spellStart"/>
      <w:r>
        <w:t>Монтессори</w:t>
      </w:r>
      <w:proofErr w:type="spellEnd"/>
      <w:r>
        <w:t xml:space="preserve"> говорила, что каждое движение ребёнка — это ещё одна складочка в коре больших полушарий. Упражнения в повседневной жизни очень важны для маленьких детей. Тренировка пальцев рук является мощным тонизирующим фактором для коры головного мозга. Мелкая моторика рук связана с формированием всех психических процессов, а также формирует самостоятельность ребенка, а, следовательно, развивает </w:t>
      </w:r>
      <w:proofErr w:type="spellStart"/>
      <w:r>
        <w:t>мелкомоторные</w:t>
      </w:r>
      <w:proofErr w:type="spellEnd"/>
      <w:r>
        <w:t xml:space="preserve"> функции, координацию движений, концентрацию внимания, умение довести выбранную работу до конца.</w:t>
      </w:r>
    </w:p>
    <w:p w:rsidR="00787231" w:rsidRPr="00CF3D62" w:rsidRDefault="000537C5" w:rsidP="00787231">
      <w:pPr>
        <w:jc w:val="both"/>
      </w:pPr>
      <w:r>
        <w:rPr>
          <w:rStyle w:val="a3"/>
          <w:rFonts w:ascii="Verdana" w:hAnsi="Verdana"/>
          <w:color w:val="2C2C2C"/>
        </w:rPr>
        <w:t xml:space="preserve">   </w:t>
      </w:r>
      <w:r w:rsidR="00461502" w:rsidRPr="000537C5">
        <w:t>Именно в дошкольном возрасте на развитие мелкой моторики следует обращать особое внимание</w:t>
      </w:r>
      <w:r w:rsidR="00461502">
        <w:t>: к тому моменту, когда ребенок пойдет в школу, его моторные навыки должны быть развиты на достаточном уровне, иначе обучение в школе будет представлять для него сложности. Ведь именно уровень развития мелкой моторики — один из показателей интеллектуальной готовности к школьному обучению: обычно ребенок, имеющий высокий уровень развития мелкой моторики, умеет логически рассуждать, у него достаточно развиты память и внимание, связная речь.</w:t>
      </w:r>
      <w:r w:rsidR="00787231" w:rsidRPr="00787231">
        <w:t xml:space="preserve"> </w:t>
      </w:r>
      <w:r w:rsidR="00787231">
        <w:t>Особенностями развития мелкой моторики у детей с овз заключается в том, что дети очень чувствительны к такому виду деятельности, что позволяет им научиться терпению и усидчивости, быть настойчивыми и любопытными. Упражнения с участием рук и пальцев у детей дошкольного возраста гармонизируют тело и разум, положительно влияют на деятельность мозга, простые движения рук помогают снять умственную усталость, улучшают произношение многих звуков, развивают речь ребенка, ведь ум ребенка находится на кончике пальцев.</w:t>
      </w:r>
    </w:p>
    <w:p w:rsidR="00461502" w:rsidRPr="000537C5" w:rsidRDefault="00787231" w:rsidP="00FC050A">
      <w:pPr>
        <w:jc w:val="both"/>
      </w:pPr>
      <w:r>
        <w:rPr>
          <w:lang w:eastAsia="ru-RU"/>
        </w:rPr>
        <w:t xml:space="preserve">   </w:t>
      </w:r>
      <w:r w:rsidR="00954C37">
        <w:t xml:space="preserve"> </w:t>
      </w:r>
      <w:r w:rsidR="00461502" w:rsidRPr="000537C5">
        <w:t xml:space="preserve">Работая с детьми дошкольного </w:t>
      </w:r>
      <w:r w:rsidR="000537C5">
        <w:t xml:space="preserve"> </w:t>
      </w:r>
      <w:r w:rsidR="00461502" w:rsidRPr="000537C5">
        <w:t xml:space="preserve"> возраста, </w:t>
      </w:r>
      <w:r w:rsidR="000537C5">
        <w:t xml:space="preserve">мы </w:t>
      </w:r>
      <w:r w:rsidR="00461502" w:rsidRPr="000537C5">
        <w:t>часто сталкива</w:t>
      </w:r>
      <w:r w:rsidR="000537C5">
        <w:t>емся</w:t>
      </w:r>
      <w:r w:rsidR="00461502" w:rsidRPr="000537C5">
        <w:t xml:space="preserve"> с такими проблемами, как слабое развитие кисти рук, малоподвижность пальцев, </w:t>
      </w:r>
      <w:r w:rsidR="00461502" w:rsidRPr="000537C5">
        <w:lastRenderedPageBreak/>
        <w:t>скованность, неточность и несогласованность движений. </w:t>
      </w:r>
      <w:hyperlink r:id="rId6" w:history="1">
        <w:r w:rsidR="00461502" w:rsidRPr="000537C5">
          <w:t>Дети</w:t>
        </w:r>
      </w:hyperlink>
      <w:r w:rsidR="00461502">
        <w:t xml:space="preserve"> 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 детали конструктора, работать с </w:t>
      </w:r>
      <w:proofErr w:type="spellStart"/>
      <w:r w:rsidR="00461502">
        <w:t>пазлами</w:t>
      </w:r>
      <w:proofErr w:type="spellEnd"/>
      <w:r w:rsidR="00461502">
        <w:t>, счетными палочками, мозаикой. Они отказываются от любимых другими детьми лепки и аппликации, не успевают за ребятами на занятиях. Такие дети часто чувствуют себя несостоятельными в элементарных действиях, доступных сверстникам</w:t>
      </w:r>
      <w:r w:rsidR="00461502" w:rsidRPr="000537C5">
        <w:t>. Конечно же, это влияет на эмоциональное благополучие ребенка  и его самооценку.</w:t>
      </w:r>
    </w:p>
    <w:p w:rsidR="00461502" w:rsidRDefault="00461502" w:rsidP="00FC050A">
      <w:pPr>
        <w:jc w:val="both"/>
      </w:pPr>
      <w:r>
        <w:t>Не стоит упускать и тот факт, что</w:t>
      </w:r>
      <w:r>
        <w:rPr>
          <w:rStyle w:val="a3"/>
          <w:rFonts w:ascii="Verdana" w:hAnsi="Verdana"/>
          <w:color w:val="2C2C2C"/>
        </w:rPr>
        <w:t> </w:t>
      </w:r>
      <w:r w:rsidRPr="000537C5">
        <w:t xml:space="preserve">мелкая (тонкая) моторика развивается постепенно. </w:t>
      </w:r>
      <w:r>
        <w:t>Готовность руки во многом определяется индивидуальными особенностями моторного развития детей и такими физиологическими показателями, как развитие нервной регуляции движений, мелких мышц руки, степень окостенения запястья и фаланг пальцев и т.д.</w:t>
      </w:r>
    </w:p>
    <w:p w:rsidR="00B64E61" w:rsidRDefault="00954C37" w:rsidP="00FC050A">
      <w:pPr>
        <w:jc w:val="both"/>
        <w:rPr>
          <w:lang w:eastAsia="ru-RU"/>
        </w:rPr>
      </w:pPr>
      <w:r>
        <w:t xml:space="preserve">      </w:t>
      </w:r>
      <w:r w:rsidR="00A31EFE">
        <w:rPr>
          <w:lang w:eastAsia="ru-RU"/>
        </w:rPr>
        <w:t>Поэтому мы систематически используем различные способы и методы для развития мелкой моторики. Игры и упражнения проводим индивидуально и подгруппами.</w:t>
      </w:r>
    </w:p>
    <w:p w:rsidR="00A31EFE" w:rsidRDefault="00F636A0" w:rsidP="00FC050A">
      <w:pPr>
        <w:jc w:val="both"/>
        <w:rPr>
          <w:lang w:eastAsia="ru-RU"/>
        </w:rPr>
      </w:pPr>
      <w:r w:rsidRPr="00F636A0">
        <w:rPr>
          <w:sz w:val="21"/>
          <w:szCs w:val="21"/>
          <w:lang w:eastAsia="ru-RU"/>
        </w:rPr>
        <w:t xml:space="preserve"> </w:t>
      </w:r>
      <w:r w:rsidRPr="00F636A0">
        <w:rPr>
          <w:szCs w:val="28"/>
          <w:lang w:eastAsia="ru-RU"/>
        </w:rPr>
        <w:t>Существует множество различных способов, которые можно использовать для развития мелкой моторики пальцев рук</w:t>
      </w:r>
      <w:r>
        <w:rPr>
          <w:szCs w:val="28"/>
          <w:lang w:eastAsia="ru-RU"/>
        </w:rPr>
        <w:t>.</w:t>
      </w:r>
      <w:r w:rsidR="00A31EFE">
        <w:rPr>
          <w:lang w:eastAsia="ru-RU"/>
        </w:rPr>
        <w:t xml:space="preserve"> </w:t>
      </w:r>
      <w:r>
        <w:rPr>
          <w:lang w:eastAsia="ru-RU"/>
        </w:rPr>
        <w:t xml:space="preserve"> </w:t>
      </w:r>
    </w:p>
    <w:p w:rsidR="00CF3D62" w:rsidRDefault="00CF3D62" w:rsidP="00FC050A">
      <w:pPr>
        <w:jc w:val="both"/>
        <w:rPr>
          <w:b/>
          <w:lang w:eastAsia="ru-RU"/>
        </w:rPr>
      </w:pPr>
    </w:p>
    <w:p w:rsidR="00A31EFE" w:rsidRPr="00CF3D62" w:rsidRDefault="00F636A0" w:rsidP="00FC050A">
      <w:pPr>
        <w:jc w:val="both"/>
        <w:rPr>
          <w:szCs w:val="28"/>
          <w:lang w:eastAsia="ru-RU"/>
        </w:rPr>
      </w:pPr>
      <w:r w:rsidRPr="00954C37">
        <w:rPr>
          <w:b/>
          <w:lang w:eastAsia="ru-RU"/>
        </w:rPr>
        <w:t xml:space="preserve"> </w:t>
      </w:r>
      <w:r w:rsidR="00954C37">
        <w:rPr>
          <w:b/>
          <w:lang w:eastAsia="ru-RU"/>
        </w:rPr>
        <w:t>1.</w:t>
      </w:r>
      <w:r w:rsidR="00A31EFE" w:rsidRPr="00954C37">
        <w:rPr>
          <w:b/>
          <w:lang w:eastAsia="ru-RU"/>
        </w:rPr>
        <w:t xml:space="preserve">Игры </w:t>
      </w:r>
      <w:r w:rsidRPr="00954C37">
        <w:rPr>
          <w:b/>
          <w:lang w:eastAsia="ru-RU"/>
        </w:rPr>
        <w:t>–</w:t>
      </w:r>
      <w:r w:rsidR="00A31EFE" w:rsidRPr="00954C37">
        <w:rPr>
          <w:b/>
          <w:lang w:eastAsia="ru-RU"/>
        </w:rPr>
        <w:t xml:space="preserve"> коррекции</w:t>
      </w:r>
      <w:r w:rsidRPr="00954C37">
        <w:rPr>
          <w:b/>
          <w:lang w:eastAsia="ru-RU"/>
        </w:rPr>
        <w:t>:</w:t>
      </w:r>
      <w:r w:rsidRPr="00954C37">
        <w:rPr>
          <w:lang w:eastAsia="ru-RU"/>
        </w:rPr>
        <w:t xml:space="preserve">  игры </w:t>
      </w:r>
      <w:r w:rsidRPr="00954C37">
        <w:rPr>
          <w:szCs w:val="28"/>
          <w:lang w:eastAsia="ru-RU"/>
        </w:rPr>
        <w:t xml:space="preserve">для пальцев и кистей рук с использованием различных предметов, шнурков, ленточек, бус, мозаики, пуговиц, </w:t>
      </w:r>
      <w:proofErr w:type="spellStart"/>
      <w:r w:rsidRPr="00954C37">
        <w:rPr>
          <w:szCs w:val="28"/>
          <w:lang w:eastAsia="ru-RU"/>
        </w:rPr>
        <w:t>пазлы</w:t>
      </w:r>
      <w:proofErr w:type="spellEnd"/>
      <w:r w:rsidRPr="00954C37">
        <w:rPr>
          <w:szCs w:val="28"/>
          <w:lang w:eastAsia="ru-RU"/>
        </w:rPr>
        <w:t>, различные конструкторы и т.п.</w:t>
      </w:r>
      <w:r w:rsidR="00CF3D62" w:rsidRPr="00CF3D62">
        <w:rPr>
          <w:noProof/>
          <w:lang w:eastAsia="ru-RU"/>
        </w:rPr>
        <w:t xml:space="preserve"> </w:t>
      </w:r>
    </w:p>
    <w:p w:rsidR="002A3960" w:rsidRDefault="00CF3D62" w:rsidP="00FC050A">
      <w:pPr>
        <w:jc w:val="both"/>
        <w:rPr>
          <w:b/>
          <w:lang w:eastAsia="ru-RU"/>
        </w:rPr>
      </w:pPr>
      <w:r w:rsidRPr="00CF3D62">
        <w:rPr>
          <w:b/>
          <w:noProof/>
          <w:lang w:eastAsia="ru-RU"/>
        </w:rPr>
        <w:drawing>
          <wp:inline distT="0" distB="0" distL="0" distR="0">
            <wp:extent cx="1813374" cy="1532478"/>
            <wp:effectExtent l="0" t="133350" r="0" b="124872"/>
            <wp:docPr id="39" name="Рисунок 13" descr="C:\Users\Администратор\AppData\Local\Microsoft\Windows\Temporary Internet Files\Content.Word\20200313_1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200313_17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190" cy="153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D62">
        <w:rPr>
          <w:b/>
          <w:noProof/>
          <w:lang w:eastAsia="ru-RU"/>
        </w:rPr>
        <w:drawing>
          <wp:inline distT="0" distB="0" distL="0" distR="0">
            <wp:extent cx="1768048" cy="1327465"/>
            <wp:effectExtent l="0" t="228600" r="0" b="196535"/>
            <wp:docPr id="35" name="Рисунок 10" descr="C:\Users\Администратор\AppData\Local\Microsoft\Windows\Temporary Internet Files\Content.Word\20200313_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20200313_17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370" cy="133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231" w:rsidRPr="00787231">
        <w:rPr>
          <w:b/>
          <w:noProof/>
          <w:lang w:eastAsia="ru-RU"/>
        </w:rPr>
        <w:drawing>
          <wp:inline distT="0" distB="0" distL="0" distR="0">
            <wp:extent cx="1816260" cy="1362195"/>
            <wp:effectExtent l="0" t="228600" r="0" b="199905"/>
            <wp:docPr id="4" name="Рисунок 25" descr="C:\Users\Администратор\AppData\Local\Microsoft\Windows\Temporary Internet Files\Content.Word\20200313_16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20200313_16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549" cy="13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A1" w:rsidRPr="002D05A1" w:rsidRDefault="002D05A1" w:rsidP="002D05A1">
      <w:pPr>
        <w:jc w:val="both"/>
        <w:rPr>
          <w:b/>
          <w:lang w:eastAsia="ru-RU"/>
        </w:rPr>
      </w:pPr>
    </w:p>
    <w:p w:rsidR="00CF3D62" w:rsidRDefault="002D05A1" w:rsidP="002D05A1">
      <w:pPr>
        <w:tabs>
          <w:tab w:val="left" w:pos="2760"/>
        </w:tabs>
        <w:jc w:val="both"/>
        <w:rPr>
          <w:b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7535" cy="1355090"/>
            <wp:effectExtent l="0" t="247650" r="0" b="245110"/>
            <wp:wrapSquare wrapText="bothSides"/>
            <wp:docPr id="41" name="Рисунок 31" descr="C:\Users\Администратор\AppData\Local\Microsoft\Windows\Temporary Internet Files\Content.Word\20200313_1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20200313_17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7535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5A1">
        <w:rPr>
          <w:b/>
          <w:noProof/>
          <w:lang w:eastAsia="ru-RU"/>
        </w:rPr>
        <w:drawing>
          <wp:inline distT="0" distB="0" distL="0" distR="0">
            <wp:extent cx="1914525" cy="1435894"/>
            <wp:effectExtent l="19050" t="0" r="9525" b="0"/>
            <wp:docPr id="44" name="Рисунок 34" descr="C:\Users\Администратор\AppData\Local\Microsoft\Windows\Temporary Internet Files\Content.Word\20200313_1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20200313_170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5A1">
        <w:rPr>
          <w:b/>
          <w:noProof/>
          <w:lang w:eastAsia="ru-RU"/>
        </w:rPr>
        <w:drawing>
          <wp:inline distT="0" distB="0" distL="0" distR="0">
            <wp:extent cx="1766889" cy="1325167"/>
            <wp:effectExtent l="0" t="228600" r="0" b="198833"/>
            <wp:docPr id="46" name="Рисунок 37" descr="C:\Users\Администратор\AppData\Local\Microsoft\Windows\Temporary Internet Files\Content.Word\20200327_15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AppData\Local\Microsoft\Windows\Temporary Internet Files\Content.Word\20200327_154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6889" cy="132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eastAsia="ru-RU"/>
        </w:rPr>
        <w:br w:type="textWrapping" w:clear="all"/>
      </w:r>
    </w:p>
    <w:p w:rsidR="00B64E61" w:rsidRDefault="00B64E61" w:rsidP="00FC050A">
      <w:pPr>
        <w:jc w:val="both"/>
        <w:rPr>
          <w:b/>
          <w:lang w:eastAsia="ru-RU"/>
        </w:rPr>
      </w:pPr>
    </w:p>
    <w:p w:rsidR="00B64E61" w:rsidRDefault="00B64E61" w:rsidP="00FC050A">
      <w:pPr>
        <w:jc w:val="both"/>
        <w:rPr>
          <w:b/>
          <w:lang w:eastAsia="ru-RU"/>
        </w:rPr>
      </w:pPr>
    </w:p>
    <w:p w:rsidR="00B64E61" w:rsidRDefault="00B64E61" w:rsidP="00FC050A">
      <w:pPr>
        <w:jc w:val="both"/>
        <w:rPr>
          <w:b/>
          <w:lang w:eastAsia="ru-RU"/>
        </w:rPr>
      </w:pPr>
    </w:p>
    <w:p w:rsidR="00B64E61" w:rsidRDefault="00B64E61" w:rsidP="00FC050A">
      <w:pPr>
        <w:jc w:val="both"/>
        <w:rPr>
          <w:b/>
          <w:lang w:eastAsia="ru-RU"/>
        </w:rPr>
      </w:pPr>
    </w:p>
    <w:p w:rsidR="00B64E61" w:rsidRDefault="00B64E61" w:rsidP="00FC050A">
      <w:pPr>
        <w:jc w:val="both"/>
        <w:rPr>
          <w:b/>
          <w:lang w:eastAsia="ru-RU"/>
        </w:rPr>
      </w:pPr>
    </w:p>
    <w:p w:rsidR="00B64E61" w:rsidRDefault="00B64E61" w:rsidP="00FC050A">
      <w:pPr>
        <w:jc w:val="both"/>
        <w:rPr>
          <w:b/>
          <w:lang w:eastAsia="ru-RU"/>
        </w:rPr>
      </w:pPr>
    </w:p>
    <w:p w:rsidR="002A3960" w:rsidRDefault="002A3960" w:rsidP="00FC050A">
      <w:pPr>
        <w:jc w:val="both"/>
        <w:rPr>
          <w:b/>
          <w:lang w:eastAsia="ru-RU"/>
        </w:rPr>
      </w:pPr>
      <w:r>
        <w:rPr>
          <w:b/>
          <w:lang w:eastAsia="ru-RU"/>
        </w:rPr>
        <w:t>2.Пальчиковая гимнастика (игры с пальчиками)  с речевым сопровождением по лексическим темам.</w:t>
      </w:r>
    </w:p>
    <w:p w:rsidR="002A3960" w:rsidRDefault="002A3960" w:rsidP="00FC050A">
      <w:pPr>
        <w:jc w:val="both"/>
        <w:rPr>
          <w:b/>
          <w:lang w:eastAsia="ru-RU"/>
        </w:rPr>
      </w:pPr>
    </w:p>
    <w:p w:rsidR="002D05A1" w:rsidRDefault="002D05A1" w:rsidP="00FC050A">
      <w:pPr>
        <w:jc w:val="both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1525" cy="2628900"/>
            <wp:effectExtent l="19050" t="0" r="9525" b="0"/>
            <wp:docPr id="48" name="Рисунок 43" descr="https://cf.ppt-online.org/files/slide/h/H67X5LBvpfVMYwOsCqtk4SFhaburNZy8I1xjeQ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.ppt-online.org/files/slide/h/H67X5LBvpfVMYwOsCqtk4SFhaburNZy8I1xjeQ/slide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09" cy="262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A1" w:rsidRDefault="002D05A1" w:rsidP="00FC050A">
      <w:pPr>
        <w:jc w:val="both"/>
        <w:rPr>
          <w:b/>
          <w:lang w:eastAsia="ru-RU"/>
        </w:rPr>
      </w:pPr>
    </w:p>
    <w:p w:rsidR="00787231" w:rsidRDefault="00787231" w:rsidP="00FC050A">
      <w:pPr>
        <w:jc w:val="both"/>
        <w:rPr>
          <w:b/>
          <w:lang w:eastAsia="ru-RU"/>
        </w:rPr>
      </w:pPr>
    </w:p>
    <w:p w:rsidR="00F636A0" w:rsidRPr="00954C37" w:rsidRDefault="002A3960" w:rsidP="00FC050A">
      <w:pPr>
        <w:jc w:val="both"/>
        <w:rPr>
          <w:lang w:eastAsia="ru-RU"/>
        </w:rPr>
      </w:pPr>
      <w:r>
        <w:rPr>
          <w:b/>
          <w:lang w:eastAsia="ru-RU"/>
        </w:rPr>
        <w:t>3</w:t>
      </w:r>
      <w:r w:rsidR="00954C37" w:rsidRPr="00954C37">
        <w:rPr>
          <w:b/>
          <w:lang w:eastAsia="ru-RU"/>
        </w:rPr>
        <w:t xml:space="preserve">. </w:t>
      </w:r>
      <w:r w:rsidR="00B22F36" w:rsidRPr="00954C37">
        <w:rPr>
          <w:b/>
          <w:lang w:eastAsia="ru-RU"/>
        </w:rPr>
        <w:t>Пассивно – активная гимнастика рук</w:t>
      </w:r>
      <w:r w:rsidR="00B22F36" w:rsidRPr="00954C37">
        <w:rPr>
          <w:lang w:eastAsia="ru-RU"/>
        </w:rPr>
        <w:t xml:space="preserve"> с использованием логопедической рукавички «Ёжик» (рукавичка с игольчатой  поверхностью), </w:t>
      </w:r>
      <w:r w:rsidR="00B22F36" w:rsidRPr="00954C37">
        <w:rPr>
          <w:shd w:val="clear" w:color="auto" w:fill="FFFFFF"/>
        </w:rPr>
        <w:t>массаж кистей и пальцев рук</w:t>
      </w:r>
      <w:r w:rsidR="00014A66">
        <w:rPr>
          <w:shd w:val="clear" w:color="auto" w:fill="FFFFFF"/>
        </w:rPr>
        <w:t xml:space="preserve"> или </w:t>
      </w:r>
      <w:r w:rsidR="00834B10" w:rsidRPr="00954C37">
        <w:rPr>
          <w:shd w:val="clear" w:color="auto" w:fill="FFFFFF"/>
        </w:rPr>
        <w:t xml:space="preserve"> </w:t>
      </w:r>
      <w:r w:rsidR="00B22F36" w:rsidRPr="00954C37">
        <w:rPr>
          <w:shd w:val="clear" w:color="auto" w:fill="FFFFFF"/>
        </w:rPr>
        <w:t>разноцветные массажные мячи.</w:t>
      </w:r>
    </w:p>
    <w:p w:rsidR="008B0D48" w:rsidRDefault="00014A66" w:rsidP="00014A66">
      <w:pPr>
        <w:tabs>
          <w:tab w:val="left" w:pos="3825"/>
        </w:tabs>
        <w:jc w:val="both"/>
        <w:rPr>
          <w:b/>
          <w:lang w:eastAsia="ru-RU"/>
        </w:rPr>
      </w:pPr>
      <w:r>
        <w:rPr>
          <w:b/>
          <w:lang w:eastAsia="ru-RU"/>
        </w:rPr>
        <w:tab/>
      </w:r>
    </w:p>
    <w:p w:rsidR="008B0D48" w:rsidRDefault="00014A66" w:rsidP="00FC050A">
      <w:pPr>
        <w:jc w:val="both"/>
        <w:rPr>
          <w:b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44980" cy="1524000"/>
            <wp:effectExtent l="19050" t="0" r="7620" b="0"/>
            <wp:wrapSquare wrapText="bothSides"/>
            <wp:docPr id="49" name="Рисунок 46" descr="http://xn--90akfegbj2dvd0a.xn--p1ai/images/NR38d7ca582f3e18455b17c33f5c8be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xn--90akfegbj2dvd0a.xn--p1ai/images/NR38d7ca582f3e18455b17c33f5c8beda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eastAsia="ru-RU"/>
        </w:rPr>
        <w:t xml:space="preserve">             </w:t>
      </w:r>
      <w:r w:rsidRPr="00014A66">
        <w:rPr>
          <w:b/>
          <w:noProof/>
          <w:lang w:eastAsia="ru-RU"/>
        </w:rPr>
        <w:drawing>
          <wp:inline distT="0" distB="0" distL="0" distR="0">
            <wp:extent cx="1537858" cy="1547535"/>
            <wp:effectExtent l="19050" t="0" r="5192" b="0"/>
            <wp:docPr id="51" name="Рисунок 49" descr="C:\Users\Администратор\AppData\Local\Microsoft\Windows\Temporary Internet Files\Content.Word\20200311_16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AppData\Local\Microsoft\Windows\Temporary Internet Files\Content.Word\20200311_161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5815" cy="155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eastAsia="ru-RU"/>
        </w:rPr>
        <w:br w:type="textWrapping" w:clear="all"/>
      </w:r>
    </w:p>
    <w:p w:rsidR="00F636A0" w:rsidRPr="00787231" w:rsidRDefault="00787231" w:rsidP="00FC050A">
      <w:pPr>
        <w:jc w:val="both"/>
        <w:rPr>
          <w:b/>
          <w:lang w:eastAsia="ru-RU"/>
        </w:rPr>
      </w:pPr>
      <w:r>
        <w:rPr>
          <w:b/>
          <w:lang w:eastAsia="ru-RU"/>
        </w:rPr>
        <w:t xml:space="preserve"> 4</w:t>
      </w:r>
      <w:r w:rsidR="009C4964" w:rsidRPr="009C4964">
        <w:rPr>
          <w:b/>
          <w:lang w:eastAsia="ru-RU"/>
        </w:rPr>
        <w:t>.</w:t>
      </w:r>
      <w:r w:rsidR="00954C37" w:rsidRPr="009C4964">
        <w:rPr>
          <w:b/>
          <w:lang w:eastAsia="ru-RU"/>
        </w:rPr>
        <w:t xml:space="preserve"> </w:t>
      </w:r>
      <w:r w:rsidR="00740AF0" w:rsidRPr="009C4964">
        <w:rPr>
          <w:b/>
          <w:lang w:eastAsia="ru-RU"/>
        </w:rPr>
        <w:t>Пассивно – активная гимнастика</w:t>
      </w:r>
      <w:r w:rsidR="00740AF0" w:rsidRPr="00954C37">
        <w:rPr>
          <w:lang w:eastAsia="ru-RU"/>
        </w:rPr>
        <w:t xml:space="preserve"> на дистальные отделы</w:t>
      </w:r>
      <w:r w:rsidR="009C4964">
        <w:rPr>
          <w:lang w:eastAsia="ru-RU"/>
        </w:rPr>
        <w:t>:</w:t>
      </w:r>
    </w:p>
    <w:p w:rsidR="00740AF0" w:rsidRPr="00954C37" w:rsidRDefault="009C4964" w:rsidP="00FC050A">
      <w:pPr>
        <w:ind w:left="284"/>
        <w:jc w:val="both"/>
        <w:rPr>
          <w:lang w:eastAsia="ru-RU"/>
        </w:rPr>
      </w:pPr>
      <w:r>
        <w:rPr>
          <w:lang w:eastAsia="ru-RU"/>
        </w:rPr>
        <w:t>п</w:t>
      </w:r>
      <w:r w:rsidR="00740AF0" w:rsidRPr="00954C37">
        <w:rPr>
          <w:lang w:eastAsia="ru-RU"/>
        </w:rPr>
        <w:t>альчиковый бассейн, разноцветные прищепки, резинки разной упругости.</w:t>
      </w:r>
    </w:p>
    <w:p w:rsidR="002A3960" w:rsidRDefault="002A3960" w:rsidP="00FC050A">
      <w:pPr>
        <w:jc w:val="both"/>
        <w:rPr>
          <w:b/>
          <w:lang w:eastAsia="ru-RU"/>
        </w:rPr>
      </w:pPr>
    </w:p>
    <w:p w:rsidR="00014A66" w:rsidRDefault="00014A66" w:rsidP="00FC050A">
      <w:pPr>
        <w:jc w:val="both"/>
        <w:rPr>
          <w:b/>
          <w:lang w:eastAsia="ru-RU"/>
        </w:rPr>
      </w:pPr>
      <w:r w:rsidRPr="00014A66">
        <w:rPr>
          <w:b/>
          <w:noProof/>
          <w:lang w:eastAsia="ru-RU"/>
        </w:rPr>
        <w:drawing>
          <wp:inline distT="0" distB="0" distL="0" distR="0">
            <wp:extent cx="2259809" cy="1694856"/>
            <wp:effectExtent l="0" t="285750" r="0" b="267294"/>
            <wp:docPr id="52" name="Рисунок 19" descr="C:\Users\Администратор\AppData\Local\Microsoft\Windows\Temporary Internet Files\Content.Word\20200327_16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20200327_161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0755" cy="16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66">
        <w:rPr>
          <w:b/>
          <w:noProof/>
          <w:lang w:eastAsia="ru-RU"/>
        </w:rPr>
        <w:drawing>
          <wp:inline distT="0" distB="0" distL="0" distR="0">
            <wp:extent cx="2228850" cy="1941327"/>
            <wp:effectExtent l="0" t="152400" r="0" b="116073"/>
            <wp:docPr id="53" name="Рисунок 16" descr="C:\Users\Администратор\AppData\Local\Microsoft\Windows\Temporary Internet Files\Content.Word\20200327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20200327_155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529" cy="194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66" w:rsidRDefault="00014A66" w:rsidP="00FC050A">
      <w:pPr>
        <w:jc w:val="both"/>
        <w:rPr>
          <w:b/>
          <w:lang w:eastAsia="ru-RU"/>
        </w:rPr>
      </w:pPr>
    </w:p>
    <w:p w:rsidR="00787231" w:rsidRDefault="00787231" w:rsidP="00FC050A">
      <w:pPr>
        <w:jc w:val="both"/>
        <w:rPr>
          <w:b/>
          <w:lang w:eastAsia="ru-RU"/>
        </w:rPr>
      </w:pPr>
    </w:p>
    <w:p w:rsidR="009B52FC" w:rsidRDefault="00787231" w:rsidP="00FC050A">
      <w:pPr>
        <w:jc w:val="both"/>
        <w:rPr>
          <w:b/>
          <w:lang w:eastAsia="ru-RU"/>
        </w:rPr>
      </w:pPr>
      <w:r>
        <w:rPr>
          <w:b/>
          <w:lang w:eastAsia="ru-RU"/>
        </w:rPr>
        <w:t>5</w:t>
      </w:r>
      <w:r w:rsidR="009C4964" w:rsidRPr="009C4964">
        <w:rPr>
          <w:b/>
          <w:lang w:eastAsia="ru-RU"/>
        </w:rPr>
        <w:t>.</w:t>
      </w:r>
      <w:r w:rsidR="00740AF0" w:rsidRPr="009C4964">
        <w:rPr>
          <w:b/>
          <w:lang w:eastAsia="ru-RU"/>
        </w:rPr>
        <w:t xml:space="preserve">Игры на развитие </w:t>
      </w:r>
    </w:p>
    <w:p w:rsidR="004C6455" w:rsidRPr="00954C37" w:rsidRDefault="00740AF0" w:rsidP="00FC050A">
      <w:pPr>
        <w:jc w:val="both"/>
        <w:rPr>
          <w:lang w:eastAsia="ru-RU"/>
        </w:rPr>
      </w:pPr>
      <w:r w:rsidRPr="009C4964">
        <w:rPr>
          <w:b/>
          <w:lang w:eastAsia="ru-RU"/>
        </w:rPr>
        <w:t>тонких  движений пальцев</w:t>
      </w:r>
      <w:r w:rsidRPr="00954C37">
        <w:rPr>
          <w:lang w:eastAsia="ru-RU"/>
        </w:rPr>
        <w:t xml:space="preserve"> – с шишками, орехами, крупой.</w:t>
      </w:r>
    </w:p>
    <w:p w:rsidR="002A3960" w:rsidRDefault="00787231" w:rsidP="00FC050A">
      <w:pPr>
        <w:jc w:val="both"/>
        <w:rPr>
          <w:b/>
          <w:lang w:eastAsia="ru-RU"/>
        </w:rPr>
      </w:pPr>
      <w:r>
        <w:rPr>
          <w:b/>
          <w:lang w:eastAsia="ru-RU"/>
        </w:rPr>
        <w:t xml:space="preserve">             </w:t>
      </w:r>
      <w:r w:rsidRPr="00787231">
        <w:rPr>
          <w:b/>
          <w:noProof/>
          <w:lang w:eastAsia="ru-RU"/>
        </w:rPr>
        <w:drawing>
          <wp:inline distT="0" distB="0" distL="0" distR="0">
            <wp:extent cx="1858962" cy="1394222"/>
            <wp:effectExtent l="0" t="228600" r="0" b="205978"/>
            <wp:docPr id="2" name="Рисунок 22" descr="C:\Users\Администратор\AppData\Local\Microsoft\Windows\Temporary Internet Files\Content.Word\20200327_16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20200327_161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1491" cy="13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2FC" w:rsidRPr="009B52FC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9275" cy="1411605"/>
            <wp:effectExtent l="0" t="209550" r="0" b="188595"/>
            <wp:wrapSquare wrapText="bothSides"/>
            <wp:docPr id="62" name="Рисунок 4" descr="C:\Users\Администратор\AppData\Local\Microsoft\Windows\Temporary Internet Files\Content.Word\20200311_16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200311_161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27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2FC" w:rsidRDefault="009B52FC" w:rsidP="00FC050A">
      <w:pPr>
        <w:jc w:val="both"/>
        <w:rPr>
          <w:b/>
          <w:lang w:eastAsia="ru-RU"/>
        </w:rPr>
      </w:pPr>
    </w:p>
    <w:p w:rsidR="009B52FC" w:rsidRDefault="009B52FC" w:rsidP="00FC050A">
      <w:pPr>
        <w:jc w:val="both"/>
        <w:rPr>
          <w:b/>
          <w:lang w:eastAsia="ru-RU"/>
        </w:rPr>
      </w:pPr>
    </w:p>
    <w:p w:rsidR="00740AF0" w:rsidRPr="00B64E61" w:rsidRDefault="00787231" w:rsidP="00B64E61">
      <w:pPr>
        <w:tabs>
          <w:tab w:val="left" w:pos="1470"/>
        </w:tabs>
        <w:jc w:val="both"/>
        <w:rPr>
          <w:b/>
          <w:lang w:eastAsia="ru-RU"/>
        </w:rPr>
      </w:pPr>
      <w:r>
        <w:rPr>
          <w:b/>
          <w:lang w:eastAsia="ru-RU"/>
        </w:rPr>
        <w:t>6</w:t>
      </w:r>
      <w:r w:rsidR="009C4964" w:rsidRPr="009C4964">
        <w:rPr>
          <w:b/>
          <w:lang w:eastAsia="ru-RU"/>
        </w:rPr>
        <w:t>.</w:t>
      </w:r>
      <w:r w:rsidR="00740AF0" w:rsidRPr="009C4964">
        <w:rPr>
          <w:b/>
          <w:lang w:eastAsia="ru-RU"/>
        </w:rPr>
        <w:t>Пальчиковые игры со спичками</w:t>
      </w:r>
      <w:r w:rsidR="00740AF0" w:rsidRPr="00954C37">
        <w:rPr>
          <w:lang w:eastAsia="ru-RU"/>
        </w:rPr>
        <w:t>, счетными палочками.</w:t>
      </w:r>
    </w:p>
    <w:p w:rsidR="002A3960" w:rsidRDefault="002A3960" w:rsidP="00FC050A">
      <w:pPr>
        <w:jc w:val="both"/>
        <w:rPr>
          <w:b/>
          <w:lang w:eastAsia="ru-RU"/>
        </w:rPr>
      </w:pPr>
    </w:p>
    <w:p w:rsidR="00014A66" w:rsidRDefault="00014A66" w:rsidP="00FC050A">
      <w:pPr>
        <w:jc w:val="both"/>
        <w:rPr>
          <w:b/>
          <w:lang w:eastAsia="ru-RU"/>
        </w:rPr>
      </w:pPr>
      <w:r w:rsidRPr="00014A66">
        <w:rPr>
          <w:noProof/>
          <w:lang w:eastAsia="ru-RU"/>
        </w:rPr>
        <w:drawing>
          <wp:inline distT="0" distB="0" distL="0" distR="0">
            <wp:extent cx="3133725" cy="1638300"/>
            <wp:effectExtent l="19050" t="0" r="9525" b="0"/>
            <wp:docPr id="55" name="Рисунок 52" descr="https://avatars.mds.yandex.net/get-pdb/2269198/647f06eb-e3af-404e-bab6-9246d4d4450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2269198/647f06eb-e3af-404e-bab6-9246d4d44504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144">
        <w:rPr>
          <w:noProof/>
          <w:lang w:eastAsia="ru-RU"/>
        </w:rPr>
        <w:drawing>
          <wp:inline distT="0" distB="0" distL="0" distR="0">
            <wp:extent cx="2532703" cy="1790700"/>
            <wp:effectExtent l="19050" t="0" r="947" b="0"/>
            <wp:docPr id="56" name="Рисунок 55" descr="https://avatars.mds.yandex.net/get-pdb/1690495/b0a9ddc9-bf9b-4220-9c4d-f917ecefeb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1690495/b0a9ddc9-bf9b-4220-9c4d-f917ecefeb7e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0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66" w:rsidRDefault="00014A66" w:rsidP="00FC050A">
      <w:pPr>
        <w:jc w:val="both"/>
        <w:rPr>
          <w:b/>
          <w:lang w:eastAsia="ru-RU"/>
        </w:rPr>
      </w:pPr>
    </w:p>
    <w:p w:rsidR="00740AF0" w:rsidRPr="00954C37" w:rsidRDefault="00787231" w:rsidP="00FC050A">
      <w:pPr>
        <w:jc w:val="both"/>
        <w:rPr>
          <w:lang w:eastAsia="ru-RU"/>
        </w:rPr>
      </w:pPr>
      <w:r>
        <w:rPr>
          <w:b/>
          <w:lang w:eastAsia="ru-RU"/>
        </w:rPr>
        <w:t>7</w:t>
      </w:r>
      <w:r w:rsidR="009C4964" w:rsidRPr="009C4964">
        <w:rPr>
          <w:b/>
          <w:lang w:eastAsia="ru-RU"/>
        </w:rPr>
        <w:t>.</w:t>
      </w:r>
      <w:r w:rsidR="00740AF0" w:rsidRPr="009C4964">
        <w:rPr>
          <w:b/>
          <w:lang w:eastAsia="ru-RU"/>
        </w:rPr>
        <w:t>Вышивка</w:t>
      </w:r>
      <w:r w:rsidR="00740AF0" w:rsidRPr="00954C37">
        <w:rPr>
          <w:lang w:eastAsia="ru-RU"/>
        </w:rPr>
        <w:t xml:space="preserve"> на картоне</w:t>
      </w:r>
    </w:p>
    <w:p w:rsidR="00555144" w:rsidRDefault="00555144" w:rsidP="0051749A">
      <w:pPr>
        <w:tabs>
          <w:tab w:val="left" w:pos="1665"/>
          <w:tab w:val="left" w:pos="4200"/>
        </w:tabs>
        <w:jc w:val="both"/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7775" cy="1609725"/>
            <wp:effectExtent l="19050" t="0" r="9525" b="0"/>
            <wp:wrapSquare wrapText="bothSides"/>
            <wp:docPr id="58" name="Рисунок 58" descr="Вышивание с детьми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ышивание с детьми 4 ле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49A">
        <w:rPr>
          <w:b/>
          <w:lang w:eastAsia="ru-RU"/>
        </w:rPr>
        <w:tab/>
      </w:r>
      <w:r w:rsidR="0051749A" w:rsidRPr="0051749A">
        <w:rPr>
          <w:b/>
          <w:noProof/>
          <w:lang w:eastAsia="ru-RU"/>
        </w:rPr>
        <w:drawing>
          <wp:inline distT="0" distB="0" distL="0" distR="0">
            <wp:extent cx="1150144" cy="1609725"/>
            <wp:effectExtent l="19050" t="0" r="0" b="0"/>
            <wp:docPr id="59" name="Рисунок 64" descr="http://uchimdoma.com/wp-content/uploads/2017/07/serdechko-L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chimdoma.com/wp-content/uploads/2017/07/serdechko-Li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9A">
        <w:rPr>
          <w:b/>
          <w:lang w:eastAsia="ru-RU"/>
        </w:rPr>
        <w:tab/>
      </w:r>
      <w:r w:rsidR="0051749A">
        <w:rPr>
          <w:noProof/>
          <w:lang w:eastAsia="ru-RU"/>
        </w:rPr>
        <w:drawing>
          <wp:inline distT="0" distB="0" distL="0" distR="0">
            <wp:extent cx="1767168" cy="1485900"/>
            <wp:effectExtent l="19050" t="0" r="4482" b="0"/>
            <wp:docPr id="67" name="Рисунок 67" descr="http://uchimdoma.com/wp-content/uploads/2017/08/izonit-tsvetok-300x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uchimdoma.com/wp-content/uploads/2017/08/izonit-tsvetok-300x2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6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F0" w:rsidRPr="00B64E61" w:rsidRDefault="00555144" w:rsidP="00B64E61">
      <w:pPr>
        <w:tabs>
          <w:tab w:val="left" w:pos="1725"/>
        </w:tabs>
        <w:jc w:val="both"/>
        <w:rPr>
          <w:b/>
          <w:lang w:eastAsia="ru-RU"/>
        </w:rPr>
      </w:pPr>
      <w:r>
        <w:rPr>
          <w:b/>
          <w:lang w:eastAsia="ru-RU"/>
        </w:rPr>
        <w:tab/>
      </w:r>
      <w:r>
        <w:rPr>
          <w:b/>
          <w:lang w:eastAsia="ru-RU"/>
        </w:rPr>
        <w:br w:type="textWrapping" w:clear="all"/>
      </w:r>
      <w:r w:rsidR="00787231">
        <w:rPr>
          <w:b/>
          <w:lang w:eastAsia="ru-RU"/>
        </w:rPr>
        <w:t>8</w:t>
      </w:r>
      <w:r w:rsidR="009C4964" w:rsidRPr="009C4964">
        <w:rPr>
          <w:b/>
          <w:lang w:eastAsia="ru-RU"/>
        </w:rPr>
        <w:t>.</w:t>
      </w:r>
      <w:r w:rsidR="00740AF0" w:rsidRPr="009C4964">
        <w:rPr>
          <w:b/>
          <w:lang w:eastAsia="ru-RU"/>
        </w:rPr>
        <w:t>Чеканка</w:t>
      </w:r>
      <w:r w:rsidR="00740AF0" w:rsidRPr="00954C37">
        <w:rPr>
          <w:lang w:eastAsia="ru-RU"/>
        </w:rPr>
        <w:t xml:space="preserve"> по фольге.</w:t>
      </w:r>
    </w:p>
    <w:p w:rsidR="00740AF0" w:rsidRPr="00954C37" w:rsidRDefault="00FC42B9" w:rsidP="00FC050A">
      <w:pPr>
        <w:jc w:val="both"/>
        <w:rPr>
          <w:lang w:eastAsia="ru-RU"/>
        </w:rPr>
      </w:pPr>
      <w:r w:rsidRPr="00FC42B9">
        <w:rPr>
          <w:noProof/>
          <w:lang w:eastAsia="ru-RU"/>
        </w:rPr>
        <w:drawing>
          <wp:inline distT="0" distB="0" distL="0" distR="0">
            <wp:extent cx="2501900" cy="1876425"/>
            <wp:effectExtent l="19050" t="0" r="0" b="0"/>
            <wp:docPr id="63" name="Рисунок 70" descr="Аппликация &quot;рыбки из фольги&quot;  3 Искусство Для Детей, Занятия Для Детей, Прикладное Искусство, Поделки Из Алюминиевых Банок, Школа, Картины, Manualidades, Искусство,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Аппликация &quot;рыбки из фольги&quot;  3 Искусство Для Детей, Занятия Для Детей, Прикладное Искусство, Поделки Из Алюминиевых Банок, Школа, Картины, Manualidades, Искусство, Рыб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B9" w:rsidRDefault="00FC42B9" w:rsidP="00CF3D62">
      <w:pPr>
        <w:jc w:val="both"/>
      </w:pPr>
    </w:p>
    <w:p w:rsidR="00FC42B9" w:rsidRDefault="00FC42B9" w:rsidP="00CF3D62">
      <w:pPr>
        <w:jc w:val="both"/>
      </w:pPr>
    </w:p>
    <w:p w:rsidR="008F66C4" w:rsidRPr="00787231" w:rsidRDefault="008F66C4" w:rsidP="00A31EFE">
      <w:pPr>
        <w:rPr>
          <w:lang w:eastAsia="ru-RU"/>
        </w:rPr>
      </w:pPr>
      <w:r w:rsidRPr="008F66C4">
        <w:rPr>
          <w:b/>
          <w:lang w:eastAsia="ru-RU"/>
        </w:rPr>
        <w:t xml:space="preserve">  </w:t>
      </w:r>
      <w:r w:rsidR="00787231">
        <w:rPr>
          <w:b/>
          <w:lang w:eastAsia="ru-RU"/>
        </w:rPr>
        <w:t>9.</w:t>
      </w:r>
      <w:r w:rsidRPr="008F66C4">
        <w:rPr>
          <w:b/>
          <w:lang w:eastAsia="ru-RU"/>
        </w:rPr>
        <w:t xml:space="preserve">  </w:t>
      </w:r>
      <w:proofErr w:type="spellStart"/>
      <w:r w:rsidRPr="008F66C4">
        <w:rPr>
          <w:b/>
          <w:lang w:eastAsia="ru-RU"/>
        </w:rPr>
        <w:t>Бизиборд</w:t>
      </w:r>
      <w:proofErr w:type="spellEnd"/>
      <w:r w:rsidRPr="008F66C4">
        <w:rPr>
          <w:b/>
          <w:lang w:eastAsia="ru-RU"/>
        </w:rPr>
        <w:t xml:space="preserve">  для мелкой моторики рук</w:t>
      </w:r>
    </w:p>
    <w:p w:rsidR="008F66C4" w:rsidRDefault="008F66C4" w:rsidP="00A31EFE">
      <w:pPr>
        <w:rPr>
          <w:lang w:eastAsia="ru-RU"/>
        </w:rPr>
      </w:pPr>
    </w:p>
    <w:p w:rsidR="00054063" w:rsidRDefault="00054063" w:rsidP="00A31EFE">
      <w:pPr>
        <w:rPr>
          <w:lang w:eastAsia="ru-RU"/>
        </w:rPr>
      </w:pPr>
      <w:r w:rsidRPr="00054063"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3" name="Рисунок 1" descr="C:\Users\Администратор\AppData\Local\Microsoft\Windows\Temporary Internet Files\Content.Word\20180216_1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80216_1256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63" w:rsidRDefault="00054063" w:rsidP="00A31EFE">
      <w:pPr>
        <w:rPr>
          <w:lang w:eastAsia="ru-RU"/>
        </w:rPr>
      </w:pPr>
    </w:p>
    <w:p w:rsidR="00461502" w:rsidRDefault="00054063" w:rsidP="00A31EFE">
      <w:r>
        <w:rPr>
          <w:lang w:eastAsia="ru-RU"/>
        </w:rPr>
        <w:t xml:space="preserve"> </w:t>
      </w:r>
    </w:p>
    <w:p w:rsidR="00461502" w:rsidRPr="00461502" w:rsidRDefault="00461502" w:rsidP="00A31EFE"/>
    <w:p w:rsidR="00461502" w:rsidRDefault="00461502" w:rsidP="00A31EFE"/>
    <w:p w:rsidR="00461502" w:rsidRPr="00787231" w:rsidRDefault="00461502" w:rsidP="00054063">
      <w:pPr>
        <w:rPr>
          <w:rFonts w:cs="Times New Roman"/>
          <w:szCs w:val="28"/>
        </w:rPr>
      </w:pPr>
      <w:r w:rsidRPr="00787231">
        <w:rPr>
          <w:rStyle w:val="a3"/>
          <w:rFonts w:cs="Times New Roman"/>
          <w:szCs w:val="28"/>
        </w:rPr>
        <w:t>Список использованной литературы:</w:t>
      </w:r>
    </w:p>
    <w:p w:rsidR="00461502" w:rsidRPr="00054063" w:rsidRDefault="00461502" w:rsidP="00054063">
      <w:pPr>
        <w:rPr>
          <w:rFonts w:cs="Times New Roman"/>
          <w:szCs w:val="28"/>
        </w:rPr>
      </w:pPr>
      <w:r w:rsidRPr="00054063">
        <w:rPr>
          <w:rFonts w:cs="Times New Roman"/>
          <w:szCs w:val="28"/>
        </w:rPr>
        <w:t xml:space="preserve">1. </w:t>
      </w:r>
      <w:proofErr w:type="spellStart"/>
      <w:r w:rsidRPr="00054063">
        <w:rPr>
          <w:rFonts w:cs="Times New Roman"/>
          <w:szCs w:val="28"/>
        </w:rPr>
        <w:t>Аммосова</w:t>
      </w:r>
      <w:proofErr w:type="spellEnd"/>
      <w:r w:rsidRPr="00054063">
        <w:rPr>
          <w:rFonts w:cs="Times New Roman"/>
          <w:szCs w:val="28"/>
        </w:rPr>
        <w:t xml:space="preserve"> Н.С. </w:t>
      </w:r>
      <w:proofErr w:type="spellStart"/>
      <w:r w:rsidRPr="00054063">
        <w:rPr>
          <w:rFonts w:cs="Times New Roman"/>
          <w:szCs w:val="28"/>
        </w:rPr>
        <w:t>Самомассаж</w:t>
      </w:r>
      <w:proofErr w:type="spellEnd"/>
      <w:r w:rsidRPr="00054063">
        <w:rPr>
          <w:rFonts w:cs="Times New Roman"/>
          <w:szCs w:val="28"/>
        </w:rPr>
        <w:t xml:space="preserve"> рук при подготовке детей с речевыми нарушениями к школе: Логопед, № 6, 2004. – 2004. – с.78-82</w:t>
      </w:r>
    </w:p>
    <w:p w:rsidR="00461502" w:rsidRPr="00054063" w:rsidRDefault="00461502" w:rsidP="00054063">
      <w:pPr>
        <w:rPr>
          <w:rFonts w:cs="Times New Roman"/>
          <w:szCs w:val="28"/>
        </w:rPr>
      </w:pPr>
      <w:r w:rsidRPr="00054063">
        <w:rPr>
          <w:rFonts w:cs="Times New Roman"/>
          <w:szCs w:val="28"/>
        </w:rPr>
        <w:t xml:space="preserve">2. Горбатова Е. В. «Готовим руку к письму: графические игры и упражнения для детей старшего дошкольного возраста: пособие для педагогов учреждений, обеспечивающих получение дошкольного образования» / В. В. Горбатова. — Мозырь: ООО ИД «Белый Ветер», 2005. — 24 </w:t>
      </w:r>
      <w:proofErr w:type="gramStart"/>
      <w:r w:rsidRPr="00054063">
        <w:rPr>
          <w:rFonts w:cs="Times New Roman"/>
          <w:szCs w:val="28"/>
        </w:rPr>
        <w:t>с</w:t>
      </w:r>
      <w:proofErr w:type="gramEnd"/>
      <w:r w:rsidRPr="00054063">
        <w:rPr>
          <w:rFonts w:cs="Times New Roman"/>
          <w:szCs w:val="28"/>
        </w:rPr>
        <w:t>.</w:t>
      </w:r>
    </w:p>
    <w:p w:rsidR="00461502" w:rsidRPr="00054063" w:rsidRDefault="00461502" w:rsidP="00054063">
      <w:pPr>
        <w:rPr>
          <w:rFonts w:cs="Times New Roman"/>
          <w:szCs w:val="28"/>
        </w:rPr>
      </w:pPr>
      <w:r w:rsidRPr="00054063">
        <w:rPr>
          <w:rFonts w:cs="Times New Roman"/>
          <w:szCs w:val="28"/>
        </w:rPr>
        <w:t xml:space="preserve">3. Емельянова Н. В. Значение пальчиковых игр для развития речи дошкольников // Вопросы дошкольной педагогики. — 2016. </w:t>
      </w:r>
      <w:r w:rsidR="00B64E61">
        <w:rPr>
          <w:rFonts w:cs="Times New Roman"/>
          <w:szCs w:val="28"/>
        </w:rPr>
        <w:t xml:space="preserve"> </w:t>
      </w:r>
    </w:p>
    <w:p w:rsidR="00461502" w:rsidRPr="00054063" w:rsidRDefault="00461502" w:rsidP="00054063">
      <w:pPr>
        <w:rPr>
          <w:rFonts w:cs="Times New Roman"/>
          <w:szCs w:val="28"/>
        </w:rPr>
      </w:pPr>
      <w:r w:rsidRPr="00054063">
        <w:rPr>
          <w:rFonts w:cs="Times New Roman"/>
          <w:szCs w:val="28"/>
        </w:rPr>
        <w:t xml:space="preserve">4. </w:t>
      </w:r>
      <w:proofErr w:type="gramStart"/>
      <w:r w:rsidRPr="00054063">
        <w:rPr>
          <w:rFonts w:cs="Times New Roman"/>
          <w:szCs w:val="28"/>
        </w:rPr>
        <w:t>Новиковская</w:t>
      </w:r>
      <w:proofErr w:type="gramEnd"/>
      <w:r w:rsidRPr="00054063">
        <w:rPr>
          <w:rFonts w:cs="Times New Roman"/>
          <w:szCs w:val="28"/>
        </w:rPr>
        <w:t xml:space="preserve"> О.А.Ум на кончиках пальцев: веселые пальчиковые игры. – М.АСТ, 2007, с.94</w:t>
      </w:r>
    </w:p>
    <w:p w:rsidR="00461502" w:rsidRPr="00054063" w:rsidRDefault="00461502" w:rsidP="00054063">
      <w:pPr>
        <w:rPr>
          <w:rFonts w:cs="Times New Roman"/>
          <w:szCs w:val="28"/>
        </w:rPr>
      </w:pPr>
      <w:r w:rsidRPr="00054063">
        <w:rPr>
          <w:rFonts w:cs="Times New Roman"/>
          <w:szCs w:val="28"/>
        </w:rPr>
        <w:t xml:space="preserve">5. Савина Л.П. Пальчиковая гимнастика для развития речи дошкольников: Пособие для родителей и педагогов.- М.: ООО «Фирма «Издательство АСТ», 1999. — 48 </w:t>
      </w:r>
      <w:proofErr w:type="gramStart"/>
      <w:r w:rsidRPr="00054063">
        <w:rPr>
          <w:rFonts w:cs="Times New Roman"/>
          <w:szCs w:val="28"/>
        </w:rPr>
        <w:t>с</w:t>
      </w:r>
      <w:proofErr w:type="gramEnd"/>
      <w:r w:rsidRPr="00054063">
        <w:rPr>
          <w:rFonts w:cs="Times New Roman"/>
          <w:szCs w:val="28"/>
        </w:rPr>
        <w:t>.</w:t>
      </w:r>
    </w:p>
    <w:p w:rsidR="00461502" w:rsidRPr="00054063" w:rsidRDefault="00461502" w:rsidP="00054063">
      <w:pPr>
        <w:rPr>
          <w:rFonts w:cs="Times New Roman"/>
          <w:szCs w:val="28"/>
        </w:rPr>
      </w:pPr>
      <w:r w:rsidRPr="00054063">
        <w:rPr>
          <w:rFonts w:cs="Times New Roman"/>
          <w:szCs w:val="28"/>
        </w:rPr>
        <w:t xml:space="preserve">6. Ткаченко Т.А.. Большая книга заданий и упражнений на развитие мелкой моторики. Издательство: </w:t>
      </w:r>
      <w:proofErr w:type="spellStart"/>
      <w:r w:rsidRPr="00054063">
        <w:rPr>
          <w:rFonts w:cs="Times New Roman"/>
          <w:szCs w:val="28"/>
        </w:rPr>
        <w:t>Ювента</w:t>
      </w:r>
      <w:proofErr w:type="spellEnd"/>
      <w:r w:rsidRPr="00054063">
        <w:rPr>
          <w:rFonts w:cs="Times New Roman"/>
          <w:szCs w:val="28"/>
        </w:rPr>
        <w:t>, Год издания: 2008 г.</w:t>
      </w:r>
    </w:p>
    <w:p w:rsidR="00837C98" w:rsidRPr="00054063" w:rsidRDefault="00837C98" w:rsidP="00054063">
      <w:pPr>
        <w:rPr>
          <w:rFonts w:cs="Times New Roman"/>
          <w:szCs w:val="28"/>
        </w:rPr>
      </w:pPr>
    </w:p>
    <w:sectPr w:rsidR="00837C98" w:rsidRPr="00054063" w:rsidSect="002D05A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22AFE"/>
    <w:multiLevelType w:val="hybridMultilevel"/>
    <w:tmpl w:val="CDA6E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965DE"/>
    <w:multiLevelType w:val="hybridMultilevel"/>
    <w:tmpl w:val="FC2A6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D54810"/>
    <w:multiLevelType w:val="multilevel"/>
    <w:tmpl w:val="C7663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2F4E6F"/>
    <w:multiLevelType w:val="hybridMultilevel"/>
    <w:tmpl w:val="D17ABEC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502"/>
    <w:rsid w:val="00014A66"/>
    <w:rsid w:val="00017673"/>
    <w:rsid w:val="000277D9"/>
    <w:rsid w:val="000537C5"/>
    <w:rsid w:val="00054063"/>
    <w:rsid w:val="00103D85"/>
    <w:rsid w:val="00111C5C"/>
    <w:rsid w:val="001C6263"/>
    <w:rsid w:val="00222067"/>
    <w:rsid w:val="00255C7D"/>
    <w:rsid w:val="002A3960"/>
    <w:rsid w:val="002C0451"/>
    <w:rsid w:val="002D05A1"/>
    <w:rsid w:val="00461502"/>
    <w:rsid w:val="004C6455"/>
    <w:rsid w:val="0051749A"/>
    <w:rsid w:val="00555144"/>
    <w:rsid w:val="00566BCB"/>
    <w:rsid w:val="00740AF0"/>
    <w:rsid w:val="00787231"/>
    <w:rsid w:val="00834B10"/>
    <w:rsid w:val="00837C98"/>
    <w:rsid w:val="008B0D48"/>
    <w:rsid w:val="008F66C4"/>
    <w:rsid w:val="009111CE"/>
    <w:rsid w:val="00954C37"/>
    <w:rsid w:val="009B52FC"/>
    <w:rsid w:val="009C4964"/>
    <w:rsid w:val="00A31EFE"/>
    <w:rsid w:val="00B22F36"/>
    <w:rsid w:val="00B33AF2"/>
    <w:rsid w:val="00B64E61"/>
    <w:rsid w:val="00B83733"/>
    <w:rsid w:val="00CE1807"/>
    <w:rsid w:val="00CF3D62"/>
    <w:rsid w:val="00D30705"/>
    <w:rsid w:val="00E410C5"/>
    <w:rsid w:val="00E76FE0"/>
    <w:rsid w:val="00F636A0"/>
    <w:rsid w:val="00FA141C"/>
    <w:rsid w:val="00FC050A"/>
    <w:rsid w:val="00FC4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1502"/>
    <w:rPr>
      <w:b/>
      <w:bCs/>
    </w:rPr>
  </w:style>
  <w:style w:type="character" w:styleId="a4">
    <w:name w:val="Hyperlink"/>
    <w:basedOn w:val="a0"/>
    <w:uiPriority w:val="99"/>
    <w:semiHidden/>
    <w:unhideWhenUsed/>
    <w:rsid w:val="0046150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615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31EF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410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423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8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48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2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8430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51266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2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63880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50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9138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40651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84030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05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27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1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027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8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131790">
                                  <w:marLeft w:val="105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3" w:color="C6C6C6"/>
                                    <w:left w:val="single" w:sz="6" w:space="5" w:color="C6C6C6"/>
                                    <w:bottom w:val="single" w:sz="6" w:space="3" w:color="C6C6C6"/>
                                    <w:right w:val="single" w:sz="6" w:space="5" w:color="C6C6C6"/>
                                  </w:divBdr>
                                </w:div>
                                <w:div w:id="1922181323">
                                  <w:marLeft w:val="105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3" w:color="C6C6C6"/>
                                    <w:left w:val="single" w:sz="6" w:space="5" w:color="C6C6C6"/>
                                    <w:bottom w:val="single" w:sz="6" w:space="3" w:color="C6C6C6"/>
                                    <w:right w:val="single" w:sz="6" w:space="5" w:color="C6C6C6"/>
                                  </w:divBdr>
                                </w:div>
                                <w:div w:id="2139838641">
                                  <w:marLeft w:val="105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3" w:color="C6C6C6"/>
                                    <w:left w:val="single" w:sz="6" w:space="5" w:color="C6C6C6"/>
                                    <w:bottom w:val="single" w:sz="6" w:space="3" w:color="C6C6C6"/>
                                    <w:right w:val="single" w:sz="6" w:space="5" w:color="C6C6C6"/>
                                  </w:divBdr>
                                </w:div>
                                <w:div w:id="100979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155544">
                                      <w:marLeft w:val="0"/>
                                      <w:marRight w:val="0"/>
                                      <w:marTop w:val="0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08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econet.ru/articles/tagged?tag=%D0%B4%D0%B5%D1%82%D0%B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C1363-3798-48D4-81EE-79E9DDF8C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10</cp:revision>
  <dcterms:created xsi:type="dcterms:W3CDTF">2020-03-11T16:35:00Z</dcterms:created>
  <dcterms:modified xsi:type="dcterms:W3CDTF">2020-04-12T13:02:00Z</dcterms:modified>
</cp:coreProperties>
</file>