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A161B">
      <w:pPr>
        <w:ind w:firstLine="400" w:firstLineChars="200"/>
        <w:rPr>
          <w:rFonts w:hint="default"/>
          <w:lang w:val="ru-RU"/>
        </w:rPr>
      </w:pPr>
      <w:r>
        <w:rPr>
          <w:lang w:val="ru-RU"/>
        </w:rPr>
        <w:t>ИСПОЛЬЗОВАНИЕ</w:t>
      </w:r>
      <w:r>
        <w:rPr>
          <w:rFonts w:hint="default"/>
          <w:lang w:val="ru-RU"/>
        </w:rPr>
        <w:t xml:space="preserve"> КЛАВИШНОГО СИНТЕЗАТОРА НА УРОКАХ СПЕЦИАЛЬНОГО ФОРТЕПИАНО В МЛАДШИХ И СРЕДНИХ КЛАССАХ МУЗЫКАЛЬНОЙ ШКОЛЫ</w:t>
      </w:r>
    </w:p>
    <w:p w14:paraId="443D0A8C">
      <w:pPr>
        <w:rPr>
          <w:rFonts w:hint="default"/>
          <w:lang w:val="ru-RU"/>
        </w:rPr>
      </w:pPr>
    </w:p>
    <w:p w14:paraId="5AA7FF92">
      <w:pPr>
        <w:rPr>
          <w:rFonts w:hint="default"/>
          <w:lang w:val="ru-RU"/>
        </w:rPr>
      </w:pPr>
      <w:r>
        <w:rPr>
          <w:rFonts w:hint="default"/>
          <w:lang w:val="ru-RU"/>
        </w:rPr>
        <w:t xml:space="preserve">                                                                                                               </w:t>
      </w:r>
      <w:bookmarkStart w:id="0" w:name="_GoBack"/>
      <w:bookmarkEnd w:id="0"/>
      <w:r>
        <w:rPr>
          <w:rFonts w:hint="default"/>
          <w:lang w:val="ru-RU"/>
        </w:rPr>
        <w:t xml:space="preserve"> Савоськина Лариса Михайловна. </w:t>
      </w:r>
    </w:p>
    <w:p w14:paraId="3CAB943F">
      <w:pPr>
        <w:ind w:firstLine="1400" w:firstLineChars="700"/>
        <w:rPr>
          <w:rFonts w:hint="default"/>
          <w:lang w:val="ru-RU"/>
        </w:rPr>
      </w:pPr>
      <w:r>
        <w:rPr>
          <w:rFonts w:hint="default"/>
          <w:lang w:val="ru-RU"/>
        </w:rPr>
        <w:t xml:space="preserve">Преподаватель МБОУ ДО «Детская музыкальная школа» г.Новочебоксарск </w:t>
      </w:r>
    </w:p>
    <w:p w14:paraId="3E580F05">
      <w:pPr>
        <w:rPr>
          <w:rFonts w:hint="default"/>
          <w:lang w:val="ru-RU"/>
        </w:rPr>
      </w:pPr>
      <w:r>
        <w:rPr>
          <w:rFonts w:hint="default"/>
          <w:lang w:val="ru-RU"/>
        </w:rPr>
        <w:t>«Все технические приемы рождаются из поисков того или иного звукового образа»</w:t>
      </w:r>
    </w:p>
    <w:p w14:paraId="2E23FF7A">
      <w:pPr>
        <w:ind w:firstLine="6100" w:firstLineChars="3050"/>
        <w:rPr>
          <w:rFonts w:hint="default"/>
          <w:lang w:val="ru-RU"/>
        </w:rPr>
      </w:pPr>
      <w:r>
        <w:rPr>
          <w:rFonts w:hint="default"/>
          <w:lang w:val="ru-RU"/>
        </w:rPr>
        <w:t xml:space="preserve"> К.И.Игумнов </w:t>
      </w:r>
    </w:p>
    <w:p w14:paraId="1FFB7196">
      <w:pPr>
        <w:rPr>
          <w:rFonts w:hint="default"/>
          <w:lang w:val="ru-RU"/>
        </w:rPr>
      </w:pPr>
    </w:p>
    <w:p w14:paraId="06ADB08A">
      <w:pPr>
        <w:rPr>
          <w:rFonts w:hint="default"/>
          <w:lang w:val="ru-RU"/>
        </w:rPr>
      </w:pPr>
    </w:p>
    <w:p w14:paraId="6B19BB40">
      <w:pPr>
        <w:ind w:firstLine="500" w:firstLineChars="250"/>
        <w:rPr>
          <w:rFonts w:hint="default"/>
          <w:lang w:val="ru-RU"/>
        </w:rPr>
      </w:pPr>
      <w:r>
        <w:rPr>
          <w:rFonts w:hint="default"/>
          <w:lang w:val="ru-RU"/>
        </w:rPr>
        <w:t>Главная проблема,которая стоит перед учителем в музыкальной школе,как заинтересовать ,по-настоящему увлечь детей музыкой,чтобы они вдохновлялись ею,и приходя домой играли на инструменте ,подбирали знакомые мелодии по слуху,общеобразовательной школе ,а может быть в дальнейшем выбрали профессию музыканта.    Иными словами- побудить детей к слушанию музыки ,заниматься с увлечением и приобщить их к миру музыки , в том числе к классической музыке.</w:t>
      </w:r>
    </w:p>
    <w:p w14:paraId="21E11D45">
      <w:pPr>
        <w:rPr>
          <w:rFonts w:hint="default"/>
          <w:lang w:val="ru-RU"/>
        </w:rPr>
      </w:pPr>
    </w:p>
    <w:p w14:paraId="7532E58A">
      <w:pPr>
        <w:ind w:firstLine="500" w:firstLineChars="250"/>
        <w:rPr>
          <w:rFonts w:hint="default"/>
          <w:lang w:val="ru-RU"/>
        </w:rPr>
      </w:pPr>
      <w:r>
        <w:rPr>
          <w:rFonts w:hint="default"/>
          <w:lang w:val="ru-RU"/>
        </w:rPr>
        <w:t>В концертах на родительских собраниях мои ученики играют на рояле и на синтезаторе. Ученики исполняют произведения И.С Баха, Г.Генделя,  Л.Моцарта, В. Моцарта, П.Чайковского , Р.Шумана, М.Клементи, Э.Грига, К.Черни, Д. Шостаковича, Г.Свиридова и других авторов классической музыки,обработки народной музыки,например «Светит месяц» в исполнении двух фортепиано и синтезатора ,а также пьесы с характерными ритмами танцевальной музыки,предназначенные для ансамбля синтезаторов,например ,»Ламбада» ,»Сальвадор», «Ирландский танец»,»Сиртаки». Программа концерта оставлена таких образом,чтобы дети больше играли в ансамблях,например,синтезатор и фортепиано или два фортепиано или два фортепиано и синтезатор,а также соло рояля или синтезатора.</w:t>
      </w:r>
    </w:p>
    <w:p w14:paraId="3D524B10">
      <w:pPr>
        <w:rPr>
          <w:rFonts w:hint="default"/>
          <w:lang w:val="ru-RU"/>
        </w:rPr>
      </w:pPr>
    </w:p>
    <w:p w14:paraId="339B7D48">
      <w:pPr>
        <w:ind w:firstLine="500" w:firstLineChars="250"/>
        <w:rPr>
          <w:rFonts w:hint="default"/>
          <w:lang w:val="ru-RU"/>
        </w:rPr>
      </w:pPr>
      <w:r>
        <w:rPr>
          <w:rFonts w:hint="default"/>
          <w:lang w:val="ru-RU"/>
        </w:rPr>
        <w:t>Большинство произведений для фортепиано не имеют программных названий. Например,такие названия,как «Грустная песенка»,»Прелюдия», «Аллегретто», носят синтезатора уже своим названием будят детское воображение,заставляя внимательнее слушать музыку и в звуках разгадывать заявленный образ ,например ,»Рыцарь и прекрасная дама», «Марсианин на дискотеке».</w:t>
      </w:r>
    </w:p>
    <w:p w14:paraId="1634DAC7">
      <w:pPr>
        <w:rPr>
          <w:rFonts w:hint="default"/>
          <w:lang w:val="ru-RU"/>
        </w:rPr>
      </w:pPr>
    </w:p>
    <w:p w14:paraId="58E26649">
      <w:pPr>
        <w:ind w:firstLine="500" w:firstLineChars="250"/>
        <w:rPr>
          <w:rFonts w:hint="default"/>
          <w:lang w:val="ru-RU"/>
        </w:rPr>
      </w:pPr>
      <w:r>
        <w:rPr>
          <w:rFonts w:hint="default"/>
          <w:lang w:val="ru-RU"/>
        </w:rPr>
        <w:t>Таких образом,пьесы,которые звучали то на рояле,то на синтезаторе,гармонично дополняли друг друга .В результате получился отличный праздник музыки для учащихся и их родителей .</w:t>
      </w:r>
    </w:p>
    <w:p w14:paraId="464E7461">
      <w:pPr>
        <w:rPr>
          <w:rFonts w:hint="default"/>
          <w:lang w:val="ru-RU"/>
        </w:rPr>
      </w:pPr>
    </w:p>
    <w:p w14:paraId="7682001E">
      <w:pPr>
        <w:ind w:firstLine="500" w:firstLineChars="250"/>
        <w:rPr>
          <w:rFonts w:hint="default"/>
          <w:lang w:val="ru-RU"/>
        </w:rPr>
      </w:pPr>
      <w:r>
        <w:rPr>
          <w:rFonts w:hint="default"/>
          <w:lang w:val="ru-RU"/>
        </w:rPr>
        <w:t>Чем же может обогатить синтезатор уроки по фортепиано? У Учащихся хорошо развивается метроритм, гармонический слух,тембровое мышление,понятие жанра и стиля.</w:t>
      </w:r>
    </w:p>
    <w:p w14:paraId="2E4C093E">
      <w:pPr>
        <w:rPr>
          <w:rFonts w:hint="default"/>
          <w:lang w:val="ru-RU"/>
        </w:rPr>
      </w:pPr>
    </w:p>
    <w:p w14:paraId="56F1E4E2">
      <w:pPr>
        <w:numPr>
          <w:ilvl w:val="0"/>
          <w:numId w:val="1"/>
        </w:numPr>
        <w:rPr>
          <w:rFonts w:hint="default"/>
          <w:lang w:val="ru-RU"/>
        </w:rPr>
      </w:pPr>
      <w:r>
        <w:rPr>
          <w:rFonts w:hint="default"/>
          <w:lang w:val="ru-RU"/>
        </w:rPr>
        <w:t xml:space="preserve">  Развитие метроритма.</w:t>
      </w:r>
    </w:p>
    <w:p w14:paraId="7818A4B1">
      <w:pPr>
        <w:numPr>
          <w:ilvl w:val="0"/>
          <w:numId w:val="0"/>
        </w:numPr>
        <w:ind w:firstLine="400" w:firstLineChars="200"/>
        <w:rPr>
          <w:rFonts w:hint="default"/>
          <w:lang w:val="ru-RU"/>
        </w:rPr>
      </w:pPr>
      <w:r>
        <w:rPr>
          <w:rFonts w:hint="default"/>
          <w:lang w:val="ru-RU"/>
        </w:rPr>
        <w:t>Начнем с  первоклассников. В конце каждого урока я нахожу несколько минут,чтобы ученик поиграл песенки и пьески разными тембрами. Например,когда знакомый этюд ученик играет тембром арфы, то слух начинает лучше слышать нервности в шестнадцатых,становится более требовательным к себе,так как новизна и красочность тембра заинтересовала и увлекла работой над произведением. То же самое,когда менуэт ученик исполняет тембром клавесина или,разделив клавиатуру на два тембра (в правой играя,как на флейте,а в левой -на скрипке),он заинтересовывается и увлекается новизной в работе над произведением.</w:t>
      </w:r>
    </w:p>
    <w:p w14:paraId="0D418A36">
      <w:pPr>
        <w:numPr>
          <w:ilvl w:val="0"/>
          <w:numId w:val="0"/>
        </w:numPr>
        <w:rPr>
          <w:rFonts w:hint="default"/>
          <w:lang w:val="ru-RU"/>
        </w:rPr>
      </w:pPr>
    </w:p>
    <w:p w14:paraId="4FBE9568">
      <w:pPr>
        <w:numPr>
          <w:ilvl w:val="0"/>
          <w:numId w:val="0"/>
        </w:numPr>
        <w:ind w:firstLine="500" w:firstLineChars="250"/>
        <w:rPr>
          <w:rFonts w:hint="default"/>
          <w:lang w:val="ru-RU"/>
        </w:rPr>
      </w:pPr>
      <w:r>
        <w:rPr>
          <w:rFonts w:hint="default"/>
          <w:lang w:val="ru-RU"/>
        </w:rPr>
        <w:t>У некоторых учеников плохой ритмический слух,зачастую дети с метрономом играть не могут,метрономом стучит сам по себе ,а ребенок играет сам по себе. Игра же на синтезаторе с аккомпанементом -совсем другое дело. Автоаккомпанемент подстёгивает, как дирижер,и ученик вынужден укладываться в ритм. Причем играть на синтезаторе дети могут без устали,им это очень нравится.</w:t>
      </w:r>
    </w:p>
    <w:p w14:paraId="6FD79FB6">
      <w:pPr>
        <w:numPr>
          <w:ilvl w:val="0"/>
          <w:numId w:val="0"/>
        </w:numPr>
        <w:rPr>
          <w:rFonts w:hint="default"/>
          <w:lang w:val="ru-RU"/>
        </w:rPr>
      </w:pPr>
    </w:p>
    <w:p w14:paraId="177CF2D3">
      <w:pPr>
        <w:numPr>
          <w:ilvl w:val="0"/>
          <w:numId w:val="0"/>
        </w:numPr>
        <w:rPr>
          <w:rFonts w:hint="default"/>
          <w:lang w:val="ru-RU"/>
        </w:rPr>
      </w:pPr>
    </w:p>
    <w:p w14:paraId="66126F92">
      <w:pPr>
        <w:numPr>
          <w:ilvl w:val="0"/>
          <w:numId w:val="0"/>
        </w:numPr>
        <w:rPr>
          <w:rFonts w:hint="default"/>
          <w:lang w:val="ru-RU"/>
        </w:rPr>
      </w:pPr>
    </w:p>
    <w:p w14:paraId="1DD43FBE">
      <w:pPr>
        <w:numPr>
          <w:ilvl w:val="0"/>
          <w:numId w:val="0"/>
        </w:numPr>
        <w:rPr>
          <w:rFonts w:hint="default"/>
          <w:lang w:val="ru-RU"/>
        </w:rPr>
      </w:pPr>
    </w:p>
    <w:p w14:paraId="606CD411">
      <w:pPr>
        <w:numPr>
          <w:ilvl w:val="0"/>
          <w:numId w:val="0"/>
        </w:numPr>
        <w:rPr>
          <w:rFonts w:hint="default"/>
          <w:lang w:val="ru-RU"/>
        </w:rPr>
      </w:pPr>
      <w:r>
        <w:rPr>
          <w:rFonts w:hint="default"/>
          <w:lang w:val="ru-RU"/>
        </w:rPr>
        <w:t>2 .     Развитие гармонического слуха.</w:t>
      </w:r>
    </w:p>
    <w:p w14:paraId="6FA8E49D">
      <w:pPr>
        <w:numPr>
          <w:ilvl w:val="0"/>
          <w:numId w:val="0"/>
        </w:numPr>
        <w:rPr>
          <w:rFonts w:hint="default"/>
          <w:lang w:val="ru-RU"/>
        </w:rPr>
      </w:pPr>
    </w:p>
    <w:p w14:paraId="3E65564C">
      <w:pPr>
        <w:numPr>
          <w:ilvl w:val="0"/>
          <w:numId w:val="0"/>
        </w:numPr>
        <w:ind w:firstLine="500" w:firstLineChars="250"/>
        <w:rPr>
          <w:rFonts w:hint="default"/>
          <w:lang w:val="ru-RU"/>
        </w:rPr>
      </w:pPr>
      <w:r>
        <w:rPr>
          <w:rFonts w:hint="default"/>
          <w:lang w:val="ru-RU"/>
        </w:rPr>
        <w:t>Учащиеся с первых уроков вслушиваются в гармоническое сопровождение ,сразу улавливают на слух,что взят не тот аккорд ,и тут же исправляются. За короткое время они начинают отличать мажор от минора ,стараться использовать произведения с настроением лада.</w:t>
      </w:r>
    </w:p>
    <w:p w14:paraId="5F731F67">
      <w:pPr>
        <w:numPr>
          <w:ilvl w:val="0"/>
          <w:numId w:val="0"/>
        </w:numPr>
        <w:ind w:leftChars="0"/>
        <w:rPr>
          <w:rFonts w:hint="default"/>
          <w:lang w:val="ru-RU"/>
        </w:rPr>
      </w:pPr>
    </w:p>
    <w:p w14:paraId="24E8553D">
      <w:pPr>
        <w:numPr>
          <w:ilvl w:val="0"/>
          <w:numId w:val="0"/>
        </w:numPr>
        <w:ind w:leftChars="0"/>
        <w:rPr>
          <w:rFonts w:hint="default"/>
          <w:lang w:val="ru-RU"/>
        </w:rPr>
      </w:pPr>
    </w:p>
    <w:p w14:paraId="2F106510">
      <w:pPr>
        <w:numPr>
          <w:ilvl w:val="0"/>
          <w:numId w:val="0"/>
        </w:numPr>
        <w:ind w:leftChars="0"/>
        <w:rPr>
          <w:rFonts w:hint="default"/>
          <w:lang w:val="ru-RU"/>
        </w:rPr>
      </w:pPr>
      <w:r>
        <w:rPr>
          <w:rFonts w:hint="default"/>
          <w:lang w:val="ru-RU"/>
        </w:rPr>
        <w:t>3       Развитие тембрового мышления(многоголосья)</w:t>
      </w:r>
    </w:p>
    <w:p w14:paraId="15944C98">
      <w:pPr>
        <w:numPr>
          <w:ilvl w:val="0"/>
          <w:numId w:val="0"/>
        </w:numPr>
        <w:ind w:leftChars="0" w:firstLine="400" w:firstLineChars="200"/>
        <w:rPr>
          <w:rFonts w:hint="default"/>
          <w:lang w:val="ru-RU"/>
        </w:rPr>
      </w:pPr>
      <w:r>
        <w:rPr>
          <w:rFonts w:hint="default"/>
          <w:lang w:val="ru-RU"/>
        </w:rPr>
        <w:t>Ученик в музыкальной школе слышит мало разных инструментов. Например,в «Волынке» И.С Баха нижний голос  играет волынка,а верхний-флейта. Ребенок никогда не слышал волынки и вообще не представляет сочетание двух разных инструментов. И тут на помощь приходит синтезатор. Делим клавиатуру на две части и каждой партии даем свой инструмент. Предлагаем ребенку поиграть произведение. Голоса звучат рельефнее.Теперь становится понятно,что такое многоголосье-по тембру голоса не сливаются,а исполнение становиться более осмысленным. Я обратила внимание ,что ученики ,поигравшие полифонию на синтезаторе,стараются и на фортепиано сыграть партии разными тембрами-они сами ищут,пробуют на фортепиано придать разную окраску голосом.</w:t>
      </w:r>
    </w:p>
    <w:p w14:paraId="48A566CE">
      <w:pPr>
        <w:numPr>
          <w:ilvl w:val="0"/>
          <w:numId w:val="0"/>
        </w:numPr>
        <w:ind w:leftChars="0"/>
        <w:rPr>
          <w:rFonts w:hint="default"/>
          <w:lang w:val="ru-RU"/>
        </w:rPr>
      </w:pPr>
    </w:p>
    <w:p w14:paraId="399F8D83">
      <w:pPr>
        <w:numPr>
          <w:ilvl w:val="0"/>
          <w:numId w:val="0"/>
        </w:numPr>
        <w:ind w:leftChars="0" w:firstLine="400" w:firstLineChars="200"/>
        <w:rPr>
          <w:rFonts w:hint="default"/>
          <w:lang w:val="ru-RU"/>
        </w:rPr>
      </w:pPr>
      <w:r>
        <w:rPr>
          <w:rFonts w:hint="default"/>
          <w:lang w:val="ru-RU"/>
        </w:rPr>
        <w:t>Другой пример,ученица 1 класса разбирает пьесу «Скерцетто» Лауменскиене, необходим штрих стаккатто. На синтезаторе выбирают тембр пиццекатто скрипок, ребенок исполняет пьесу на синтезаторе. Затем при игре на фортепиано ученица будет стараться играть так,чтобы было похоже на услышанный ранее звук.</w:t>
      </w:r>
    </w:p>
    <w:p w14:paraId="535B00E3">
      <w:pPr>
        <w:numPr>
          <w:ilvl w:val="0"/>
          <w:numId w:val="0"/>
        </w:numPr>
        <w:ind w:leftChars="0"/>
        <w:rPr>
          <w:rFonts w:hint="default"/>
          <w:lang w:val="ru-RU"/>
        </w:rPr>
      </w:pPr>
    </w:p>
    <w:p w14:paraId="1D244364">
      <w:pPr>
        <w:numPr>
          <w:ilvl w:val="0"/>
          <w:numId w:val="0"/>
        </w:numPr>
        <w:ind w:leftChars="0" w:firstLine="400" w:firstLineChars="200"/>
        <w:rPr>
          <w:rFonts w:hint="default"/>
          <w:lang w:val="ru-RU"/>
        </w:rPr>
      </w:pPr>
      <w:r>
        <w:rPr>
          <w:rFonts w:hint="default"/>
          <w:lang w:val="ru-RU"/>
        </w:rPr>
        <w:t xml:space="preserve">Преодолеть «ударность» на фортепиано очень помогает игра тембрами инструментов.,где звук тянется ,плавно переходит один в другой(например,тембрами скрипок,хора,саксофона,флейты и других подобных инструментов). .Проиграв мелодию на </w:t>
      </w:r>
    </w:p>
    <w:p w14:paraId="20CCEB8D">
      <w:pPr>
        <w:numPr>
          <w:ilvl w:val="0"/>
          <w:numId w:val="0"/>
        </w:numPr>
        <w:rPr>
          <w:rFonts w:hint="default"/>
          <w:lang w:val="ru-RU"/>
        </w:rPr>
      </w:pPr>
      <w:r>
        <w:rPr>
          <w:rFonts w:hint="default"/>
          <w:lang w:val="ru-RU"/>
        </w:rPr>
        <w:t xml:space="preserve">синтезаторе ,переходим к фортепиано и стараемся сделать то же самое плавно ,без толчков сыграть ту же мелодию . </w:t>
      </w:r>
    </w:p>
    <w:p w14:paraId="73756ABF">
      <w:pPr>
        <w:numPr>
          <w:ilvl w:val="0"/>
          <w:numId w:val="0"/>
        </w:numPr>
        <w:ind w:leftChars="0"/>
        <w:rPr>
          <w:rFonts w:hint="default"/>
          <w:lang w:val="ru-RU"/>
        </w:rPr>
      </w:pPr>
    </w:p>
    <w:p w14:paraId="649CCE88">
      <w:pPr>
        <w:numPr>
          <w:ilvl w:val="0"/>
          <w:numId w:val="0"/>
        </w:numPr>
        <w:ind w:leftChars="0" w:firstLine="400" w:firstLineChars="200"/>
        <w:rPr>
          <w:rFonts w:hint="default"/>
          <w:lang w:val="ru-RU"/>
        </w:rPr>
      </w:pPr>
      <w:r>
        <w:rPr>
          <w:rFonts w:hint="default"/>
          <w:lang w:val="ru-RU"/>
        </w:rPr>
        <w:t>Кроме того,я обязательно показываю на картинках , как выглядит эти инструменты . Если мы выбрали духовой инструмент,например,трубу или флейту,то я прошу ученика во время игры представить,как играют на этом инструменте.</w:t>
      </w:r>
    </w:p>
    <w:p w14:paraId="4B2C6301">
      <w:pPr>
        <w:numPr>
          <w:ilvl w:val="0"/>
          <w:numId w:val="0"/>
        </w:numPr>
        <w:ind w:leftChars="0"/>
        <w:rPr>
          <w:rFonts w:hint="default"/>
          <w:lang w:val="ru-RU"/>
        </w:rPr>
      </w:pPr>
    </w:p>
    <w:p w14:paraId="1E81ED47">
      <w:pPr>
        <w:numPr>
          <w:ilvl w:val="0"/>
          <w:numId w:val="2"/>
        </w:numPr>
        <w:ind w:leftChars="0"/>
        <w:rPr>
          <w:rFonts w:hint="default"/>
          <w:lang w:val="ru-RU"/>
        </w:rPr>
      </w:pPr>
      <w:r>
        <w:rPr>
          <w:rFonts w:hint="default"/>
          <w:lang w:val="ru-RU"/>
        </w:rPr>
        <w:t xml:space="preserve">    Развитие понятий жанра и стиля.</w:t>
      </w:r>
    </w:p>
    <w:p w14:paraId="1551D8AF">
      <w:pPr>
        <w:numPr>
          <w:ilvl w:val="0"/>
          <w:numId w:val="0"/>
        </w:numPr>
        <w:ind w:firstLine="400" w:firstLineChars="200"/>
        <w:rPr>
          <w:rFonts w:hint="default"/>
          <w:lang w:val="ru-RU"/>
        </w:rPr>
      </w:pPr>
      <w:r>
        <w:rPr>
          <w:rFonts w:hint="default"/>
          <w:lang w:val="ru-RU"/>
        </w:rPr>
        <w:t xml:space="preserve">С самых первых уроков я знакомлю учеников со стилями,и в этом мне помогает синтезатор. Когда мы разучиваем в классе песенку про «Кузнечика» ,я на синтезаторе нахожу стиль польки,гармонизируя мелодию ,и мы поём вместе под аккомпанимент синтезатора. </w:t>
      </w:r>
    </w:p>
    <w:p w14:paraId="00A787EF">
      <w:pPr>
        <w:numPr>
          <w:ilvl w:val="0"/>
          <w:numId w:val="0"/>
        </w:numPr>
        <w:rPr>
          <w:rFonts w:hint="default"/>
          <w:lang w:val="ru-RU"/>
        </w:rPr>
      </w:pPr>
      <w:r>
        <w:rPr>
          <w:rFonts w:hint="default"/>
          <w:lang w:val="ru-RU"/>
        </w:rPr>
        <w:t>Точно так же изучаем стиль вальса ,марша ,регтайма,латинских ритмов. Поэтому с самого начала обучения в классе фортепиано ученик играет,слышит,знакомится с различными жанрами и стилями.</w:t>
      </w:r>
    </w:p>
    <w:p w14:paraId="01158574">
      <w:pPr>
        <w:numPr>
          <w:ilvl w:val="0"/>
          <w:numId w:val="0"/>
        </w:numPr>
        <w:rPr>
          <w:rFonts w:hint="default"/>
          <w:lang w:val="ru-RU"/>
        </w:rPr>
      </w:pPr>
    </w:p>
    <w:p w14:paraId="3806F548">
      <w:pPr>
        <w:numPr>
          <w:ilvl w:val="0"/>
          <w:numId w:val="0"/>
        </w:numPr>
        <w:ind w:firstLine="400" w:firstLineChars="200"/>
        <w:rPr>
          <w:rFonts w:hint="default"/>
          <w:lang w:val="ru-RU"/>
        </w:rPr>
      </w:pPr>
      <w:r>
        <w:rPr>
          <w:rFonts w:hint="default"/>
          <w:lang w:val="ru-RU"/>
        </w:rPr>
        <w:t xml:space="preserve">Подводя итог всему вышесказанному ,опираясь на личный опыт ,хочу сделать следующий вывод. Применение синтезатора на уроках фортепиано-это очень современно. Надо сделать уроки более разнообразными ,наполняя учебный процесс новыми методами работы по усвоению учебного материала. Музыкальная школа сегодня,как никогда,призвана заинтересовать ребенка,сделав занятия музыкой познавательными и запоминающимися. Ведение новых методов,новых интерпретаций,нового наполнения содержания образовательного процесса -залог полноценной жизнедеятельности музыкальной школы. </w:t>
      </w:r>
    </w:p>
    <w:p w14:paraId="47D59288">
      <w:pPr>
        <w:numPr>
          <w:ilvl w:val="0"/>
          <w:numId w:val="0"/>
        </w:numPr>
        <w:rPr>
          <w:rFonts w:hint="default"/>
          <w:lang w:val="ru-RU"/>
        </w:rPr>
      </w:pPr>
    </w:p>
    <w:p w14:paraId="3D5A073A">
      <w:pPr>
        <w:numPr>
          <w:ilvl w:val="0"/>
          <w:numId w:val="0"/>
        </w:numPr>
        <w:ind w:firstLine="2000" w:firstLineChars="1000"/>
        <w:rPr>
          <w:rFonts w:hint="default"/>
          <w:lang w:val="ru-RU"/>
        </w:rPr>
      </w:pPr>
    </w:p>
    <w:p w14:paraId="212FC619">
      <w:pPr>
        <w:numPr>
          <w:ilvl w:val="0"/>
          <w:numId w:val="0"/>
        </w:numPr>
        <w:ind w:firstLine="2100" w:firstLineChars="1050"/>
        <w:rPr>
          <w:rFonts w:hint="default"/>
          <w:lang w:val="ru-RU"/>
        </w:rPr>
      </w:pPr>
      <w:r>
        <w:rPr>
          <w:rFonts w:hint="default"/>
          <w:lang w:val="ru-RU"/>
        </w:rPr>
        <w:t>Используемая литература:</w:t>
      </w:r>
    </w:p>
    <w:p w14:paraId="27333BA8">
      <w:pPr>
        <w:numPr>
          <w:ilvl w:val="0"/>
          <w:numId w:val="0"/>
        </w:numPr>
        <w:rPr>
          <w:rFonts w:hint="default"/>
          <w:lang w:val="ru-RU"/>
        </w:rPr>
      </w:pPr>
    </w:p>
    <w:p w14:paraId="237B7A73">
      <w:pPr>
        <w:numPr>
          <w:ilvl w:val="0"/>
          <w:numId w:val="3"/>
        </w:numPr>
        <w:rPr>
          <w:rFonts w:hint="default"/>
          <w:lang w:val="ru-RU"/>
        </w:rPr>
      </w:pPr>
      <w:r>
        <w:rPr>
          <w:rFonts w:hint="default"/>
          <w:lang w:val="ru-RU"/>
        </w:rPr>
        <w:t xml:space="preserve">Беляева А.Клавишный синтезатор в практике обучения пианистов, </w:t>
      </w:r>
    </w:p>
    <w:p w14:paraId="317F58C8">
      <w:pPr>
        <w:numPr>
          <w:ilvl w:val="0"/>
          <w:numId w:val="0"/>
        </w:numPr>
        <w:rPr>
          <w:rFonts w:hint="default"/>
          <w:lang w:val="ru-RU"/>
        </w:rPr>
      </w:pPr>
      <w:r>
        <w:rPr>
          <w:rFonts w:hint="default"/>
          <w:lang w:val="ru-RU"/>
        </w:rPr>
        <w:t>А.Беляева Музыка и электроника :образовательный журнал -М.БЦ «Гармония» (РООИ)-2013.-с 10-11</w:t>
      </w:r>
    </w:p>
    <w:p w14:paraId="16EBCA2E">
      <w:pPr>
        <w:numPr>
          <w:ilvl w:val="0"/>
          <w:numId w:val="3"/>
        </w:numPr>
        <w:ind w:left="0" w:leftChars="0" w:firstLine="0" w:firstLineChars="0"/>
        <w:rPr>
          <w:rFonts w:hint="default"/>
          <w:lang w:val="ru-RU"/>
        </w:rPr>
      </w:pPr>
      <w:r>
        <w:rPr>
          <w:rFonts w:hint="default"/>
          <w:lang w:val="ru-RU"/>
        </w:rPr>
        <w:t xml:space="preserve">Красильников И. Виды творческой деятельности в классе электронных музыкальных инструментов </w:t>
      </w:r>
    </w:p>
    <w:p w14:paraId="3029BE94">
      <w:pPr>
        <w:numPr>
          <w:ilvl w:val="0"/>
          <w:numId w:val="0"/>
        </w:numPr>
        <w:ind w:leftChars="0"/>
        <w:rPr>
          <w:rFonts w:hint="default"/>
          <w:lang w:val="ru-RU"/>
        </w:rPr>
      </w:pPr>
      <w:r>
        <w:rPr>
          <w:rFonts w:hint="default"/>
          <w:lang w:val="ru-RU"/>
        </w:rPr>
        <w:t>И.Красильников Музыка и электроника -М/,2013 -С.18-20</w:t>
      </w:r>
    </w:p>
    <w:p w14:paraId="747CA070">
      <w:pPr>
        <w:numPr>
          <w:ilvl w:val="0"/>
          <w:numId w:val="3"/>
        </w:numPr>
        <w:ind w:left="0" w:leftChars="0" w:firstLine="0" w:firstLineChars="0"/>
        <w:rPr>
          <w:rFonts w:hint="default"/>
          <w:lang w:val="ru-RU"/>
        </w:rPr>
      </w:pPr>
      <w:r>
        <w:rPr>
          <w:rFonts w:hint="default"/>
          <w:lang w:val="ru-RU"/>
        </w:rPr>
        <w:t>Новикова -Бородина ,С .Синтезатор или рояль</w:t>
      </w:r>
      <w:r>
        <w:rPr>
          <w:rFonts w:hint="default"/>
          <w:lang w:val="en-US"/>
        </w:rPr>
        <w:t>?</w:t>
      </w:r>
      <w:r>
        <w:rPr>
          <w:rFonts w:hint="default"/>
          <w:lang w:val="ru-RU"/>
        </w:rPr>
        <w:t xml:space="preserve"> </w:t>
      </w:r>
    </w:p>
    <w:p w14:paraId="110875E0">
      <w:pPr>
        <w:numPr>
          <w:ilvl w:val="0"/>
          <w:numId w:val="0"/>
        </w:numPr>
        <w:rPr>
          <w:rFonts w:hint="default"/>
          <w:lang w:val="ru-RU"/>
        </w:rPr>
      </w:pPr>
      <w:r>
        <w:rPr>
          <w:rFonts w:hint="default"/>
          <w:lang w:val="ru-RU"/>
        </w:rPr>
        <w:t>С.Новикова -Бородина музыка и электроника :образовательный журнал -М.,2014 -С.10-11</w:t>
      </w:r>
    </w:p>
    <w:p w14:paraId="709346D4">
      <w:pPr>
        <w:rPr>
          <w:rFonts w:hint="default"/>
          <w:lang w:val="ru-RU"/>
        </w:rPr>
      </w:pPr>
    </w:p>
    <w:p w14:paraId="5BAB0F7D">
      <w:pPr>
        <w:rPr>
          <w:rFonts w:hint="default"/>
          <w:lang w:val="ru-RU"/>
        </w:rPr>
      </w:pPr>
      <w:r>
        <w:rPr>
          <w:rFonts w:hint="default"/>
          <w:lang w:val="ru-RU"/>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1B53C"/>
    <w:multiLevelType w:val="singleLevel"/>
    <w:tmpl w:val="2DD1B53C"/>
    <w:lvl w:ilvl="0" w:tentative="0">
      <w:start w:val="1"/>
      <w:numFmt w:val="decimal"/>
      <w:lvlText w:val="%1."/>
      <w:lvlJc w:val="left"/>
      <w:pPr>
        <w:tabs>
          <w:tab w:val="left" w:pos="312"/>
        </w:tabs>
      </w:pPr>
    </w:lvl>
  </w:abstractNum>
  <w:abstractNum w:abstractNumId="1">
    <w:nsid w:val="38EA054A"/>
    <w:multiLevelType w:val="singleLevel"/>
    <w:tmpl w:val="38EA054A"/>
    <w:lvl w:ilvl="0" w:tentative="0">
      <w:start w:val="1"/>
      <w:numFmt w:val="decimal"/>
      <w:suff w:val="space"/>
      <w:lvlText w:val="%1."/>
      <w:lvlJc w:val="left"/>
    </w:lvl>
  </w:abstractNum>
  <w:abstractNum w:abstractNumId="2">
    <w:nsid w:val="4E12E792"/>
    <w:multiLevelType w:val="singleLevel"/>
    <w:tmpl w:val="4E12E792"/>
    <w:lvl w:ilvl="0" w:tentative="0">
      <w:start w:val="4"/>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A74A04"/>
    <w:rsid w:val="1EDD2699"/>
    <w:rsid w:val="272C2E6A"/>
    <w:rsid w:val="496B3A62"/>
    <w:rsid w:val="7E516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757</Words>
  <Characters>5320</Characters>
  <Lines>0</Lines>
  <Paragraphs>0</Paragraphs>
  <TotalTime>148</TotalTime>
  <ScaleCrop>false</ScaleCrop>
  <LinksUpToDate>false</LinksUpToDate>
  <CharactersWithSpaces>6203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2026-08-29T07:17:00Z</dcterms:created>
  <dc:creator>Женя</dc:creator>
  <cp:lastModifiedBy>Женя</cp:lastModifiedBy>
  <dcterms:modified xsi:type="dcterms:W3CDTF">2026-08-30T15:08:00Z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KSOTemplateDocerSaveRecord">
    <vt:lpwstr>eyJoZGlkIjoiMGQxY2VhOThjODczZjQxMjc3NTQyYjIzMDJlNTg1MzQifQ==</vt:lpwstr>
  </property>
  <property fmtid="{D5CDD505-2E9C-101B-9397-08002B2CF9AE}" pid="4" name="ICV">
    <vt:lpwstr>AA7E2418ACFC4F1BAF5DC083C845DFCC_12</vt:lpwstr>
  </property>
</Properties>
</file>