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AC" w:rsidRDefault="00933750" w:rsidP="00F314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3750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города Костромы «Центр творческого развития "Академия"».</w:t>
      </w: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48D" w:rsidRDefault="00F3148D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48D" w:rsidRDefault="00F3148D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48D" w:rsidRDefault="00F3148D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48D" w:rsidRDefault="00F3148D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48D" w:rsidRDefault="00F3148D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48D" w:rsidRDefault="00F3148D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Pr="00D33983" w:rsidRDefault="00933750" w:rsidP="00F314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983">
        <w:rPr>
          <w:rFonts w:ascii="Times New Roman" w:hAnsi="Times New Roman" w:cs="Times New Roman"/>
          <w:b/>
          <w:sz w:val="28"/>
          <w:szCs w:val="28"/>
        </w:rPr>
        <w:t>Методическая разработка интеллектуальной игры по химии</w:t>
      </w:r>
    </w:p>
    <w:p w:rsidR="00933750" w:rsidRPr="00D33983" w:rsidRDefault="00933750" w:rsidP="00F314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983">
        <w:rPr>
          <w:rFonts w:ascii="Times New Roman" w:hAnsi="Times New Roman" w:cs="Times New Roman"/>
          <w:b/>
          <w:sz w:val="28"/>
          <w:szCs w:val="28"/>
        </w:rPr>
        <w:t>«Загадочн</w:t>
      </w:r>
      <w:r w:rsidR="00404732">
        <w:rPr>
          <w:rFonts w:ascii="Times New Roman" w:hAnsi="Times New Roman" w:cs="Times New Roman"/>
          <w:b/>
          <w:sz w:val="28"/>
          <w:szCs w:val="28"/>
        </w:rPr>
        <w:t>ые</w:t>
      </w:r>
      <w:r w:rsidRPr="00D33983">
        <w:rPr>
          <w:rFonts w:ascii="Times New Roman" w:hAnsi="Times New Roman" w:cs="Times New Roman"/>
          <w:b/>
          <w:sz w:val="28"/>
          <w:szCs w:val="28"/>
        </w:rPr>
        <w:t xml:space="preserve"> веществ</w:t>
      </w:r>
      <w:r w:rsidR="00404732">
        <w:rPr>
          <w:rFonts w:ascii="Times New Roman" w:hAnsi="Times New Roman" w:cs="Times New Roman"/>
          <w:b/>
          <w:sz w:val="28"/>
          <w:szCs w:val="28"/>
        </w:rPr>
        <w:t>а</w:t>
      </w:r>
      <w:r w:rsidRPr="00D33983">
        <w:rPr>
          <w:rFonts w:ascii="Times New Roman" w:hAnsi="Times New Roman" w:cs="Times New Roman"/>
          <w:b/>
          <w:sz w:val="28"/>
          <w:szCs w:val="28"/>
        </w:rPr>
        <w:t>»</w:t>
      </w: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48D" w:rsidRDefault="00F3148D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48D" w:rsidRDefault="00F3148D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48D" w:rsidRDefault="00F3148D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48D" w:rsidRDefault="00F3148D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дополнительного образования</w:t>
      </w:r>
    </w:p>
    <w:p w:rsidR="00933750" w:rsidRDefault="00933750" w:rsidP="00F31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первой категории</w:t>
      </w:r>
    </w:p>
    <w:p w:rsidR="00933750" w:rsidRDefault="00933750" w:rsidP="00F31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Демьянова Светлана Александровна</w:t>
      </w: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48D" w:rsidRDefault="00F3148D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48D" w:rsidRDefault="00F3148D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48D" w:rsidRDefault="00F3148D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F314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Кострома 2026</w:t>
      </w:r>
    </w:p>
    <w:p w:rsidR="00F3148D" w:rsidRDefault="00933750" w:rsidP="00F314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F533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 w:rsidRPr="00933750">
        <w:rPr>
          <w:rFonts w:ascii="Times New Roman" w:hAnsi="Times New Roman" w:cs="Times New Roman"/>
          <w:sz w:val="28"/>
          <w:szCs w:val="28"/>
        </w:rPr>
        <w:t xml:space="preserve"> </w:t>
      </w:r>
      <w:r w:rsidR="00237C1A">
        <w:rPr>
          <w:rFonts w:ascii="Times New Roman" w:hAnsi="Times New Roman" w:cs="Times New Roman"/>
          <w:sz w:val="28"/>
          <w:szCs w:val="28"/>
        </w:rPr>
        <w:t>Расширение и углубление знаний учащихся о свойствах веществ.</w:t>
      </w:r>
    </w:p>
    <w:p w:rsidR="00F3148D" w:rsidRDefault="00F3148D" w:rsidP="00F314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36A26" w:rsidRDefault="00933750" w:rsidP="00F314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F533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Подготовка к </w:t>
      </w:r>
      <w:r w:rsidR="00237C1A" w:rsidRPr="005F533A">
        <w:rPr>
          <w:rFonts w:ascii="Times New Roman" w:hAnsi="Times New Roman" w:cs="Times New Roman"/>
          <w:b/>
          <w:sz w:val="28"/>
          <w:szCs w:val="28"/>
          <w:u w:val="single"/>
        </w:rPr>
        <w:t>игре</w:t>
      </w:r>
      <w:r w:rsidRPr="005F533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F5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750" w:rsidRDefault="005F533A" w:rsidP="00F314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3750" w:rsidRPr="00933750">
        <w:rPr>
          <w:rFonts w:ascii="Times New Roman" w:hAnsi="Times New Roman" w:cs="Times New Roman"/>
          <w:sz w:val="28"/>
          <w:szCs w:val="28"/>
        </w:rPr>
        <w:t xml:space="preserve"> </w:t>
      </w:r>
      <w:r w:rsidR="00237C1A">
        <w:rPr>
          <w:rFonts w:ascii="Times New Roman" w:hAnsi="Times New Roman" w:cs="Times New Roman"/>
          <w:sz w:val="28"/>
          <w:szCs w:val="28"/>
        </w:rPr>
        <w:t>группе</w:t>
      </w:r>
      <w:r w:rsidR="00933750" w:rsidRPr="00933750">
        <w:rPr>
          <w:rFonts w:ascii="Times New Roman" w:hAnsi="Times New Roman" w:cs="Times New Roman"/>
          <w:sz w:val="28"/>
          <w:szCs w:val="28"/>
        </w:rPr>
        <w:t xml:space="preserve"> формируются команды численностью </w:t>
      </w:r>
      <w:r w:rsidR="00237C1A">
        <w:rPr>
          <w:rFonts w:ascii="Times New Roman" w:hAnsi="Times New Roman" w:cs="Times New Roman"/>
          <w:sz w:val="28"/>
          <w:szCs w:val="28"/>
        </w:rPr>
        <w:t xml:space="preserve">от двух до </w:t>
      </w:r>
      <w:r w:rsidR="00A70EEA">
        <w:rPr>
          <w:rFonts w:ascii="Times New Roman" w:hAnsi="Times New Roman" w:cs="Times New Roman"/>
          <w:sz w:val="28"/>
          <w:szCs w:val="28"/>
        </w:rPr>
        <w:t>пяти</w:t>
      </w:r>
      <w:r w:rsidR="00933750" w:rsidRPr="00933750">
        <w:rPr>
          <w:rFonts w:ascii="Times New Roman" w:hAnsi="Times New Roman" w:cs="Times New Roman"/>
          <w:sz w:val="28"/>
          <w:szCs w:val="28"/>
        </w:rPr>
        <w:t xml:space="preserve"> человек. Каждая команда </w:t>
      </w:r>
      <w:r w:rsidR="00237C1A">
        <w:rPr>
          <w:rFonts w:ascii="Times New Roman" w:hAnsi="Times New Roman" w:cs="Times New Roman"/>
          <w:sz w:val="28"/>
          <w:szCs w:val="28"/>
        </w:rPr>
        <w:t>придумывает себе название</w:t>
      </w:r>
      <w:r>
        <w:rPr>
          <w:rFonts w:ascii="Times New Roman" w:hAnsi="Times New Roman" w:cs="Times New Roman"/>
          <w:sz w:val="28"/>
          <w:szCs w:val="28"/>
        </w:rPr>
        <w:t>, выбирает капитана команды и курьера</w:t>
      </w:r>
      <w:r w:rsidR="00933750" w:rsidRPr="00933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подготовленных листках бумаги размером 8х6 см (размер произвольный) заранее написать название команды.</w:t>
      </w:r>
    </w:p>
    <w:p w:rsidR="005F533A" w:rsidRDefault="005F533A" w:rsidP="00F314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готов</w:t>
      </w:r>
      <w:r w:rsidR="00836A26">
        <w:rPr>
          <w:rFonts w:ascii="Times New Roman" w:hAnsi="Times New Roman" w:cs="Times New Roman"/>
          <w:sz w:val="28"/>
          <w:szCs w:val="28"/>
        </w:rPr>
        <w:t>ит презентацию с вопросами игры; чертит таблицу, куда будет вносить названия команд и получаемые ими баллы.</w:t>
      </w:r>
    </w:p>
    <w:p w:rsidR="00F3148D" w:rsidRDefault="00F3148D" w:rsidP="00F3148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533A" w:rsidRDefault="00933750" w:rsidP="00F314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F533A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Pr="00933750">
        <w:rPr>
          <w:rFonts w:ascii="Times New Roman" w:hAnsi="Times New Roman" w:cs="Times New Roman"/>
          <w:sz w:val="28"/>
          <w:szCs w:val="28"/>
        </w:rPr>
        <w:t xml:space="preserve"> </w:t>
      </w:r>
      <w:r w:rsidR="005F533A">
        <w:rPr>
          <w:rFonts w:ascii="Times New Roman" w:hAnsi="Times New Roman" w:cs="Times New Roman"/>
          <w:sz w:val="28"/>
          <w:szCs w:val="28"/>
        </w:rPr>
        <w:t>М</w:t>
      </w:r>
      <w:r w:rsidR="005F533A" w:rsidRPr="005F533A">
        <w:rPr>
          <w:rFonts w:ascii="Times New Roman" w:hAnsi="Times New Roman" w:cs="Times New Roman"/>
          <w:sz w:val="28"/>
          <w:szCs w:val="28"/>
        </w:rPr>
        <w:t xml:space="preserve">ультимедийное </w:t>
      </w:r>
      <w:r w:rsidR="005F533A">
        <w:rPr>
          <w:rFonts w:ascii="Times New Roman" w:hAnsi="Times New Roman" w:cs="Times New Roman"/>
          <w:sz w:val="28"/>
          <w:szCs w:val="28"/>
        </w:rPr>
        <w:t>оборудование, ноутбук/компьютер.</w:t>
      </w:r>
    </w:p>
    <w:p w:rsidR="00F3148D" w:rsidRDefault="00F3148D" w:rsidP="00F314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33750" w:rsidRDefault="00933750" w:rsidP="008F413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F533A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</w:t>
      </w:r>
      <w:r w:rsidR="00F3148D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F31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33A" w:rsidRDefault="00995181" w:rsidP="00F314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объясняет ход игры.</w:t>
      </w:r>
    </w:p>
    <w:p w:rsidR="00F3148D" w:rsidRDefault="00995181" w:rsidP="00F314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состоит из нескольких раундов. </w:t>
      </w:r>
    </w:p>
    <w:p w:rsidR="00F3148D" w:rsidRDefault="00995181" w:rsidP="00F314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раунде 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загадывает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либо вещество. В ходе игры он вместо названия вещества будет говорить слово ЭТО. </w:t>
      </w:r>
    </w:p>
    <w:p w:rsidR="00F3148D" w:rsidRDefault="00995181" w:rsidP="00F314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даются 5 подсказок</w:t>
      </w:r>
      <w:r w:rsidR="00CF61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148D" w:rsidRDefault="00CF616D" w:rsidP="00F314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учитель озвучит подсказку, характеризующую свойство задуманного вещества, учащимся дается 1 минута на обсуждение. </w:t>
      </w:r>
      <w:r w:rsidR="008F4130">
        <w:rPr>
          <w:rFonts w:ascii="Times New Roman" w:hAnsi="Times New Roman" w:cs="Times New Roman"/>
          <w:sz w:val="28"/>
          <w:szCs w:val="28"/>
        </w:rPr>
        <w:t xml:space="preserve">На доске во время обсуждения демонстрируется слайд с подсказкой. </w:t>
      </w:r>
      <w:r>
        <w:rPr>
          <w:rFonts w:ascii="Times New Roman" w:hAnsi="Times New Roman" w:cs="Times New Roman"/>
          <w:sz w:val="28"/>
          <w:szCs w:val="28"/>
        </w:rPr>
        <w:t xml:space="preserve">Обсуждение ведется таким образом, чтобы соседние команды его не слышали. Отгадываемое слово </w:t>
      </w:r>
      <w:r w:rsidR="008F4130">
        <w:rPr>
          <w:rFonts w:ascii="Times New Roman" w:hAnsi="Times New Roman" w:cs="Times New Roman"/>
          <w:sz w:val="28"/>
          <w:szCs w:val="28"/>
        </w:rPr>
        <w:t>капитаны команд записывают</w:t>
      </w:r>
      <w:r>
        <w:rPr>
          <w:rFonts w:ascii="Times New Roman" w:hAnsi="Times New Roman" w:cs="Times New Roman"/>
          <w:sz w:val="28"/>
          <w:szCs w:val="28"/>
        </w:rPr>
        <w:t xml:space="preserve"> на листочке, где уже написано название</w:t>
      </w:r>
      <w:r w:rsidR="008F4130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команды. Через минуту курьеры команд должны принести ведущему (учителю) листочки с ответами. </w:t>
      </w:r>
      <w:r w:rsidR="00836A26">
        <w:rPr>
          <w:rFonts w:ascii="Times New Roman" w:hAnsi="Times New Roman" w:cs="Times New Roman"/>
          <w:sz w:val="28"/>
          <w:szCs w:val="28"/>
        </w:rPr>
        <w:t>Учитель заносит полученные баллы в таблицу.</w:t>
      </w:r>
    </w:p>
    <w:p w:rsidR="00F3148D" w:rsidRDefault="00CF616D" w:rsidP="00F314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команда отгадала название вещества после первой подсказки, она получает 5 баллов, если после второй подсказки, то 4 балла и т.д. Последняя подсказка должна быть такой, чтобы вещество было узнаваемо наверняка.</w:t>
      </w:r>
      <w:r w:rsidR="00995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48D" w:rsidRDefault="00CF616D" w:rsidP="00F314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раунда учитель не озвучивает полученные баллы, пока не дойдет </w:t>
      </w:r>
      <w:r w:rsidR="00F3148D">
        <w:rPr>
          <w:rFonts w:ascii="Times New Roman" w:hAnsi="Times New Roman" w:cs="Times New Roman"/>
          <w:sz w:val="28"/>
          <w:szCs w:val="28"/>
        </w:rPr>
        <w:t xml:space="preserve">до последней подсказки. Поэтому ученикам объясняют, что повторять ответы нет смысла. </w:t>
      </w:r>
    </w:p>
    <w:p w:rsidR="00995181" w:rsidRDefault="00F3148D" w:rsidP="00F314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обязательно давать ответы после каждой подсказки. Можно пропустить, если команда согласна со своим предыдущим ответом или если команда не знает, что ответить.</w:t>
      </w:r>
    </w:p>
    <w:p w:rsidR="00F3148D" w:rsidRDefault="00F3148D" w:rsidP="00F314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получены ответы после пятой подсказки, учитель дает правильный ответ и оглашает результаты раунда</w:t>
      </w:r>
      <w:r w:rsidR="008F4130">
        <w:rPr>
          <w:rFonts w:ascii="Times New Roman" w:hAnsi="Times New Roman" w:cs="Times New Roman"/>
          <w:sz w:val="28"/>
          <w:szCs w:val="28"/>
        </w:rPr>
        <w:t>.</w:t>
      </w:r>
    </w:p>
    <w:p w:rsidR="008F4130" w:rsidRPr="005F533A" w:rsidRDefault="008F4130" w:rsidP="00F314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игры подсчитываются баллы всех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раундов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определяется победители игры.</w:t>
      </w:r>
    </w:p>
    <w:p w:rsidR="00A70EEA" w:rsidRPr="00836A26" w:rsidRDefault="00A70EEA" w:rsidP="0065199E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A2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 Раунд     </w:t>
      </w:r>
    </w:p>
    <w:p w:rsidR="00836A26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36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У римского историка Кая Плиния Старшего (I век нашей эры) есть такой рассказ о древних финикийцах-мореплавателях: Везли финикийцы на своем корабле куски соды. Высадились они на берегу одной реки в Палестине для отдыха и приготовления пищи. Кругом был один речной песок и никаких камней для постройки очага. Тогда моряки сложили небольшую печь из кусков соды. Когда костер разгорелся, они увидели, что расплавившаяся сода образовала с песком ЭТО вещество.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6A26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подсказка: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Полагают, что на Русь ЭТО вещество пришло из Византии. Русские мастера для повышения ЕГО прочности стали добавлять в НЕГО мел или известняк.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6A26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36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Если добавить в ЕГО расплав 0,0001% золота, то можно получить поддельные ярко-алые рубины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65199E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Однажды в 1820 году в Лондоне разразился скандал. На одном из аристократических приемов известный ювелир сказал графине – хозяйке дома, владелице самого крупного бриллианта: «У Вас, миледи, в перстне не алмаз, а … ЭТО вещество.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Если добавить в ЕГО расплав соединения свинца, то можно получить хрусталь.</w:t>
      </w:r>
    </w:p>
    <w:p w:rsidR="0065199E" w:rsidRPr="00A4089B" w:rsidRDefault="0065199E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D33983" w:rsidRPr="00A4089B" w:rsidRDefault="00D33983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70EEA" w:rsidRPr="0065199E" w:rsidRDefault="00A70EEA" w:rsidP="00A70EE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19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651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Раунд     </w:t>
      </w: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ОН – редкий и очень рассеянный в природе элемент, но в виде примеси ОН присутствует буквально везде, даже в организме человека. Простое вещество, образованное ЭТИМ элементом – черные кристаллы с металлическим блеском и резким запахом.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 xml:space="preserve">До 1914 г Россия ЭТОГО вещества не производила, а покупала ЕГО в Чили. Во время войны 1914-1918 </w:t>
      </w:r>
      <w:proofErr w:type="spellStart"/>
      <w:r w:rsidRPr="00A70EEA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A70EEA">
        <w:rPr>
          <w:rFonts w:ascii="Times New Roman" w:hAnsi="Times New Roman" w:cs="Times New Roman"/>
          <w:sz w:val="28"/>
          <w:szCs w:val="28"/>
        </w:rPr>
        <w:t xml:space="preserve"> из-за блокады Германией морских путей все </w:t>
      </w:r>
      <w:r w:rsidRPr="00A70EEA">
        <w:rPr>
          <w:rFonts w:ascii="Times New Roman" w:hAnsi="Times New Roman" w:cs="Times New Roman"/>
          <w:sz w:val="28"/>
          <w:szCs w:val="28"/>
        </w:rPr>
        <w:lastRenderedPageBreak/>
        <w:t>запасы ЭТОГО вещества в России иссякли. А ведь во время войны оно требовалось в больших количествах.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65199E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 xml:space="preserve">Тело человека содержит около 25 мг ЭТОГО вещества. Из обычных продуктов питания ИМ наиболее богаты лук и морская рыба.                         При добавлении в пищу продуктов, содержащих соединения ЭТОГО элемента у коров повышается удой молока, у овец быстрее растет шерсть, лучше несутся куры. 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В 1915 г в России был пущен первый завод, выпускающий ЭТО вещество. Он дал стране 200 кг ЭТОГО вещества, полученного из золы черноморской водоросли филлофоры. В каждой тонне водоросли содержится до 3 кг ЭТОГО вещества. А через 2 года в России появился еще один завод, который получал ЭТО вещество из водорослей ламинарии, или морской капусты.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Default="00836A26" w:rsidP="00A70E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 xml:space="preserve">Недостаток ЭТОГО вещества в организме человека ослабляет иммунитет, повышает утомляемость, снижает память, замедляет рост, затормаживает развитие органов. ЭТО вещество широко применяется для профилактики и лечения заболеваний щитовидной железы и </w:t>
      </w:r>
      <w:proofErr w:type="gramStart"/>
      <w:r w:rsidRPr="00A70EEA">
        <w:rPr>
          <w:rFonts w:ascii="Times New Roman" w:hAnsi="Times New Roman" w:cs="Times New Roman"/>
          <w:sz w:val="28"/>
          <w:szCs w:val="28"/>
        </w:rPr>
        <w:t>кретинизма</w:t>
      </w:r>
      <w:proofErr w:type="gramEnd"/>
      <w:r w:rsidRPr="00A70EEA">
        <w:rPr>
          <w:rFonts w:ascii="Times New Roman" w:hAnsi="Times New Roman" w:cs="Times New Roman"/>
          <w:sz w:val="28"/>
          <w:szCs w:val="28"/>
        </w:rPr>
        <w:t>.</w:t>
      </w:r>
    </w:p>
    <w:p w:rsidR="0065199E" w:rsidRPr="00A4089B" w:rsidRDefault="0065199E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EEA" w:rsidRPr="0065199E" w:rsidRDefault="00A70EEA" w:rsidP="00D3398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199E">
        <w:rPr>
          <w:rFonts w:ascii="Times New Roman" w:hAnsi="Times New Roman" w:cs="Times New Roman"/>
          <w:b/>
          <w:sz w:val="28"/>
          <w:szCs w:val="28"/>
          <w:u w:val="single"/>
        </w:rPr>
        <w:t xml:space="preserve">III Раунд     </w:t>
      </w: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>подсказка: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 xml:space="preserve">ЕЕ изобрел </w:t>
      </w:r>
      <w:proofErr w:type="spellStart"/>
      <w:r w:rsidRPr="00A70EEA">
        <w:rPr>
          <w:rFonts w:ascii="Times New Roman" w:hAnsi="Times New Roman" w:cs="Times New Roman"/>
          <w:sz w:val="28"/>
          <w:szCs w:val="28"/>
        </w:rPr>
        <w:t>Цай</w:t>
      </w:r>
      <w:proofErr w:type="spellEnd"/>
      <w:r w:rsidRPr="00A70EEA">
        <w:rPr>
          <w:rFonts w:ascii="Times New Roman" w:hAnsi="Times New Roman" w:cs="Times New Roman"/>
          <w:sz w:val="28"/>
          <w:szCs w:val="28"/>
        </w:rPr>
        <w:t xml:space="preserve"> Лунь, живший в Китае во времена Второй </w:t>
      </w:r>
      <w:proofErr w:type="spellStart"/>
      <w:r w:rsidRPr="00A70EEA">
        <w:rPr>
          <w:rFonts w:ascii="Times New Roman" w:hAnsi="Times New Roman" w:cs="Times New Roman"/>
          <w:sz w:val="28"/>
          <w:szCs w:val="28"/>
        </w:rPr>
        <w:t>Ханьской</w:t>
      </w:r>
      <w:proofErr w:type="spellEnd"/>
      <w:r w:rsidRPr="00A70EEA">
        <w:rPr>
          <w:rFonts w:ascii="Times New Roman" w:hAnsi="Times New Roman" w:cs="Times New Roman"/>
          <w:sz w:val="28"/>
          <w:szCs w:val="28"/>
        </w:rPr>
        <w:t xml:space="preserve"> династии – около 105 г н.э.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Default="00836A26" w:rsidP="00A70E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В России первая фабрика, выпускающая ЕЕ</w:t>
      </w:r>
      <w:proofErr w:type="gramStart"/>
      <w:r w:rsidRPr="00A70E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0EEA">
        <w:rPr>
          <w:rFonts w:ascii="Times New Roman" w:hAnsi="Times New Roman" w:cs="Times New Roman"/>
          <w:sz w:val="28"/>
          <w:szCs w:val="28"/>
        </w:rPr>
        <w:t xml:space="preserve"> была построена под Москвой в 1655 году. Специалистов, работающих на этой фабрике, называли целовальниками.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 xml:space="preserve">В наши дни ее делают из вискозных, асбестовых, </w:t>
      </w:r>
      <w:proofErr w:type="spellStart"/>
      <w:r w:rsidRPr="00A70EEA">
        <w:rPr>
          <w:rFonts w:ascii="Times New Roman" w:hAnsi="Times New Roman" w:cs="Times New Roman"/>
          <w:sz w:val="28"/>
          <w:szCs w:val="28"/>
        </w:rPr>
        <w:t>найлоновых</w:t>
      </w:r>
      <w:proofErr w:type="spellEnd"/>
      <w:r w:rsidRPr="00A70EEA">
        <w:rPr>
          <w:rFonts w:ascii="Times New Roman" w:hAnsi="Times New Roman" w:cs="Times New Roman"/>
          <w:sz w:val="28"/>
          <w:szCs w:val="28"/>
        </w:rPr>
        <w:t xml:space="preserve">, полиэфирных, </w:t>
      </w:r>
      <w:proofErr w:type="spellStart"/>
      <w:r w:rsidRPr="00A70EEA">
        <w:rPr>
          <w:rFonts w:ascii="Times New Roman" w:hAnsi="Times New Roman" w:cs="Times New Roman"/>
          <w:sz w:val="28"/>
          <w:szCs w:val="28"/>
        </w:rPr>
        <w:t>полиацетиленовых</w:t>
      </w:r>
      <w:proofErr w:type="spellEnd"/>
      <w:r w:rsidRPr="00A70EEA">
        <w:rPr>
          <w:rFonts w:ascii="Times New Roman" w:hAnsi="Times New Roman" w:cs="Times New Roman"/>
          <w:sz w:val="28"/>
          <w:szCs w:val="28"/>
        </w:rPr>
        <w:t xml:space="preserve"> и акриловых волокон. Если ЕЕ сделали из стекловолокна, она не горит, не поглощает влаги, устойчива к действию кислот. Если ЕЕ сделали из металлических и керамических волокон, то она выдерживает </w:t>
      </w:r>
      <w:r w:rsidRPr="00A70EEA">
        <w:rPr>
          <w:rFonts w:ascii="Times New Roman" w:hAnsi="Times New Roman" w:cs="Times New Roman"/>
          <w:sz w:val="28"/>
          <w:szCs w:val="28"/>
        </w:rPr>
        <w:lastRenderedPageBreak/>
        <w:t xml:space="preserve">температуру до 2000оС и не взаимодействует с концентрированной серной кислотой. Эти сорта требуются для медицины, космоса и электротехники. 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65199E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Сначала ЕЕ изготавливали из молодого бамбука.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 xml:space="preserve">И все-таки изначально основной ЕЕ компонент – целлюлоза – вещество оболочек растительных клеток. Если при ЕЕ изготовлении использовали </w:t>
      </w:r>
      <w:proofErr w:type="spellStart"/>
      <w:r w:rsidRPr="00A70EEA">
        <w:rPr>
          <w:rFonts w:ascii="Times New Roman" w:hAnsi="Times New Roman" w:cs="Times New Roman"/>
          <w:sz w:val="28"/>
          <w:szCs w:val="28"/>
        </w:rPr>
        <w:t>найлоновые</w:t>
      </w:r>
      <w:proofErr w:type="spellEnd"/>
      <w:r w:rsidRPr="00A70EEA">
        <w:rPr>
          <w:rFonts w:ascii="Times New Roman" w:hAnsi="Times New Roman" w:cs="Times New Roman"/>
          <w:sz w:val="28"/>
          <w:szCs w:val="28"/>
        </w:rPr>
        <w:t xml:space="preserve"> волокна, ОНА идет на производство денег.</w:t>
      </w:r>
    </w:p>
    <w:p w:rsidR="0065199E" w:rsidRPr="00A4089B" w:rsidRDefault="0065199E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65199E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6A26" w:rsidRPr="0065199E" w:rsidRDefault="00A70EEA" w:rsidP="0065199E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199E">
        <w:rPr>
          <w:rFonts w:ascii="Times New Roman" w:hAnsi="Times New Roman" w:cs="Times New Roman"/>
          <w:b/>
          <w:sz w:val="28"/>
          <w:szCs w:val="28"/>
          <w:u w:val="single"/>
        </w:rPr>
        <w:t xml:space="preserve">IV Раунд     </w:t>
      </w: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 xml:space="preserve">В 1669 г алхимик </w:t>
      </w:r>
      <w:proofErr w:type="spellStart"/>
      <w:r w:rsidRPr="00A70EEA">
        <w:rPr>
          <w:rFonts w:ascii="Times New Roman" w:hAnsi="Times New Roman" w:cs="Times New Roman"/>
          <w:sz w:val="28"/>
          <w:szCs w:val="28"/>
        </w:rPr>
        <w:t>Хенниг</w:t>
      </w:r>
      <w:proofErr w:type="spellEnd"/>
      <w:r w:rsidRPr="00A7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EEA">
        <w:rPr>
          <w:rFonts w:ascii="Times New Roman" w:hAnsi="Times New Roman" w:cs="Times New Roman"/>
          <w:sz w:val="28"/>
          <w:szCs w:val="28"/>
        </w:rPr>
        <w:t>Бранд</w:t>
      </w:r>
      <w:proofErr w:type="spellEnd"/>
      <w:r w:rsidRPr="00A70EEA">
        <w:rPr>
          <w:rFonts w:ascii="Times New Roman" w:hAnsi="Times New Roman" w:cs="Times New Roman"/>
          <w:sz w:val="28"/>
          <w:szCs w:val="28"/>
        </w:rPr>
        <w:t xml:space="preserve"> в поисках «</w:t>
      </w:r>
      <w:proofErr w:type="spellStart"/>
      <w:r w:rsidRPr="00A70EEA">
        <w:rPr>
          <w:rFonts w:ascii="Times New Roman" w:hAnsi="Times New Roman" w:cs="Times New Roman"/>
          <w:sz w:val="28"/>
          <w:szCs w:val="28"/>
        </w:rPr>
        <w:t>филосовского</w:t>
      </w:r>
      <w:proofErr w:type="spellEnd"/>
      <w:r w:rsidRPr="00A70EEA">
        <w:rPr>
          <w:rFonts w:ascii="Times New Roman" w:hAnsi="Times New Roman" w:cs="Times New Roman"/>
          <w:sz w:val="28"/>
          <w:szCs w:val="28"/>
        </w:rPr>
        <w:t xml:space="preserve"> камня» занялся упариванием человеческой мочи. Он собрал около тонны мочи из солдатских казарм и упаривал ее до тех пор, пока не получил небольшое количество тяжелой жидкости. Затем он стал прокаливать остаток, смешав его с углем и песком, и первым получил ЭТО вещество.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До 1737 г получение ЭТОГО вещества оставалось секретом алхимиков, которые считали, что ими открыт «</w:t>
      </w:r>
      <w:proofErr w:type="spellStart"/>
      <w:r w:rsidRPr="00A70EEA">
        <w:rPr>
          <w:rFonts w:ascii="Times New Roman" w:hAnsi="Times New Roman" w:cs="Times New Roman"/>
          <w:sz w:val="28"/>
          <w:szCs w:val="28"/>
        </w:rPr>
        <w:t>филосовский</w:t>
      </w:r>
      <w:proofErr w:type="spellEnd"/>
      <w:r w:rsidRPr="00A70EEA">
        <w:rPr>
          <w:rFonts w:ascii="Times New Roman" w:hAnsi="Times New Roman" w:cs="Times New Roman"/>
          <w:sz w:val="28"/>
          <w:szCs w:val="28"/>
        </w:rPr>
        <w:t xml:space="preserve"> камень». Они пытались с ЕГО помощью превращать металлы в золото, но только наблюдали вспышки и взрывы этого вещества, получали ожоги и другие травмы.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65199E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ЕГО соединения стали незаменимыми для повышения урожайности сельскохозяйственных культур. Он в больших количествах присутствует во многих пищевых продуктах (молоко, мясо, рыба, хлеб, овощи, яйца).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65199E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ОН оказался элементом жизни человека. В теле взрослого человека ЕГО содержится примерно 700 г. В организме основное количество ЕГО содержится в костях, нервной ткани. Вместе с кальцием ОН формирует зубную эмаль.</w:t>
      </w:r>
    </w:p>
    <w:p w:rsidR="00D33983" w:rsidRDefault="00D33983" w:rsidP="00A70E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33983" w:rsidRDefault="00D33983" w:rsidP="00A70E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33983" w:rsidRDefault="00D33983" w:rsidP="00A70E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199E" w:rsidRDefault="00836A26" w:rsidP="00A70E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Начало цитаты: «Его огромная пасть… светилась голубоватым пламенем, глубоко сидящие дикие глаза были обведены огненными кругами. Я дотронулся до этой светящейся головы и, отняв руку, увидел, что мои пальцы тоже засветились в темноте</w:t>
      </w:r>
      <w:proofErr w:type="gramStart"/>
      <w:r w:rsidRPr="00A70EEA">
        <w:rPr>
          <w:rFonts w:ascii="Times New Roman" w:hAnsi="Times New Roman" w:cs="Times New Roman"/>
          <w:sz w:val="28"/>
          <w:szCs w:val="28"/>
        </w:rPr>
        <w:t xml:space="preserve">.»                </w:t>
      </w:r>
      <w:proofErr w:type="spellStart"/>
      <w:proofErr w:type="gramEnd"/>
      <w:r w:rsidRPr="00A70EEA">
        <w:rPr>
          <w:rFonts w:ascii="Times New Roman" w:hAnsi="Times New Roman" w:cs="Times New Roman"/>
          <w:sz w:val="28"/>
          <w:szCs w:val="28"/>
        </w:rPr>
        <w:t>А.Конан</w:t>
      </w:r>
      <w:proofErr w:type="spellEnd"/>
      <w:r w:rsidRPr="00A70EEA">
        <w:rPr>
          <w:rFonts w:ascii="Times New Roman" w:hAnsi="Times New Roman" w:cs="Times New Roman"/>
          <w:sz w:val="28"/>
          <w:szCs w:val="28"/>
        </w:rPr>
        <w:t xml:space="preserve">-Дойл «Собака </w:t>
      </w:r>
      <w:proofErr w:type="spellStart"/>
      <w:r w:rsidRPr="00A70EEA">
        <w:rPr>
          <w:rFonts w:ascii="Times New Roman" w:hAnsi="Times New Roman" w:cs="Times New Roman"/>
          <w:sz w:val="28"/>
          <w:szCs w:val="28"/>
        </w:rPr>
        <w:t>Баскервилей</w:t>
      </w:r>
      <w:proofErr w:type="spellEnd"/>
      <w:r w:rsidRPr="00A70EEA">
        <w:rPr>
          <w:rFonts w:ascii="Times New Roman" w:hAnsi="Times New Roman" w:cs="Times New Roman"/>
          <w:sz w:val="28"/>
          <w:szCs w:val="28"/>
        </w:rPr>
        <w:t>». Какое вещество является «главным героем» этого произведения?</w:t>
      </w:r>
    </w:p>
    <w:p w:rsidR="0065199E" w:rsidRPr="00A4089B" w:rsidRDefault="0065199E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983" w:rsidRPr="00A4089B" w:rsidRDefault="00D33983" w:rsidP="0065199E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0EEA" w:rsidRPr="0065199E" w:rsidRDefault="00A70EEA" w:rsidP="0065199E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199E">
        <w:rPr>
          <w:rFonts w:ascii="Times New Roman" w:hAnsi="Times New Roman" w:cs="Times New Roman"/>
          <w:b/>
          <w:sz w:val="28"/>
          <w:szCs w:val="28"/>
          <w:u w:val="single"/>
        </w:rPr>
        <w:t xml:space="preserve">V Раунд     </w:t>
      </w:r>
    </w:p>
    <w:p w:rsidR="0065199E" w:rsidRPr="0065199E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ЭТО вещество известно со времен древних цивилизаций. Оно довольно часто встречается в природе в виде самородков. Самый крупный ЕГО самородок был найден на территории США и весил 420 т.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Из сплава ЭТОГО вещества, который называется бронза, отлиты знаменитые Царь-пушка и Царь-колокол в Московском Кремле. Дома мы используем посуду, сделанную из другого сплава ЭТОГО вещества, который называется мельхиор</w:t>
      </w:r>
    </w:p>
    <w:p w:rsidR="0065199E" w:rsidRPr="00A4089B" w:rsidRDefault="0065199E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Древние люди изготавливали из ЭТОГО вещества орудия труда и оружие, но оно не заменило каменного оружия, так как было менее прочное.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Несмотря на то, что соединения ЭТОГО вещества входят в состав многих продуктов, которые использует в пищу человек, избыток ЕГО вреден и может привести к тяжелым отравлениям.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 xml:space="preserve">ЭТО тяжелый розово-красный металл, мягкий и ковкий, очень хорошо проводит электрический ток. Поэтому из НЕГО изготавливают провода. </w:t>
      </w:r>
    </w:p>
    <w:p w:rsidR="0065199E" w:rsidRPr="00A4089B" w:rsidRDefault="0065199E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EEA" w:rsidRPr="0065199E" w:rsidRDefault="00A70EEA" w:rsidP="0065199E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199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VI Раунд     </w:t>
      </w: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Фаэтон, сын Аполлона, бога Солнца и света, умолял отца разрешить ему хотя бы один раз править солнечной колесницей. Отец дал согласие. Фаэтон, управляя огненной колесницей, слишком близко подлетел к Земле. На Земле запылали пожары, почернели люди Эфиопии, высохли реки, образовались пустыни. И тогда взмолилась богиня Земли – Гея и упросила Зевса остановить неумелого кучера златогривых коней. Зевс своей молнией сбросил Фаэтона с колесницы в одну из оставшихся рек, и пожар прекратился. Мать и сестры, оплакивая погибшего Фаэтона, превращались в тополя, с ветвей которых продолжали капать слезы. Слезы твердели и превращались в ЭТО. Так объясняла одна из древнегреческих легенд появление на Земле ЭТОГО.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199E" w:rsidRPr="00A4089B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>подсказка: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ОН был известен за 100 000 лет до н.э. Необработанные куски ЕГО находят на пещерных стоянках первобытного человека. В начале нашего века считали, что ОН способен излечивать болезни. Небольшое изделие из НЕГО оценивалось выше стоимости раба.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65199E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Его название по-гречески – «</w:t>
      </w:r>
      <w:proofErr w:type="spellStart"/>
      <w:r w:rsidRPr="00A70EEA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A70EEA">
        <w:rPr>
          <w:rFonts w:ascii="Times New Roman" w:hAnsi="Times New Roman" w:cs="Times New Roman"/>
          <w:sz w:val="28"/>
          <w:szCs w:val="28"/>
        </w:rPr>
        <w:t xml:space="preserve">» – означает «лучезарный», «солнечный», «сияющий». 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В природе ОН в основном встречается в виде камешков до 3 см в поперечнике; изредка попадаются куски массой 4-7 кг. Цвет у НЕГО чаще желтый, но встречаются куски белого и красно-бурого цвета.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ЭТО – окаменевшая смола хвойных деревьев, которые росли 30-60 млн. лет назад.</w:t>
      </w:r>
    </w:p>
    <w:p w:rsidR="00D33983" w:rsidRPr="00A4089B" w:rsidRDefault="00D33983" w:rsidP="0065199E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3983" w:rsidRPr="00A4089B" w:rsidRDefault="00D33983" w:rsidP="0065199E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0EEA" w:rsidRPr="0065199E" w:rsidRDefault="00A70EEA" w:rsidP="0065199E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199E">
        <w:rPr>
          <w:rFonts w:ascii="Times New Roman" w:hAnsi="Times New Roman" w:cs="Times New Roman"/>
          <w:b/>
          <w:sz w:val="28"/>
          <w:szCs w:val="28"/>
          <w:u w:val="single"/>
        </w:rPr>
        <w:t xml:space="preserve">VII Раунд     </w:t>
      </w: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Раньше ЭТО вещество использовали для лечения заворота кишок, а так же приготовления красок.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 xml:space="preserve">В середине X века мавританский король </w:t>
      </w:r>
      <w:proofErr w:type="spellStart"/>
      <w:r w:rsidRPr="00A70EEA">
        <w:rPr>
          <w:rFonts w:ascii="Times New Roman" w:hAnsi="Times New Roman" w:cs="Times New Roman"/>
          <w:sz w:val="28"/>
          <w:szCs w:val="28"/>
        </w:rPr>
        <w:t>Абд</w:t>
      </w:r>
      <w:proofErr w:type="spellEnd"/>
      <w:r w:rsidRPr="00A70EEA">
        <w:rPr>
          <w:rFonts w:ascii="Times New Roman" w:hAnsi="Times New Roman" w:cs="Times New Roman"/>
          <w:sz w:val="28"/>
          <w:szCs w:val="28"/>
        </w:rPr>
        <w:t xml:space="preserve"> ар-Рахман III построил дворец близ Кордовы в Испании, во внутреннем дворике которого был фонтан, в котором вместо воды непрерывно лилось ЭТО вещество.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Отравление этим веществом называли «болезнью шляпников», так как раньше шляпники использовали соединения этого вещества для размягчения шерсти, из которой изготовляли фетровые шляпы. Это расстройство описано в книге Льюиса Кэрролла «Алиса в стране чудес» на примере одного из персонажей – Сумасшедшего Шляпника.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65199E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Старинное английское название ЭТОГО вещества переводится как «быстрое серебро».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65199E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Единственный жидкий при комнатной температуре металл.</w:t>
      </w:r>
    </w:p>
    <w:p w:rsidR="0065199E" w:rsidRPr="00A4089B" w:rsidRDefault="0065199E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6A26" w:rsidRPr="0065199E" w:rsidRDefault="00A70EEA" w:rsidP="0065199E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199E">
        <w:rPr>
          <w:rFonts w:ascii="Times New Roman" w:hAnsi="Times New Roman" w:cs="Times New Roman"/>
          <w:b/>
          <w:sz w:val="28"/>
          <w:szCs w:val="28"/>
          <w:u w:val="single"/>
        </w:rPr>
        <w:t xml:space="preserve">VIII Раунд     </w:t>
      </w:r>
    </w:p>
    <w:p w:rsidR="0065199E" w:rsidRPr="0065199E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У этого металла такая большая плотность, что он вдвое тяжелее свинца.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Default="00836A26" w:rsidP="00A70E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Из маленького шарика радиусом менее 2 мм</w:t>
      </w:r>
      <w:proofErr w:type="gramStart"/>
      <w:r w:rsidRPr="00A70E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0EEA">
        <w:rPr>
          <w:rFonts w:ascii="Times New Roman" w:hAnsi="Times New Roman" w:cs="Times New Roman"/>
          <w:sz w:val="28"/>
          <w:szCs w:val="28"/>
        </w:rPr>
        <w:t xml:space="preserve"> сделанного из этого металла можно сделать проволоку длиной в целый километр.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Первое месторождение ЭТОГО металла в России обнаружил крестьянин Ерофей Марков в 1748 г. Хотя многие ученые считают, что этот металл был первым металлом, который человечество начало использовать для изготовления предметов домашнего обихода.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A4089B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A70EEA" w:rsidRPr="00A70EEA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На изготовление деталей космического корабля «Колумбия» было израсходовано более 40 кг ЭТОГО металла.</w:t>
      </w: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983" w:rsidRPr="00A4089B" w:rsidRDefault="00D33983" w:rsidP="00A70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99E" w:rsidRPr="0065199E" w:rsidRDefault="00836A26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65199E" w:rsidRPr="0065199E">
        <w:rPr>
          <w:rFonts w:ascii="Times New Roman" w:hAnsi="Times New Roman" w:cs="Times New Roman"/>
          <w:sz w:val="28"/>
          <w:szCs w:val="28"/>
        </w:rPr>
        <w:t xml:space="preserve"> </w:t>
      </w:r>
      <w:r w:rsidR="0065199E">
        <w:rPr>
          <w:rFonts w:ascii="Times New Roman" w:hAnsi="Times New Roman" w:cs="Times New Roman"/>
          <w:sz w:val="28"/>
          <w:szCs w:val="28"/>
        </w:rPr>
        <w:t xml:space="preserve">подсказка: </w:t>
      </w:r>
    </w:p>
    <w:p w:rsidR="00933750" w:rsidRDefault="00A70EEA" w:rsidP="00A7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sz w:val="28"/>
          <w:szCs w:val="28"/>
        </w:rPr>
        <w:t>Этот металл очень мягкий. Для придания твердости его сплавляют с медью и из этого сплава изготовляют ювелирные изделия. Содержание ЭТОГО металла в одном кг его сплава, выраженное в граммах, называется ЕГО пробой.</w:t>
      </w:r>
    </w:p>
    <w:p w:rsidR="00D33983" w:rsidRPr="00A4089B" w:rsidRDefault="00D33983" w:rsidP="00A70EE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33983" w:rsidRPr="00A4089B" w:rsidRDefault="00D33983" w:rsidP="00A70EE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33983" w:rsidRPr="00A4089B" w:rsidRDefault="00D33983" w:rsidP="00A70EE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33983" w:rsidRPr="00A4089B" w:rsidRDefault="00D33983" w:rsidP="00A70EE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33983" w:rsidRPr="00A4089B" w:rsidRDefault="00D33983" w:rsidP="00A70EE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33983" w:rsidRPr="00A4089B" w:rsidRDefault="00D33983" w:rsidP="00A70EE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33983" w:rsidRPr="00A4089B" w:rsidRDefault="00D33983" w:rsidP="00A70EE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33983" w:rsidRPr="00A4089B" w:rsidRDefault="00D33983" w:rsidP="00A70EE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33983" w:rsidRPr="00A4089B" w:rsidRDefault="00D33983" w:rsidP="00A70EE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33983" w:rsidRPr="00A4089B" w:rsidRDefault="00D33983" w:rsidP="00A70EE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70EEA">
        <w:rPr>
          <w:rFonts w:ascii="Times New Roman" w:hAnsi="Times New Roman" w:cs="Times New Roman"/>
          <w:b/>
          <w:sz w:val="28"/>
          <w:szCs w:val="28"/>
        </w:rPr>
        <w:t>Ответы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Раунд     </w:t>
      </w:r>
      <w:r w:rsidRPr="00A70EEA">
        <w:rPr>
          <w:rFonts w:ascii="Times New Roman" w:hAnsi="Times New Roman" w:cs="Times New Roman"/>
          <w:sz w:val="28"/>
          <w:szCs w:val="28"/>
        </w:rPr>
        <w:t>Стекло.</w:t>
      </w:r>
      <w:proofErr w:type="gramEnd"/>
    </w:p>
    <w:p w:rsidR="00A70EEA" w:rsidRP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Раунд     </w:t>
      </w:r>
      <w:proofErr w:type="spellStart"/>
      <w:r w:rsidRPr="00A70EEA">
        <w:rPr>
          <w:rFonts w:ascii="Times New Roman" w:hAnsi="Times New Roman" w:cs="Times New Roman"/>
          <w:sz w:val="28"/>
          <w:szCs w:val="28"/>
        </w:rPr>
        <w:t>Иод</w:t>
      </w:r>
      <w:proofErr w:type="spellEnd"/>
    </w:p>
    <w:p w:rsidR="00A70EEA" w:rsidRP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70EEA" w:rsidRP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Раунд     </w:t>
      </w:r>
      <w:r w:rsidRPr="00A70EEA">
        <w:rPr>
          <w:rFonts w:ascii="Times New Roman" w:hAnsi="Times New Roman" w:cs="Times New Roman"/>
          <w:sz w:val="28"/>
          <w:szCs w:val="28"/>
        </w:rPr>
        <w:t>Бумага.</w:t>
      </w:r>
      <w:proofErr w:type="gramEnd"/>
    </w:p>
    <w:p w:rsidR="00A70EEA" w:rsidRP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70EEA" w:rsidRP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Раунд     </w:t>
      </w:r>
      <w:r w:rsidRPr="00A70EEA">
        <w:rPr>
          <w:rFonts w:ascii="Times New Roman" w:hAnsi="Times New Roman" w:cs="Times New Roman"/>
          <w:sz w:val="28"/>
          <w:szCs w:val="28"/>
        </w:rPr>
        <w:t>Фосфор.</w:t>
      </w:r>
      <w:proofErr w:type="gramEnd"/>
    </w:p>
    <w:p w:rsidR="00A70EEA" w:rsidRP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70EEA" w:rsidRP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Раунд     </w:t>
      </w:r>
      <w:r w:rsidRPr="00A70EEA">
        <w:rPr>
          <w:rFonts w:ascii="Times New Roman" w:hAnsi="Times New Roman" w:cs="Times New Roman"/>
          <w:sz w:val="28"/>
          <w:szCs w:val="28"/>
        </w:rPr>
        <w:t>Медь.</w:t>
      </w:r>
      <w:proofErr w:type="gramEnd"/>
    </w:p>
    <w:p w:rsidR="00A70EEA" w:rsidRP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70EEA" w:rsidRP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Раунд     </w:t>
      </w:r>
      <w:r w:rsidRPr="00A70EEA">
        <w:rPr>
          <w:rFonts w:ascii="Times New Roman" w:hAnsi="Times New Roman" w:cs="Times New Roman"/>
          <w:sz w:val="28"/>
          <w:szCs w:val="28"/>
        </w:rPr>
        <w:t>Янтарь.</w:t>
      </w:r>
      <w:proofErr w:type="gramEnd"/>
    </w:p>
    <w:p w:rsidR="00A70EEA" w:rsidRP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70EEA" w:rsidRP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Раунд     </w:t>
      </w:r>
      <w:r w:rsidRPr="00A70EEA">
        <w:rPr>
          <w:rFonts w:ascii="Times New Roman" w:hAnsi="Times New Roman" w:cs="Times New Roman"/>
          <w:sz w:val="28"/>
          <w:szCs w:val="28"/>
        </w:rPr>
        <w:t>Ртуть.</w:t>
      </w:r>
      <w:proofErr w:type="gramEnd"/>
    </w:p>
    <w:p w:rsidR="00A70EEA" w:rsidRP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70EEA" w:rsidRP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Раунд     </w:t>
      </w:r>
      <w:r w:rsidRPr="00A70EEA">
        <w:rPr>
          <w:rFonts w:ascii="Times New Roman" w:hAnsi="Times New Roman" w:cs="Times New Roman"/>
          <w:sz w:val="28"/>
          <w:szCs w:val="28"/>
        </w:rPr>
        <w:t>Золото</w:t>
      </w:r>
    </w:p>
    <w:p w:rsidR="00A70EEA" w:rsidRDefault="00A70EEA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4089B" w:rsidRDefault="00A4089B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4089B" w:rsidRDefault="00A4089B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4089B" w:rsidRDefault="00A4089B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4089B" w:rsidRDefault="00A4089B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4089B" w:rsidRDefault="00A4089B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4089B" w:rsidRDefault="00A4089B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4089B" w:rsidRDefault="00A4089B" w:rsidP="00A70E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A4089B" w:rsidRDefault="00A4089B" w:rsidP="00A4089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Степин Б.Д.,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Аликберова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Л.Ю. Книга по химии для домашнего чтения. – 2-е изд., стер.- М.: Химия, 1995 г.</w:t>
      </w:r>
    </w:p>
    <w:p w:rsidR="00A4089B" w:rsidRDefault="00A4089B" w:rsidP="00A4089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Крицман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А. Книга для чтения по неорганической химии. Ч.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Учеб.. пособие для учащихся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/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ост.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Крицман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доп. _М.: Просвещение, 1984.</w:t>
      </w:r>
    </w:p>
    <w:p w:rsidR="00A4089B" w:rsidRPr="00A4089B" w:rsidRDefault="00A4089B" w:rsidP="00A4089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Курамшин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Жизнь замечательных веществ/ Аркадий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Москва: Издательство АСТ, 2018</w:t>
      </w:r>
      <w:bookmarkStart w:id="0" w:name="_GoBack"/>
      <w:bookmarkEnd w:id="0"/>
    </w:p>
    <w:sectPr w:rsidR="00A4089B" w:rsidRPr="00A4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5E6"/>
    <w:multiLevelType w:val="hybridMultilevel"/>
    <w:tmpl w:val="9C92F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D4C4E76"/>
    <w:multiLevelType w:val="hybridMultilevel"/>
    <w:tmpl w:val="BB88CB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41E743B"/>
    <w:multiLevelType w:val="hybridMultilevel"/>
    <w:tmpl w:val="A81850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E1"/>
    <w:rsid w:val="00097DA0"/>
    <w:rsid w:val="00237C1A"/>
    <w:rsid w:val="00404732"/>
    <w:rsid w:val="005F533A"/>
    <w:rsid w:val="005F62AC"/>
    <w:rsid w:val="0065199E"/>
    <w:rsid w:val="00836A26"/>
    <w:rsid w:val="008F4130"/>
    <w:rsid w:val="00933750"/>
    <w:rsid w:val="00995181"/>
    <w:rsid w:val="00A4089B"/>
    <w:rsid w:val="00A70EEA"/>
    <w:rsid w:val="00CF616D"/>
    <w:rsid w:val="00D33983"/>
    <w:rsid w:val="00E01DE1"/>
    <w:rsid w:val="00F3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2026-07-08T09:13:00Z</dcterms:created>
  <dcterms:modified xsi:type="dcterms:W3CDTF">2026-07-08T09:13:00Z</dcterms:modified>
</cp:coreProperties>
</file>