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F5CB" w14:textId="77777777" w:rsidR="001F03DF" w:rsidRDefault="001F03DF" w:rsidP="00733A00">
      <w:pPr>
        <w:spacing w:after="200" w:line="240" w:lineRule="auto"/>
        <w:ind w:left="-1134" w:firstLine="1134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Муниципальное бюджетное учреждение дополнительного образования</w:t>
      </w:r>
    </w:p>
    <w:p w14:paraId="1AB75DAA" w14:textId="65A2412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«Детская школа</w:t>
      </w:r>
      <w:r w:rsidR="002E3849">
        <w:rPr>
          <w:rFonts w:ascii="Times New Roman" w:eastAsia="Times New Roman" w:hAnsi="Times New Roman" w:cs="Times New Roman"/>
          <w:b/>
          <w:sz w:val="32"/>
        </w:rPr>
        <w:t xml:space="preserve"> искусств</w:t>
      </w:r>
      <w:r>
        <w:rPr>
          <w:rFonts w:ascii="Times New Roman" w:eastAsia="Times New Roman" w:hAnsi="Times New Roman" w:cs="Times New Roman"/>
          <w:b/>
          <w:sz w:val="32"/>
        </w:rPr>
        <w:t xml:space="preserve"> №</w:t>
      </w:r>
      <w:r w:rsidR="002E3849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7» г. Челябинска</w:t>
      </w:r>
    </w:p>
    <w:p w14:paraId="07911256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3791CF8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8594AFC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49E66CF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BDAF50E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F7FC77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99D4E07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2C7327D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E8DE59" w14:textId="77777777" w:rsidR="001F03DF" w:rsidRDefault="001F03DF" w:rsidP="001F03DF">
      <w:pPr>
        <w:spacing w:after="20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6A6B641" w14:textId="77777777" w:rsidR="001F03DF" w:rsidRPr="001F03DF" w:rsidRDefault="001F03DF" w:rsidP="001F03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F03DF">
        <w:rPr>
          <w:rFonts w:ascii="Times New Roman" w:eastAsia="Times New Roman" w:hAnsi="Times New Roman" w:cs="Times New Roman"/>
          <w:b/>
          <w:sz w:val="52"/>
          <w:szCs w:val="52"/>
        </w:rPr>
        <w:t xml:space="preserve">Особенности концертмейстерской работы </w:t>
      </w:r>
    </w:p>
    <w:p w14:paraId="14AA9EC1" w14:textId="77777777" w:rsidR="001F03DF" w:rsidRPr="001F03DF" w:rsidRDefault="001F03DF" w:rsidP="001F03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F03DF">
        <w:rPr>
          <w:rFonts w:ascii="Times New Roman" w:eastAsia="Times New Roman" w:hAnsi="Times New Roman" w:cs="Times New Roman"/>
          <w:b/>
          <w:sz w:val="52"/>
          <w:szCs w:val="52"/>
        </w:rPr>
        <w:t>в разных отделениях ДШИ</w:t>
      </w:r>
    </w:p>
    <w:p w14:paraId="7098FBFF" w14:textId="77777777" w:rsidR="001F03DF" w:rsidRDefault="001F03DF" w:rsidP="001F03D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14:paraId="38085415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28E7994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EDAF557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Концертмейстер</w:t>
      </w:r>
    </w:p>
    <w:p w14:paraId="5102C486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ДШИ № 7</w:t>
      </w:r>
    </w:p>
    <w:p w14:paraId="723A322D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Режепова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А.Г.</w:t>
      </w:r>
    </w:p>
    <w:p w14:paraId="3DA3DEF6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2AD4B86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D372A72" w14:textId="77777777" w:rsidR="001F03DF" w:rsidRDefault="001F03DF" w:rsidP="001F03D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8643E4B" w14:textId="77777777" w:rsidR="001F03DF" w:rsidRDefault="001F03DF" w:rsidP="001F03DF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685C9" w14:textId="77777777" w:rsidR="001F03DF" w:rsidRDefault="001F03DF" w:rsidP="001F03DF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72EE2" w14:textId="77777777" w:rsidR="001F03DF" w:rsidRDefault="001F03DF" w:rsidP="001F03DF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0E7D27" w14:textId="77777777" w:rsidR="001F03DF" w:rsidRDefault="001F03DF" w:rsidP="001F03DF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E40E1E" w14:textId="77777777" w:rsidR="001F03DF" w:rsidRDefault="001F03DF" w:rsidP="001F03DF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1850B7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Челябинск, 2026</w:t>
      </w:r>
    </w:p>
    <w:p w14:paraId="06FE83A5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Введение </w:t>
      </w:r>
    </w:p>
    <w:p w14:paraId="6D0D163F" w14:textId="77777777" w:rsidR="00F03852" w:rsidRDefault="00614CDC" w:rsidP="00733A00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Данная работа </w:t>
      </w:r>
      <w:r w:rsidR="00F20F8B">
        <w:rPr>
          <w:rFonts w:ascii="Times New Roman" w:eastAsia="Times New Roman" w:hAnsi="Times New Roman" w:cs="Times New Roman"/>
          <w:sz w:val="28"/>
        </w:rPr>
        <w:t>является</w:t>
      </w:r>
      <w:r>
        <w:rPr>
          <w:rFonts w:ascii="Times New Roman" w:eastAsia="Times New Roman" w:hAnsi="Times New Roman" w:cs="Times New Roman"/>
          <w:sz w:val="28"/>
        </w:rPr>
        <w:t xml:space="preserve"> не только анализом и обобщением методического материала и методических рекомендаций, но и является пособием для начинающих концертмейстеров в практической деятельности. </w:t>
      </w:r>
    </w:p>
    <w:p w14:paraId="2A1B6FC4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настоящее время концертмейстеры работают не только с одним педагогом-инструменталистом, но и с педагогами других отделений </w:t>
      </w:r>
      <w:r w:rsidR="00F20F8B">
        <w:rPr>
          <w:rFonts w:ascii="Times New Roman" w:eastAsia="Times New Roman" w:hAnsi="Times New Roman" w:cs="Times New Roman"/>
          <w:sz w:val="28"/>
        </w:rPr>
        <w:t>(хоровое</w:t>
      </w:r>
      <w:r>
        <w:rPr>
          <w:rFonts w:ascii="Times New Roman" w:eastAsia="Times New Roman" w:hAnsi="Times New Roman" w:cs="Times New Roman"/>
          <w:sz w:val="28"/>
        </w:rPr>
        <w:t>,</w:t>
      </w:r>
      <w:r w:rsidR="00F20F8B">
        <w:rPr>
          <w:rFonts w:ascii="Times New Roman" w:eastAsia="Times New Roman" w:hAnsi="Times New Roman" w:cs="Times New Roman"/>
          <w:sz w:val="28"/>
        </w:rPr>
        <w:t xml:space="preserve"> </w:t>
      </w:r>
      <w:r w:rsidR="00686B05">
        <w:rPr>
          <w:rFonts w:ascii="Times New Roman" w:eastAsia="Times New Roman" w:hAnsi="Times New Roman" w:cs="Times New Roman"/>
          <w:sz w:val="28"/>
        </w:rPr>
        <w:t xml:space="preserve">народное, струнное). </w:t>
      </w:r>
      <w:r>
        <w:rPr>
          <w:rFonts w:ascii="Times New Roman" w:eastAsia="Times New Roman" w:hAnsi="Times New Roman" w:cs="Times New Roman"/>
          <w:sz w:val="28"/>
        </w:rPr>
        <w:t xml:space="preserve">В виду острой нехватки специалистов в </w:t>
      </w:r>
      <w:r w:rsidR="00F20F8B">
        <w:rPr>
          <w:rFonts w:ascii="Times New Roman" w:eastAsia="Times New Roman" w:hAnsi="Times New Roman" w:cs="Times New Roman"/>
          <w:sz w:val="28"/>
        </w:rPr>
        <w:t>данной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деятельности, 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концертмейстеров</w:t>
      </w:r>
      <w:r>
        <w:rPr>
          <w:rFonts w:ascii="Times New Roman" w:eastAsia="Times New Roman" w:hAnsi="Times New Roman" w:cs="Times New Roman"/>
          <w:sz w:val="28"/>
        </w:rPr>
        <w:t xml:space="preserve"> есть возможность найти своё направление, определяя особенности каждого инструмента и специфику работы. Следует отметить, что любой концертмейстер является единомышленником, помощником педагога, а значит разделяет ответственность и оказывает поддержку исполнителю на сцене.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99B75DC" w14:textId="77777777" w:rsidR="00F03852" w:rsidRPr="00686B05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  <w:r w:rsidR="00F20F8B">
        <w:rPr>
          <w:rFonts w:ascii="Times New Roman" w:eastAsia="Times New Roman" w:hAnsi="Times New Roman" w:cs="Times New Roman"/>
          <w:sz w:val="28"/>
        </w:rPr>
        <w:t>Самая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распространённая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профессия среди</w:t>
      </w:r>
      <w:r>
        <w:rPr>
          <w:rFonts w:ascii="Times New Roman" w:eastAsia="Times New Roman" w:hAnsi="Times New Roman" w:cs="Times New Roman"/>
          <w:sz w:val="28"/>
        </w:rPr>
        <w:t xml:space="preserve"> пианистов - Концертмейстер, нужен буквально </w:t>
      </w:r>
      <w:r w:rsidR="00F20F8B">
        <w:rPr>
          <w:rFonts w:ascii="Times New Roman" w:eastAsia="Times New Roman" w:hAnsi="Times New Roman" w:cs="Times New Roman"/>
          <w:sz w:val="28"/>
        </w:rPr>
        <w:t>везде: и 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классе, и</w:t>
      </w:r>
      <w:r>
        <w:rPr>
          <w:rFonts w:ascii="Times New Roman" w:eastAsia="Times New Roman" w:hAnsi="Times New Roman" w:cs="Times New Roman"/>
          <w:sz w:val="28"/>
        </w:rPr>
        <w:t xml:space="preserve"> концертной эстраде, и в хорошем коллективе, и в оп</w:t>
      </w:r>
      <w:r w:rsidR="00F20F8B">
        <w:rPr>
          <w:rFonts w:ascii="Times New Roman" w:eastAsia="Times New Roman" w:hAnsi="Times New Roman" w:cs="Times New Roman"/>
          <w:sz w:val="28"/>
        </w:rPr>
        <w:t xml:space="preserve">ерном театре, и в хореографии. </w:t>
      </w:r>
      <w:r>
        <w:rPr>
          <w:rFonts w:ascii="Times New Roman" w:eastAsia="Times New Roman" w:hAnsi="Times New Roman" w:cs="Times New Roman"/>
          <w:sz w:val="28"/>
        </w:rPr>
        <w:t>Без концертмейстера не обойдутся музыкальные и общеобразовательные школы, музыкальные и педагогические училища и вузы. Концертмейстерское искусство доступно не всем пианистам, требует высокого музыкального мастерства. Многие выдающиеся композиторы занимались аккомпанементом - яркие примеры сотрудничества (И.С.Баха с Г.Ф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Генделем, М. </w:t>
      </w:r>
      <w:r w:rsidR="00F20F8B">
        <w:rPr>
          <w:rFonts w:ascii="Times New Roman" w:eastAsia="Times New Roman" w:hAnsi="Times New Roman" w:cs="Times New Roman"/>
          <w:color w:val="000000"/>
          <w:sz w:val="28"/>
        </w:rPr>
        <w:t>Мусорского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Д.</w:t>
      </w:r>
      <w:r w:rsidR="00F20F8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Леоновой, С.</w:t>
      </w:r>
      <w:r w:rsidR="00686B0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Рахманинова </w:t>
      </w:r>
      <w:r w:rsidR="00F20F8B">
        <w:rPr>
          <w:rFonts w:ascii="Times New Roman" w:eastAsia="Times New Roman" w:hAnsi="Times New Roman" w:cs="Times New Roman"/>
          <w:color w:val="000000"/>
          <w:sz w:val="28"/>
        </w:rPr>
        <w:t>с Ф. Шаляпиным)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Великие </w:t>
      </w:r>
      <w:r>
        <w:rPr>
          <w:rFonts w:ascii="Times New Roman" w:eastAsia="Times New Roman" w:hAnsi="Times New Roman" w:cs="Times New Roman"/>
          <w:sz w:val="28"/>
        </w:rPr>
        <w:t xml:space="preserve">советские пианисты: </w:t>
      </w:r>
      <w:r w:rsidR="00F20F8B">
        <w:rPr>
          <w:rFonts w:ascii="Times New Roman" w:eastAsia="Times New Roman" w:hAnsi="Times New Roman" w:cs="Times New Roman"/>
          <w:sz w:val="28"/>
        </w:rPr>
        <w:t>Г. Нейгауз</w:t>
      </w:r>
      <w:r>
        <w:rPr>
          <w:rFonts w:ascii="Times New Roman" w:eastAsia="Times New Roman" w:hAnsi="Times New Roman" w:cs="Times New Roman"/>
          <w:sz w:val="28"/>
        </w:rPr>
        <w:t>, С.</w:t>
      </w:r>
      <w:r w:rsidR="00F20F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Рихтер считали полезным появляться на концертной эстраде в качестве аккомпаниаторов.</w:t>
      </w:r>
    </w:p>
    <w:p w14:paraId="5C0579F2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Особенности работы концертмейстера</w:t>
      </w:r>
    </w:p>
    <w:p w14:paraId="59243106" w14:textId="77777777" w:rsidR="00F03852" w:rsidRDefault="00F20F8B" w:rsidP="00686B0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Концертмейстер - </w:t>
      </w:r>
      <w:r w:rsidR="00614CDC">
        <w:rPr>
          <w:rFonts w:ascii="Times New Roman" w:eastAsia="Times New Roman" w:hAnsi="Times New Roman" w:cs="Times New Roman"/>
          <w:sz w:val="28"/>
        </w:rPr>
        <w:t xml:space="preserve">"пианист, помогающий </w:t>
      </w:r>
      <w:r>
        <w:rPr>
          <w:rFonts w:ascii="Times New Roman" w:eastAsia="Times New Roman" w:hAnsi="Times New Roman" w:cs="Times New Roman"/>
          <w:sz w:val="28"/>
        </w:rPr>
        <w:t>вокалистам, инструменталистам</w:t>
      </w:r>
      <w:r w:rsidR="00614CDC">
        <w:rPr>
          <w:rFonts w:ascii="Times New Roman" w:eastAsia="Times New Roman" w:hAnsi="Times New Roman" w:cs="Times New Roman"/>
          <w:sz w:val="28"/>
        </w:rPr>
        <w:t xml:space="preserve">, артистам балета разучивать партии </w:t>
      </w:r>
      <w:r>
        <w:rPr>
          <w:rFonts w:ascii="Times New Roman" w:eastAsia="Times New Roman" w:hAnsi="Times New Roman" w:cs="Times New Roman"/>
          <w:sz w:val="28"/>
        </w:rPr>
        <w:t>и аккомпанирующий</w:t>
      </w:r>
      <w:r w:rsidR="00614CDC">
        <w:rPr>
          <w:rFonts w:ascii="Times New Roman" w:eastAsia="Times New Roman" w:hAnsi="Times New Roman" w:cs="Times New Roman"/>
          <w:sz w:val="28"/>
        </w:rPr>
        <w:t xml:space="preserve"> им на репетициях, и на концертах". В настоящее время больше используется термин "концертмейстер", и это более правильно, т.к. пианисты не только сопровождают солистов на выступлениях, но и разучивают с ними партии.</w:t>
      </w:r>
    </w:p>
    <w:p w14:paraId="5C799389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Играя в </w:t>
      </w:r>
      <w:r w:rsidR="00F20F8B">
        <w:rPr>
          <w:rFonts w:ascii="Times New Roman" w:eastAsia="Times New Roman" w:hAnsi="Times New Roman" w:cs="Times New Roman"/>
          <w:sz w:val="28"/>
        </w:rPr>
        <w:t>ансамбле, концертмейстеры осваивают</w:t>
      </w:r>
      <w:r>
        <w:rPr>
          <w:rFonts w:ascii="Times New Roman" w:eastAsia="Times New Roman" w:hAnsi="Times New Roman" w:cs="Times New Roman"/>
          <w:sz w:val="28"/>
        </w:rPr>
        <w:t xml:space="preserve"> новые принципы фразировки,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звуковедения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артикуляции, что </w:t>
      </w:r>
      <w:r w:rsidR="00F20F8B">
        <w:rPr>
          <w:rFonts w:ascii="Times New Roman" w:eastAsia="Times New Roman" w:hAnsi="Times New Roman" w:cs="Times New Roman"/>
          <w:sz w:val="28"/>
        </w:rPr>
        <w:t>обогащает</w:t>
      </w:r>
      <w:r>
        <w:rPr>
          <w:rFonts w:ascii="Times New Roman" w:eastAsia="Times New Roman" w:hAnsi="Times New Roman" w:cs="Times New Roman"/>
          <w:sz w:val="28"/>
        </w:rPr>
        <w:t xml:space="preserve"> каждого исполнителя.  </w:t>
      </w:r>
      <w:r>
        <w:rPr>
          <w:rFonts w:ascii="Times New Roman" w:eastAsia="Times New Roman" w:hAnsi="Times New Roman" w:cs="Times New Roman"/>
          <w:sz w:val="28"/>
        </w:rPr>
        <w:tab/>
        <w:t xml:space="preserve">Таким образом, в результате приобретаются следующие навыки и умения: </w:t>
      </w:r>
    </w:p>
    <w:p w14:paraId="3F1DDF3D" w14:textId="77777777" w:rsidR="00F03852" w:rsidRDefault="00614CDC" w:rsidP="00686B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слушать </w:t>
      </w:r>
      <w:r w:rsidR="00F20F8B">
        <w:rPr>
          <w:rFonts w:ascii="Times New Roman" w:eastAsia="Times New Roman" w:hAnsi="Times New Roman" w:cs="Times New Roman"/>
          <w:sz w:val="28"/>
        </w:rPr>
        <w:t>музыку в</w:t>
      </w:r>
      <w:r>
        <w:rPr>
          <w:rFonts w:ascii="Times New Roman" w:eastAsia="Times New Roman" w:hAnsi="Times New Roman" w:cs="Times New Roman"/>
          <w:sz w:val="28"/>
        </w:rPr>
        <w:t xml:space="preserve"> целом, исполняемую в ансамбле;</w:t>
      </w:r>
    </w:p>
    <w:p w14:paraId="7809F349" w14:textId="77777777" w:rsidR="00F03852" w:rsidRDefault="00614CDC" w:rsidP="00686B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ориентироваться</w:t>
      </w:r>
      <w:r>
        <w:rPr>
          <w:rFonts w:ascii="Times New Roman" w:eastAsia="Times New Roman" w:hAnsi="Times New Roman" w:cs="Times New Roman"/>
          <w:sz w:val="28"/>
        </w:rPr>
        <w:t xml:space="preserve"> в звучании темы, сопровождения, подголосков и т.д.;</w:t>
      </w:r>
    </w:p>
    <w:p w14:paraId="30C72657" w14:textId="77777777" w:rsidR="00F03852" w:rsidRDefault="00614CDC" w:rsidP="00686B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исполнять несложный аккомпанемент с листа;</w:t>
      </w:r>
    </w:p>
    <w:p w14:paraId="6316A3F5" w14:textId="77777777" w:rsidR="00F03852" w:rsidRDefault="00614CDC" w:rsidP="00686B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играть свою партию в стиле композитора в той или иной эпохи, а также в соответствии с художественной трактовкой произведения в целом;</w:t>
      </w:r>
    </w:p>
    <w:p w14:paraId="769CCB5D" w14:textId="77777777" w:rsidR="00F03852" w:rsidRDefault="00614CDC" w:rsidP="00686B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быть пропагандистом музыкального искусства, выступая публично.</w:t>
      </w:r>
    </w:p>
    <w:p w14:paraId="7832950F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 xml:space="preserve">Какими же качествами и навыками должен обладать пианист, чтобы стать хорошим </w:t>
      </w:r>
      <w:r w:rsidR="00F20F8B">
        <w:rPr>
          <w:rFonts w:ascii="Times New Roman" w:eastAsia="Times New Roman" w:hAnsi="Times New Roman" w:cs="Times New Roman"/>
          <w:sz w:val="28"/>
        </w:rPr>
        <w:t>концертмейстером? Он</w:t>
      </w:r>
      <w:r>
        <w:rPr>
          <w:rFonts w:ascii="Times New Roman" w:eastAsia="Times New Roman" w:hAnsi="Times New Roman" w:cs="Times New Roman"/>
          <w:sz w:val="28"/>
        </w:rPr>
        <w:t xml:space="preserve"> должен не только обладать техникой игры на рояле, но и обладать множеством дополнительных качеств: навыком </w:t>
      </w:r>
      <w:r w:rsidR="00F20F8B">
        <w:rPr>
          <w:rFonts w:ascii="Times New Roman" w:eastAsia="Times New Roman" w:hAnsi="Times New Roman" w:cs="Times New Roman"/>
          <w:sz w:val="28"/>
        </w:rPr>
        <w:t>сорганизовать партитуру, «</w:t>
      </w:r>
      <w:r>
        <w:rPr>
          <w:rFonts w:ascii="Times New Roman" w:eastAsia="Times New Roman" w:hAnsi="Times New Roman" w:cs="Times New Roman"/>
          <w:sz w:val="28"/>
        </w:rPr>
        <w:t xml:space="preserve">выстроить </w:t>
      </w:r>
      <w:r w:rsidR="00F20F8B">
        <w:rPr>
          <w:rFonts w:ascii="Times New Roman" w:eastAsia="Times New Roman" w:hAnsi="Times New Roman" w:cs="Times New Roman"/>
          <w:sz w:val="28"/>
        </w:rPr>
        <w:t>вертикаль» выявить</w:t>
      </w:r>
      <w:r>
        <w:rPr>
          <w:rFonts w:ascii="Times New Roman" w:eastAsia="Times New Roman" w:hAnsi="Times New Roman" w:cs="Times New Roman"/>
          <w:sz w:val="28"/>
        </w:rPr>
        <w:t xml:space="preserve"> индивидуальную красоту солирующего голоса, обеспечить пульсацию музыкальной ткани и т.д. Хороший концертмейстер должен обладать обшей музыкальной одарённостью, уметь быстро осваивать нотный текст, накопить большой музыкальный репертуар, а также владеть знаниями в дисциплинах музыкально-теоретического цикла (гармонии, анализа форм, полифонии). Мобильность и быстрота реакции, воля и самообладание - качества, необходимые концертмейстеру успешно выступать на сцене.</w:t>
      </w:r>
    </w:p>
    <w:p w14:paraId="478D5E67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Аккомпанирование солистам-инструменталистам имеет свою специфику. </w:t>
      </w:r>
      <w:r w:rsidR="00F20F8B">
        <w:rPr>
          <w:rFonts w:ascii="Times New Roman" w:eastAsia="Times New Roman" w:hAnsi="Times New Roman" w:cs="Times New Roman"/>
          <w:sz w:val="28"/>
        </w:rPr>
        <w:t>Определим особенность</w:t>
      </w:r>
      <w:r>
        <w:rPr>
          <w:rFonts w:ascii="Times New Roman" w:eastAsia="Times New Roman" w:hAnsi="Times New Roman" w:cs="Times New Roman"/>
          <w:sz w:val="28"/>
        </w:rPr>
        <w:t xml:space="preserve"> работы </w:t>
      </w:r>
      <w:r w:rsidR="00F20F8B">
        <w:rPr>
          <w:rFonts w:ascii="Times New Roman" w:eastAsia="Times New Roman" w:hAnsi="Times New Roman" w:cs="Times New Roman"/>
          <w:sz w:val="28"/>
        </w:rPr>
        <w:t>концертмейстера в</w:t>
      </w:r>
      <w:r>
        <w:rPr>
          <w:rFonts w:ascii="Times New Roman" w:eastAsia="Times New Roman" w:hAnsi="Times New Roman" w:cs="Times New Roman"/>
          <w:sz w:val="28"/>
        </w:rPr>
        <w:t xml:space="preserve"> классе домры. Основная задача концертмейстера в классе, заключается в том, чтобы совм</w:t>
      </w:r>
      <w:r w:rsidR="00686B05">
        <w:rPr>
          <w:rFonts w:ascii="Times New Roman" w:eastAsia="Times New Roman" w:hAnsi="Times New Roman" w:cs="Times New Roman"/>
          <w:sz w:val="28"/>
        </w:rPr>
        <w:t xml:space="preserve">естно с преподавателем помочь </w:t>
      </w:r>
      <w:r>
        <w:rPr>
          <w:rFonts w:ascii="Times New Roman" w:eastAsia="Times New Roman" w:hAnsi="Times New Roman" w:cs="Times New Roman"/>
          <w:sz w:val="28"/>
        </w:rPr>
        <w:t xml:space="preserve">ученику овладеть </w:t>
      </w:r>
      <w:r w:rsidR="00F20F8B">
        <w:rPr>
          <w:rFonts w:ascii="Times New Roman" w:eastAsia="Times New Roman" w:hAnsi="Times New Roman" w:cs="Times New Roman"/>
          <w:sz w:val="28"/>
        </w:rPr>
        <w:t>произведением</w:t>
      </w:r>
      <w:r>
        <w:rPr>
          <w:rFonts w:ascii="Times New Roman" w:eastAsia="Times New Roman" w:hAnsi="Times New Roman" w:cs="Times New Roman"/>
          <w:sz w:val="28"/>
        </w:rPr>
        <w:t xml:space="preserve">, подготовить его к концертному выступлению. Обычно работа учащегося над пьесой состоит из следующих стадий: разбор, </w:t>
      </w:r>
      <w:r w:rsidR="00F20F8B">
        <w:rPr>
          <w:rFonts w:ascii="Times New Roman" w:eastAsia="Times New Roman" w:hAnsi="Times New Roman" w:cs="Times New Roman"/>
          <w:sz w:val="28"/>
        </w:rPr>
        <w:t>фрагментарное исполнение</w:t>
      </w:r>
      <w:r>
        <w:rPr>
          <w:rFonts w:ascii="Times New Roman" w:eastAsia="Times New Roman" w:hAnsi="Times New Roman" w:cs="Times New Roman"/>
          <w:sz w:val="28"/>
        </w:rPr>
        <w:t xml:space="preserve">, исполнение подряд, предшествующее концертному выступлению. Концертмейстер может включиться в эту работу ещё на стадии разбора, если </w:t>
      </w:r>
      <w:r w:rsidR="00F20F8B">
        <w:rPr>
          <w:rFonts w:ascii="Times New Roman" w:eastAsia="Times New Roman" w:hAnsi="Times New Roman" w:cs="Times New Roman"/>
          <w:sz w:val="28"/>
        </w:rPr>
        <w:t>ученик на</w:t>
      </w:r>
      <w:r>
        <w:rPr>
          <w:rFonts w:ascii="Times New Roman" w:eastAsia="Times New Roman" w:hAnsi="Times New Roman" w:cs="Times New Roman"/>
          <w:sz w:val="28"/>
        </w:rPr>
        <w:t xml:space="preserve"> стадии разучивания </w:t>
      </w:r>
      <w:r w:rsidR="00F20F8B">
        <w:rPr>
          <w:rFonts w:ascii="Times New Roman" w:eastAsia="Times New Roman" w:hAnsi="Times New Roman" w:cs="Times New Roman"/>
          <w:sz w:val="28"/>
        </w:rPr>
        <w:t>пьесы теряет</w:t>
      </w:r>
      <w:r>
        <w:rPr>
          <w:rFonts w:ascii="Times New Roman" w:eastAsia="Times New Roman" w:hAnsi="Times New Roman" w:cs="Times New Roman"/>
          <w:sz w:val="28"/>
        </w:rPr>
        <w:t xml:space="preserve"> контроль над интонацией, пианист может подыграть звуки мелодии. Он помогает </w:t>
      </w:r>
      <w:r w:rsidR="00F20F8B">
        <w:rPr>
          <w:rFonts w:ascii="Times New Roman" w:eastAsia="Times New Roman" w:hAnsi="Times New Roman" w:cs="Times New Roman"/>
          <w:sz w:val="28"/>
        </w:rPr>
        <w:t>ученику справиться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с непонятным</w:t>
      </w:r>
      <w:r>
        <w:rPr>
          <w:rFonts w:ascii="Times New Roman" w:eastAsia="Times New Roman" w:hAnsi="Times New Roman" w:cs="Times New Roman"/>
          <w:sz w:val="28"/>
        </w:rPr>
        <w:t xml:space="preserve"> ему </w:t>
      </w:r>
      <w:r w:rsidR="00F20F8B">
        <w:rPr>
          <w:rFonts w:ascii="Times New Roman" w:eastAsia="Times New Roman" w:hAnsi="Times New Roman" w:cs="Times New Roman"/>
          <w:sz w:val="28"/>
        </w:rPr>
        <w:t>ритмом, дублируя</w:t>
      </w:r>
      <w:r>
        <w:rPr>
          <w:rFonts w:ascii="Times New Roman" w:eastAsia="Times New Roman" w:hAnsi="Times New Roman" w:cs="Times New Roman"/>
          <w:sz w:val="28"/>
        </w:rPr>
        <w:t xml:space="preserve"> на рояле его партию. Иногда ученики сокращают длинные ноты, во время пауз на фортепиано. В этом случае полезно бывает временно заполнить такую паузу аккордами. Вообще временное видоизменение фактуры аккомпанемента часто помогают юному домристу быстрее освоить свою партию.   </w:t>
      </w:r>
    </w:p>
    <w:p w14:paraId="156B7C4C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Приступая к работе над музыкальным воспроизведением, педагог должен сначала дать общее представление о характере его музыкального </w:t>
      </w:r>
      <w:r w:rsidR="00F20F8B">
        <w:rPr>
          <w:rFonts w:ascii="Times New Roman" w:eastAsia="Times New Roman" w:hAnsi="Times New Roman" w:cs="Times New Roman"/>
          <w:sz w:val="28"/>
        </w:rPr>
        <w:t>содержания. С</w:t>
      </w:r>
      <w:r>
        <w:rPr>
          <w:rFonts w:ascii="Times New Roman" w:eastAsia="Times New Roman" w:hAnsi="Times New Roman" w:cs="Times New Roman"/>
          <w:sz w:val="28"/>
        </w:rPr>
        <w:t xml:space="preserve"> этой целью необходимо сыграть пьесу целиком и прослушать в записи, потом рассказать о значении каждой партии. особое внимание педагога должно быть направлено на работу, над чистотой интонации (мелодической и гармонической), ровностью, характером звучания,</w:t>
      </w:r>
      <w:r w:rsidR="00F20F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соотношением голосов в динамическом плане, над ритмом. Но главное - это передача музыкального содержания. Для этого следует познакомить ученика с автором, эпохой, содержанием, формой, стилем воспроизведения.</w:t>
      </w:r>
    </w:p>
    <w:p w14:paraId="578C3225" w14:textId="77777777" w:rsidR="00A45589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Два момента в </w:t>
      </w:r>
      <w:r w:rsidR="00F20F8B">
        <w:rPr>
          <w:rFonts w:ascii="Times New Roman" w:eastAsia="Times New Roman" w:hAnsi="Times New Roman" w:cs="Times New Roman"/>
          <w:sz w:val="28"/>
        </w:rPr>
        <w:t>аккомпанементе, которые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обеспечивают</w:t>
      </w:r>
      <w:r>
        <w:rPr>
          <w:rFonts w:ascii="Times New Roman" w:eastAsia="Times New Roman" w:hAnsi="Times New Roman" w:cs="Times New Roman"/>
          <w:sz w:val="28"/>
        </w:rPr>
        <w:t xml:space="preserve"> целостность исполнения в ансамбле с любым </w:t>
      </w:r>
      <w:r w:rsidR="00F20F8B">
        <w:rPr>
          <w:rFonts w:ascii="Times New Roman" w:eastAsia="Times New Roman" w:hAnsi="Times New Roman" w:cs="Times New Roman"/>
          <w:sz w:val="28"/>
        </w:rPr>
        <w:t>партнёром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F20F8B">
        <w:rPr>
          <w:rFonts w:ascii="Times New Roman" w:eastAsia="Times New Roman" w:hAnsi="Times New Roman" w:cs="Times New Roman"/>
          <w:sz w:val="28"/>
        </w:rPr>
        <w:t>Это темпоритм</w:t>
      </w:r>
      <w:r>
        <w:rPr>
          <w:rFonts w:ascii="Times New Roman" w:eastAsia="Times New Roman" w:hAnsi="Times New Roman" w:cs="Times New Roman"/>
          <w:sz w:val="28"/>
        </w:rPr>
        <w:t xml:space="preserve"> и динамика. Своеобразие темпо-ритмической стороны исполнения ученика определяется постепенным освоением им новых штрихов, усложняющейся с течением времени фактуры, </w:t>
      </w:r>
      <w:r w:rsidR="00F20F8B">
        <w:rPr>
          <w:rFonts w:ascii="Times New Roman" w:eastAsia="Times New Roman" w:hAnsi="Times New Roman" w:cs="Times New Roman"/>
          <w:sz w:val="28"/>
        </w:rPr>
        <w:t>распределением</w:t>
      </w:r>
      <w:r>
        <w:rPr>
          <w:rFonts w:ascii="Times New Roman" w:eastAsia="Times New Roman" w:hAnsi="Times New Roman" w:cs="Times New Roman"/>
          <w:sz w:val="28"/>
        </w:rPr>
        <w:t xml:space="preserve"> смычка. Всё это влияет на характер аккомпанемента. каждый раз, когда домрист овладевает новым штрихом, концертмейстер должен быть очень внимательным. Должен быть очень чуток в отношении темпа, а излишнее давление может привести к остановке </w:t>
      </w:r>
      <w:r w:rsidR="00F20F8B">
        <w:rPr>
          <w:rFonts w:ascii="Times New Roman" w:eastAsia="Times New Roman" w:hAnsi="Times New Roman" w:cs="Times New Roman"/>
          <w:sz w:val="28"/>
        </w:rPr>
        <w:t>солиста во</w:t>
      </w:r>
      <w:r>
        <w:rPr>
          <w:rFonts w:ascii="Times New Roman" w:eastAsia="Times New Roman" w:hAnsi="Times New Roman" w:cs="Times New Roman"/>
          <w:sz w:val="28"/>
        </w:rPr>
        <w:t xml:space="preserve"> время исполнения. Особого внимания требуют и другие штрихи, </w:t>
      </w:r>
      <w:r w:rsidR="00F20F8B">
        <w:rPr>
          <w:rFonts w:ascii="Times New Roman" w:eastAsia="Times New Roman" w:hAnsi="Times New Roman" w:cs="Times New Roman"/>
          <w:sz w:val="28"/>
        </w:rPr>
        <w:t>например,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0F8B">
        <w:rPr>
          <w:rFonts w:ascii="Times New Roman" w:eastAsia="Times New Roman" w:hAnsi="Times New Roman" w:cs="Times New Roman"/>
          <w:i/>
          <w:sz w:val="28"/>
        </w:rPr>
        <w:t>pizzicato</w:t>
      </w:r>
      <w:proofErr w:type="spellEnd"/>
      <w:r w:rsidR="00F20F8B">
        <w:rPr>
          <w:rFonts w:ascii="Times New Roman" w:eastAsia="Times New Roman" w:hAnsi="Times New Roman" w:cs="Times New Roman"/>
          <w:i/>
          <w:sz w:val="28"/>
        </w:rPr>
        <w:t>, у</w:t>
      </w:r>
      <w:r>
        <w:rPr>
          <w:rFonts w:ascii="Times New Roman" w:eastAsia="Times New Roman" w:hAnsi="Times New Roman" w:cs="Times New Roman"/>
          <w:sz w:val="28"/>
        </w:rPr>
        <w:t xml:space="preserve"> струнных инструментов, </w:t>
      </w:r>
      <w:r w:rsidR="00F20F8B">
        <w:rPr>
          <w:rFonts w:ascii="Times New Roman" w:eastAsia="Times New Roman" w:hAnsi="Times New Roman" w:cs="Times New Roman"/>
          <w:sz w:val="28"/>
        </w:rPr>
        <w:t>пример,</w:t>
      </w:r>
      <w:r w:rsidR="00A45589">
        <w:rPr>
          <w:rFonts w:ascii="Times New Roman" w:eastAsia="Times New Roman" w:hAnsi="Times New Roman" w:cs="Times New Roman"/>
          <w:sz w:val="28"/>
        </w:rPr>
        <w:t xml:space="preserve"> Ц. Кюи «Восточная мелодия»</w:t>
      </w:r>
      <w:r>
        <w:rPr>
          <w:rFonts w:ascii="Times New Roman" w:eastAsia="Times New Roman" w:hAnsi="Times New Roman" w:cs="Times New Roman"/>
          <w:sz w:val="28"/>
        </w:rPr>
        <w:t xml:space="preserve"> - начало,</w:t>
      </w:r>
      <w:r w:rsidR="00A45589">
        <w:rPr>
          <w:rFonts w:ascii="Times New Roman" w:eastAsia="Times New Roman" w:hAnsi="Times New Roman" w:cs="Times New Roman"/>
          <w:sz w:val="28"/>
        </w:rPr>
        <w:t xml:space="preserve"> Р. Штраус –</w:t>
      </w:r>
    </w:p>
    <w:p w14:paraId="386C9AAC" w14:textId="77777777" w:rsidR="00F03852" w:rsidRDefault="00A45589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«Полька – пиццикато», З. Багиров «Романс»</w:t>
      </w:r>
      <w:r w:rsidR="00614CDC">
        <w:rPr>
          <w:rFonts w:ascii="Times New Roman" w:eastAsia="Times New Roman" w:hAnsi="Times New Roman" w:cs="Times New Roman"/>
          <w:sz w:val="28"/>
        </w:rPr>
        <w:t xml:space="preserve"> - средняя часть.</w:t>
      </w:r>
    </w:p>
    <w:p w14:paraId="39767B2C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00FF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Методические рекомендации в работе </w:t>
      </w:r>
      <w:r w:rsidR="00F20F8B">
        <w:rPr>
          <w:rFonts w:ascii="Times New Roman" w:eastAsia="Times New Roman" w:hAnsi="Times New Roman" w:cs="Times New Roman"/>
          <w:b/>
          <w:sz w:val="28"/>
        </w:rPr>
        <w:t>над музыкальным</w:t>
      </w:r>
      <w:r>
        <w:rPr>
          <w:rFonts w:ascii="Times New Roman" w:eastAsia="Times New Roman" w:hAnsi="Times New Roman" w:cs="Times New Roman"/>
          <w:b/>
          <w:sz w:val="28"/>
        </w:rPr>
        <w:t xml:space="preserve"> воспроизведением</w:t>
      </w:r>
    </w:p>
    <w:p w14:paraId="116013CA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В работе над партией аккомпанемента инструментальной пьесы учитываются </w:t>
      </w:r>
      <w:r w:rsidR="00F20F8B">
        <w:rPr>
          <w:rFonts w:ascii="Times New Roman" w:eastAsia="Times New Roman" w:hAnsi="Times New Roman" w:cs="Times New Roman"/>
          <w:sz w:val="28"/>
        </w:rPr>
        <w:t>специфические</w:t>
      </w:r>
      <w:r>
        <w:rPr>
          <w:rFonts w:ascii="Times New Roman" w:eastAsia="Times New Roman" w:hAnsi="Times New Roman" w:cs="Times New Roman"/>
          <w:sz w:val="28"/>
        </w:rPr>
        <w:t xml:space="preserve"> особенности каждого инструмента, умение слышать партию солиста в деталях: штрихи, приёмы игры и др. Следить за соотношением звучности, например,</w:t>
      </w:r>
      <w:r w:rsidR="00F20F8B">
        <w:rPr>
          <w:rFonts w:ascii="Times New Roman" w:eastAsia="Times New Roman" w:hAnsi="Times New Roman" w:cs="Times New Roman"/>
          <w:sz w:val="28"/>
        </w:rPr>
        <w:t xml:space="preserve"> при аккомпанементе</w:t>
      </w:r>
      <w:r>
        <w:rPr>
          <w:rFonts w:ascii="Times New Roman" w:eastAsia="Times New Roman" w:hAnsi="Times New Roman" w:cs="Times New Roman"/>
          <w:sz w:val="28"/>
        </w:rPr>
        <w:t xml:space="preserve"> скрипки - сила звука фортепиано может быть больше, чем при аккомпанементе альту или </w:t>
      </w:r>
      <w:r w:rsidR="00F20F8B">
        <w:rPr>
          <w:rFonts w:ascii="Times New Roman" w:eastAsia="Times New Roman" w:hAnsi="Times New Roman" w:cs="Times New Roman"/>
          <w:sz w:val="28"/>
        </w:rPr>
        <w:t>виолончели, а также</w:t>
      </w:r>
      <w:r>
        <w:rPr>
          <w:rFonts w:ascii="Times New Roman" w:eastAsia="Times New Roman" w:hAnsi="Times New Roman" w:cs="Times New Roman"/>
          <w:sz w:val="28"/>
        </w:rPr>
        <w:t xml:space="preserve"> народным инструментам, например, домры.</w:t>
      </w:r>
    </w:p>
    <w:p w14:paraId="2DE3E6D4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Подвижность струнных и духовых инструментов значительно превышает подвижность человеческого голоса, поэтому, чтобы виртуозные пассажи сыграть в ансамбле, надо хорошо знать и слышать партию солиста. Должна быть тембровая окраска в эпизодах, в которых по партитуре звучат инструменты оркестра,</w:t>
      </w:r>
      <w:r w:rsidR="00F20F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приблизить звучание фортепианной партии к звучанию оркестра.</w:t>
      </w:r>
    </w:p>
    <w:p w14:paraId="1B1B2092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hd w:val="clear" w:color="auto" w:fill="FF00FF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Существенно влияет на ансамбль ученика и </w:t>
      </w:r>
      <w:r w:rsidR="00F20F8B">
        <w:rPr>
          <w:rFonts w:ascii="Times New Roman" w:eastAsia="Times New Roman" w:hAnsi="Times New Roman" w:cs="Times New Roman"/>
          <w:sz w:val="28"/>
        </w:rPr>
        <w:t>концертмейстера фактурные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трудности 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20F8B">
        <w:rPr>
          <w:rFonts w:ascii="Times New Roman" w:eastAsia="Times New Roman" w:hAnsi="Times New Roman" w:cs="Times New Roman"/>
          <w:sz w:val="28"/>
        </w:rPr>
        <w:t>партии виолончели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F20F8B">
        <w:rPr>
          <w:rFonts w:ascii="Times New Roman" w:eastAsia="Times New Roman" w:hAnsi="Times New Roman" w:cs="Times New Roman"/>
          <w:sz w:val="28"/>
        </w:rPr>
        <w:t>например,</w:t>
      </w:r>
      <w:r>
        <w:rPr>
          <w:rFonts w:ascii="Times New Roman" w:eastAsia="Times New Roman" w:hAnsi="Times New Roman" w:cs="Times New Roman"/>
          <w:sz w:val="28"/>
        </w:rPr>
        <w:t xml:space="preserve"> исполнение двойных нот, ломанных а</w:t>
      </w:r>
      <w:r w:rsidR="00686B05">
        <w:rPr>
          <w:rFonts w:ascii="Times New Roman" w:eastAsia="Times New Roman" w:hAnsi="Times New Roman" w:cs="Times New Roman"/>
          <w:sz w:val="28"/>
        </w:rPr>
        <w:t>ккордов и т.д.</w:t>
      </w:r>
      <w:r>
        <w:rPr>
          <w:rFonts w:ascii="Times New Roman" w:eastAsia="Times New Roman" w:hAnsi="Times New Roman" w:cs="Times New Roman"/>
          <w:sz w:val="28"/>
        </w:rPr>
        <w:t xml:space="preserve"> Как правило, на их озвучивание тратиться время, и темп замедляется.  А бывает, что солисту выгодно ускорить темп </w:t>
      </w:r>
      <w:r w:rsidR="00686B05">
        <w:rPr>
          <w:rFonts w:ascii="Times New Roman" w:eastAsia="Times New Roman" w:hAnsi="Times New Roman" w:cs="Times New Roman"/>
          <w:sz w:val="28"/>
        </w:rPr>
        <w:t>(если</w:t>
      </w:r>
      <w:r>
        <w:rPr>
          <w:rFonts w:ascii="Times New Roman" w:eastAsia="Times New Roman" w:hAnsi="Times New Roman" w:cs="Times New Roman"/>
          <w:sz w:val="28"/>
        </w:rPr>
        <w:t xml:space="preserve"> несколько </w:t>
      </w:r>
      <w:r w:rsidR="00686B05">
        <w:rPr>
          <w:rFonts w:ascii="Times New Roman" w:eastAsia="Times New Roman" w:hAnsi="Times New Roman" w:cs="Times New Roman"/>
          <w:sz w:val="28"/>
        </w:rPr>
        <w:t>нот приходится</w:t>
      </w:r>
      <w:r>
        <w:rPr>
          <w:rFonts w:ascii="Times New Roman" w:eastAsia="Times New Roman" w:hAnsi="Times New Roman" w:cs="Times New Roman"/>
          <w:sz w:val="28"/>
        </w:rPr>
        <w:t xml:space="preserve"> на один смычок</w:t>
      </w:r>
      <w:r w:rsidR="00686B05">
        <w:rPr>
          <w:rFonts w:ascii="Times New Roman" w:eastAsia="Times New Roman" w:hAnsi="Times New Roman" w:cs="Times New Roman"/>
          <w:sz w:val="28"/>
        </w:rPr>
        <w:t>). Это</w:t>
      </w:r>
      <w:r>
        <w:rPr>
          <w:rFonts w:ascii="Times New Roman" w:eastAsia="Times New Roman" w:hAnsi="Times New Roman" w:cs="Times New Roman"/>
          <w:sz w:val="28"/>
        </w:rPr>
        <w:t xml:space="preserve"> пример того, когда музыкальная логика расходится с инструментальной технологией, которую должен учитывать пианист. Слаженность ансамбля </w:t>
      </w:r>
      <w:r w:rsidR="00686B05">
        <w:rPr>
          <w:rFonts w:ascii="Times New Roman" w:eastAsia="Times New Roman" w:hAnsi="Times New Roman" w:cs="Times New Roman"/>
          <w:sz w:val="28"/>
        </w:rPr>
        <w:t>концертмейстера и</w:t>
      </w:r>
      <w:r>
        <w:rPr>
          <w:rFonts w:ascii="Times New Roman" w:eastAsia="Times New Roman" w:hAnsi="Times New Roman" w:cs="Times New Roman"/>
          <w:sz w:val="28"/>
        </w:rPr>
        <w:t xml:space="preserve"> юного виолончелиста зависит </w:t>
      </w:r>
      <w:r w:rsidR="00686B05">
        <w:rPr>
          <w:rFonts w:ascii="Times New Roman" w:eastAsia="Times New Roman" w:hAnsi="Times New Roman" w:cs="Times New Roman"/>
          <w:sz w:val="28"/>
        </w:rPr>
        <w:t>от последней вести</w:t>
      </w:r>
      <w:r>
        <w:rPr>
          <w:rFonts w:ascii="Times New Roman" w:eastAsia="Times New Roman" w:hAnsi="Times New Roman" w:cs="Times New Roman"/>
          <w:sz w:val="28"/>
        </w:rPr>
        <w:t xml:space="preserve"> смычок. Трудности </w:t>
      </w:r>
      <w:r w:rsidR="00686B05">
        <w:rPr>
          <w:rFonts w:ascii="Times New Roman" w:eastAsia="Times New Roman" w:hAnsi="Times New Roman" w:cs="Times New Roman"/>
          <w:sz w:val="28"/>
        </w:rPr>
        <w:t>встречаются при</w:t>
      </w:r>
      <w:r>
        <w:rPr>
          <w:rFonts w:ascii="Times New Roman" w:eastAsia="Times New Roman" w:hAnsi="Times New Roman" w:cs="Times New Roman"/>
          <w:sz w:val="28"/>
        </w:rPr>
        <w:t xml:space="preserve"> окончании пьес </w:t>
      </w:r>
      <w:proofErr w:type="spellStart"/>
      <w:r w:rsidR="0027638D">
        <w:rPr>
          <w:rFonts w:ascii="Times New Roman" w:eastAsia="Times New Roman" w:hAnsi="Times New Roman" w:cs="Times New Roman"/>
          <w:sz w:val="28"/>
        </w:rPr>
        <w:t>канти</w:t>
      </w:r>
      <w:r w:rsidR="00686B05">
        <w:rPr>
          <w:rFonts w:ascii="Times New Roman" w:eastAsia="Times New Roman" w:hAnsi="Times New Roman" w:cs="Times New Roman"/>
          <w:sz w:val="28"/>
        </w:rPr>
        <w:t>ленного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характера, </w:t>
      </w:r>
      <w:r w:rsidR="00686B05">
        <w:rPr>
          <w:rFonts w:ascii="Times New Roman" w:eastAsia="Times New Roman" w:hAnsi="Times New Roman" w:cs="Times New Roman"/>
          <w:sz w:val="28"/>
        </w:rPr>
        <w:t>завершавшихся</w:t>
      </w:r>
      <w:r>
        <w:rPr>
          <w:rFonts w:ascii="Times New Roman" w:eastAsia="Times New Roman" w:hAnsi="Times New Roman" w:cs="Times New Roman"/>
          <w:sz w:val="28"/>
        </w:rPr>
        <w:t xml:space="preserve"> длинной нотой: смычка, как правило, не хватает.  Пианисту лучше не спешить, а виолончелисту продлить последнюю ноту, насколько возможно, остановить смычок и ждать, пока не прекратится звучание фортепиано.</w:t>
      </w:r>
    </w:p>
    <w:p w14:paraId="7ABD3470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Работа над </w:t>
      </w:r>
      <w:r w:rsidR="00686B05">
        <w:rPr>
          <w:rFonts w:ascii="Times New Roman" w:eastAsia="Times New Roman" w:hAnsi="Times New Roman" w:cs="Times New Roman"/>
          <w:sz w:val="28"/>
        </w:rPr>
        <w:t>аккомпанементом</w:t>
      </w:r>
      <w:r>
        <w:rPr>
          <w:rFonts w:ascii="Times New Roman" w:eastAsia="Times New Roman" w:hAnsi="Times New Roman" w:cs="Times New Roman"/>
          <w:sz w:val="28"/>
        </w:rPr>
        <w:t xml:space="preserve"> ведётся так </w:t>
      </w:r>
      <w:r w:rsidR="00686B05">
        <w:rPr>
          <w:rFonts w:ascii="Times New Roman" w:eastAsia="Times New Roman" w:hAnsi="Times New Roman" w:cs="Times New Roman"/>
          <w:sz w:val="28"/>
        </w:rPr>
        <w:t>же, как</w:t>
      </w:r>
      <w:r>
        <w:rPr>
          <w:rFonts w:ascii="Times New Roman" w:eastAsia="Times New Roman" w:hAnsi="Times New Roman" w:cs="Times New Roman"/>
          <w:sz w:val="28"/>
        </w:rPr>
        <w:t xml:space="preserve"> и над фортепианной пьесой: </w:t>
      </w:r>
      <w:r w:rsidR="00686B05">
        <w:rPr>
          <w:rFonts w:ascii="Times New Roman" w:eastAsia="Times New Roman" w:hAnsi="Times New Roman" w:cs="Times New Roman"/>
          <w:sz w:val="28"/>
        </w:rPr>
        <w:t>расставляется</w:t>
      </w:r>
      <w:r>
        <w:rPr>
          <w:rFonts w:ascii="Times New Roman" w:eastAsia="Times New Roman" w:hAnsi="Times New Roman" w:cs="Times New Roman"/>
          <w:sz w:val="28"/>
        </w:rPr>
        <w:t xml:space="preserve"> аппликатура, педаль, определяются художественные и технические </w:t>
      </w:r>
      <w:r w:rsidR="00686B05">
        <w:rPr>
          <w:rFonts w:ascii="Times New Roman" w:eastAsia="Times New Roman" w:hAnsi="Times New Roman" w:cs="Times New Roman"/>
          <w:sz w:val="28"/>
        </w:rPr>
        <w:t>особенности</w:t>
      </w:r>
      <w:r>
        <w:rPr>
          <w:rFonts w:ascii="Times New Roman" w:eastAsia="Times New Roman" w:hAnsi="Times New Roman" w:cs="Times New Roman"/>
          <w:sz w:val="28"/>
        </w:rPr>
        <w:t>, фразировка и характер звучности.</w:t>
      </w:r>
    </w:p>
    <w:p w14:paraId="47919DC1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Что касается динамической стороны ансамбля с юным солистом, то здесь следует учитывать степень технического развития ученика, возможности конкретного инструмента. В этом </w:t>
      </w:r>
      <w:r w:rsidR="00686B05">
        <w:rPr>
          <w:rFonts w:ascii="Times New Roman" w:eastAsia="Times New Roman" w:hAnsi="Times New Roman" w:cs="Times New Roman"/>
          <w:sz w:val="28"/>
        </w:rPr>
        <w:t>отношении</w:t>
      </w:r>
      <w:r>
        <w:rPr>
          <w:rFonts w:ascii="Times New Roman" w:eastAsia="Times New Roman" w:hAnsi="Times New Roman" w:cs="Times New Roman"/>
          <w:sz w:val="28"/>
        </w:rPr>
        <w:t xml:space="preserve"> очень важным является вопрос о характере игры фортепианных вступлений. Комичным будет жалкое звучание виолончели, после очень громкого вступления концертмейстера. Играя в ансамбле с "неярким" солистом, </w:t>
      </w:r>
      <w:r w:rsidR="00686B05">
        <w:rPr>
          <w:rFonts w:ascii="Times New Roman" w:eastAsia="Times New Roman" w:hAnsi="Times New Roman" w:cs="Times New Roman"/>
          <w:sz w:val="28"/>
        </w:rPr>
        <w:t>пианисту следует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86B05">
        <w:rPr>
          <w:rFonts w:ascii="Times New Roman" w:eastAsia="Times New Roman" w:hAnsi="Times New Roman" w:cs="Times New Roman"/>
          <w:sz w:val="28"/>
        </w:rPr>
        <w:t>исполнить вступление тише</w:t>
      </w:r>
      <w:r>
        <w:rPr>
          <w:rFonts w:ascii="Times New Roman" w:eastAsia="Times New Roman" w:hAnsi="Times New Roman" w:cs="Times New Roman"/>
          <w:sz w:val="28"/>
        </w:rPr>
        <w:t xml:space="preserve">, но очень выразительно, учитывая при </w:t>
      </w:r>
      <w:r w:rsidR="00686B05">
        <w:rPr>
          <w:rFonts w:ascii="Times New Roman" w:eastAsia="Times New Roman" w:hAnsi="Times New Roman" w:cs="Times New Roman"/>
          <w:sz w:val="28"/>
        </w:rPr>
        <w:t>этом возможности</w:t>
      </w:r>
      <w:r>
        <w:rPr>
          <w:rFonts w:ascii="Times New Roman" w:eastAsia="Times New Roman" w:hAnsi="Times New Roman" w:cs="Times New Roman"/>
          <w:sz w:val="28"/>
        </w:rPr>
        <w:t xml:space="preserve"> ученика.</w:t>
      </w:r>
    </w:p>
    <w:p w14:paraId="385DD2B3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Большое </w:t>
      </w:r>
      <w:r w:rsidR="00686B05">
        <w:rPr>
          <w:rFonts w:ascii="Times New Roman" w:eastAsia="Times New Roman" w:hAnsi="Times New Roman" w:cs="Times New Roman"/>
          <w:sz w:val="28"/>
        </w:rPr>
        <w:t>значение для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86B05">
        <w:rPr>
          <w:rFonts w:ascii="Times New Roman" w:eastAsia="Times New Roman" w:hAnsi="Times New Roman" w:cs="Times New Roman"/>
          <w:sz w:val="28"/>
        </w:rPr>
        <w:t>эффективности</w:t>
      </w:r>
      <w:r>
        <w:rPr>
          <w:rFonts w:ascii="Times New Roman" w:eastAsia="Times New Roman" w:hAnsi="Times New Roman" w:cs="Times New Roman"/>
          <w:sz w:val="28"/>
        </w:rPr>
        <w:t xml:space="preserve"> работы в классе имеет характер общения концертмейстера и педагога. В процессе </w:t>
      </w:r>
      <w:r w:rsidR="00686B05">
        <w:rPr>
          <w:rFonts w:ascii="Times New Roman" w:eastAsia="Times New Roman" w:hAnsi="Times New Roman" w:cs="Times New Roman"/>
          <w:sz w:val="28"/>
        </w:rPr>
        <w:t>урока, репетиций педагог</w:t>
      </w:r>
      <w:r>
        <w:rPr>
          <w:rFonts w:ascii="Times New Roman" w:eastAsia="Times New Roman" w:hAnsi="Times New Roman" w:cs="Times New Roman"/>
          <w:sz w:val="28"/>
        </w:rPr>
        <w:t xml:space="preserve"> нередко высказывает концертмейстеру пожелания, и реакция </w:t>
      </w:r>
      <w:r w:rsidR="00686B05">
        <w:rPr>
          <w:rFonts w:ascii="Times New Roman" w:eastAsia="Times New Roman" w:hAnsi="Times New Roman" w:cs="Times New Roman"/>
          <w:sz w:val="28"/>
        </w:rPr>
        <w:t>концертмейстера имеет</w:t>
      </w:r>
      <w:r>
        <w:rPr>
          <w:rFonts w:ascii="Times New Roman" w:eastAsia="Times New Roman" w:hAnsi="Times New Roman" w:cs="Times New Roman"/>
          <w:sz w:val="28"/>
        </w:rPr>
        <w:t xml:space="preserve"> большое значение для воспитания ученика. Основной принцип работы -  заинтересованность концертмейстера, которую должен чувствовать ученик. </w:t>
      </w:r>
    </w:p>
    <w:p w14:paraId="0268F1DA" w14:textId="77777777" w:rsidR="001F03DF" w:rsidRDefault="001F03DF" w:rsidP="00686B0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F12DCFD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Заключение:</w:t>
      </w:r>
    </w:p>
    <w:p w14:paraId="61B49081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Можно выделить основные задачи в работе концертмейстера:</w:t>
      </w:r>
    </w:p>
    <w:p w14:paraId="6718975A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умело бегло и уверенно читать с листа нотный текст;</w:t>
      </w:r>
      <w:r>
        <w:rPr>
          <w:rFonts w:ascii="Times New Roman" w:eastAsia="Times New Roman" w:hAnsi="Times New Roman" w:cs="Times New Roman"/>
          <w:sz w:val="28"/>
        </w:rPr>
        <w:br/>
        <w:t>-  знать особенности стилей,  жанров музыкальных произведений;</w:t>
      </w:r>
    </w:p>
    <w:p w14:paraId="35734684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686B05">
        <w:rPr>
          <w:rFonts w:ascii="Times New Roman" w:eastAsia="Times New Roman" w:hAnsi="Times New Roman" w:cs="Times New Roman"/>
          <w:sz w:val="28"/>
        </w:rPr>
        <w:t>знать основные</w:t>
      </w:r>
      <w:r>
        <w:rPr>
          <w:rFonts w:ascii="Times New Roman" w:eastAsia="Times New Roman" w:hAnsi="Times New Roman" w:cs="Times New Roman"/>
          <w:sz w:val="28"/>
        </w:rPr>
        <w:t xml:space="preserve"> приёмы игры на инструментах, особенности звукоизвлечения;</w:t>
      </w:r>
    </w:p>
    <w:p w14:paraId="2265023B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помочь солисту с разбором и </w:t>
      </w:r>
      <w:r w:rsidR="00686B05">
        <w:rPr>
          <w:rFonts w:ascii="Times New Roman" w:eastAsia="Times New Roman" w:hAnsi="Times New Roman" w:cs="Times New Roman"/>
          <w:sz w:val="28"/>
        </w:rPr>
        <w:t>совершенствованием исполнения</w:t>
      </w:r>
      <w:r>
        <w:rPr>
          <w:rFonts w:ascii="Times New Roman" w:eastAsia="Times New Roman" w:hAnsi="Times New Roman" w:cs="Times New Roman"/>
          <w:sz w:val="28"/>
        </w:rPr>
        <w:t xml:space="preserve"> произведения;</w:t>
      </w:r>
    </w:p>
    <w:p w14:paraId="181367D4" w14:textId="77777777" w:rsidR="00F03852" w:rsidRDefault="00614CDC" w:rsidP="00686B05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профессионально и </w:t>
      </w:r>
      <w:r w:rsidR="00686B05">
        <w:rPr>
          <w:rFonts w:ascii="Times New Roman" w:eastAsia="Times New Roman" w:hAnsi="Times New Roman" w:cs="Times New Roman"/>
          <w:sz w:val="28"/>
        </w:rPr>
        <w:t>чутко аккомпанировать</w:t>
      </w:r>
      <w:r>
        <w:rPr>
          <w:rFonts w:ascii="Times New Roman" w:eastAsia="Times New Roman" w:hAnsi="Times New Roman" w:cs="Times New Roman"/>
          <w:sz w:val="28"/>
        </w:rPr>
        <w:t xml:space="preserve"> солисту на выступлениях. </w:t>
      </w:r>
    </w:p>
    <w:p w14:paraId="3B82F40D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29D96DDE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5589AA5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33159E0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751A71E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284DAFB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DD198B1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CDB790B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ABF846B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047EC83" w14:textId="77777777" w:rsidR="00686B05" w:rsidRDefault="00686B05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2495027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194DDF6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713C829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CF2A3A9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37D7CBC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027192D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6FDCE3B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1DD8313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9FA6159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57546F5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F30049C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02DCC2F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7FEF60D" w14:textId="77777777" w:rsidR="001F03DF" w:rsidRDefault="001F03D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B32156E" w14:textId="77777777" w:rsidR="00F03852" w:rsidRDefault="00614CDC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СПИСОК </w:t>
      </w:r>
      <w:r w:rsidR="00686B05">
        <w:rPr>
          <w:rFonts w:ascii="Times New Roman" w:eastAsia="Times New Roman" w:hAnsi="Times New Roman" w:cs="Times New Roman"/>
          <w:sz w:val="28"/>
        </w:rPr>
        <w:t>РЕКОМЕНДУЕМЫЙ ЛИТЕРАТУРЫ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6D0C75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Бронфин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Е.Ф.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Голубовская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Н.И. - исполнитель   </w:t>
      </w:r>
      <w:r w:rsidR="00686B05">
        <w:rPr>
          <w:rFonts w:ascii="Times New Roman" w:eastAsia="Times New Roman" w:hAnsi="Times New Roman" w:cs="Times New Roman"/>
          <w:sz w:val="28"/>
        </w:rPr>
        <w:t>и педагог</w:t>
      </w:r>
      <w:r>
        <w:rPr>
          <w:rFonts w:ascii="Times New Roman" w:eastAsia="Times New Roman" w:hAnsi="Times New Roman" w:cs="Times New Roman"/>
          <w:sz w:val="28"/>
        </w:rPr>
        <w:t xml:space="preserve"> - Л.: Музыка, 1998</w:t>
      </w:r>
    </w:p>
    <w:p w14:paraId="1183A2C6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2.Концертмейстерский класс и концертмейстерская практика: Программа для музыкальных училищ и училищ искусств/Сост. Л.М. </w:t>
      </w:r>
      <w:r w:rsidR="00686B05">
        <w:rPr>
          <w:rFonts w:ascii="Times New Roman" w:eastAsia="Times New Roman" w:hAnsi="Times New Roman" w:cs="Times New Roman"/>
          <w:sz w:val="28"/>
        </w:rPr>
        <w:t>Живов. -</w:t>
      </w:r>
      <w:r>
        <w:rPr>
          <w:rFonts w:ascii="Times New Roman" w:eastAsia="Times New Roman" w:hAnsi="Times New Roman" w:cs="Times New Roman"/>
          <w:sz w:val="28"/>
        </w:rPr>
        <w:t>М., 1982</w:t>
      </w:r>
    </w:p>
    <w:p w14:paraId="0208373D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Методические записи по </w:t>
      </w:r>
      <w:r w:rsidR="00686B05">
        <w:rPr>
          <w:rFonts w:ascii="Times New Roman" w:eastAsia="Times New Roman" w:hAnsi="Times New Roman" w:cs="Times New Roman"/>
          <w:sz w:val="28"/>
        </w:rPr>
        <w:t>вопросам музыкального</w:t>
      </w:r>
      <w:r>
        <w:rPr>
          <w:rFonts w:ascii="Times New Roman" w:eastAsia="Times New Roman" w:hAnsi="Times New Roman" w:cs="Times New Roman"/>
          <w:sz w:val="28"/>
        </w:rPr>
        <w:t xml:space="preserve"> образования / Ред.сост. </w:t>
      </w:r>
      <w:r w:rsidR="00686B05">
        <w:rPr>
          <w:rFonts w:ascii="Times New Roman" w:eastAsia="Times New Roman" w:hAnsi="Times New Roman" w:cs="Times New Roman"/>
          <w:sz w:val="28"/>
        </w:rPr>
        <w:t>Н.Л.Фишман. -</w:t>
      </w:r>
      <w:r>
        <w:rPr>
          <w:rFonts w:ascii="Times New Roman" w:eastAsia="Times New Roman" w:hAnsi="Times New Roman" w:cs="Times New Roman"/>
          <w:sz w:val="28"/>
        </w:rPr>
        <w:t xml:space="preserve"> М. Музыка,</w:t>
      </w:r>
      <w:r w:rsidR="00686B05">
        <w:rPr>
          <w:rFonts w:ascii="Times New Roman" w:eastAsia="Times New Roman" w:hAnsi="Times New Roman" w:cs="Times New Roman"/>
          <w:sz w:val="28"/>
        </w:rPr>
        <w:t>1989. -</w:t>
      </w:r>
      <w:r>
        <w:rPr>
          <w:rFonts w:ascii="Times New Roman" w:eastAsia="Times New Roman" w:hAnsi="Times New Roman" w:cs="Times New Roman"/>
          <w:sz w:val="28"/>
        </w:rPr>
        <w:t>Вып. 2</w:t>
      </w:r>
    </w:p>
    <w:p w14:paraId="103BC035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4.О работе концертмейстера </w:t>
      </w:r>
      <w:r w:rsidR="00686B05">
        <w:rPr>
          <w:rFonts w:ascii="Times New Roman" w:eastAsia="Times New Roman" w:hAnsi="Times New Roman" w:cs="Times New Roman"/>
          <w:sz w:val="28"/>
        </w:rPr>
        <w:t>/ Ред.сост.</w:t>
      </w:r>
      <w:r>
        <w:rPr>
          <w:rFonts w:ascii="Times New Roman" w:eastAsia="Times New Roman" w:hAnsi="Times New Roman" w:cs="Times New Roman"/>
          <w:sz w:val="28"/>
        </w:rPr>
        <w:t xml:space="preserve"> М.А. </w:t>
      </w:r>
      <w:r w:rsidR="00686B05">
        <w:rPr>
          <w:rFonts w:ascii="Times New Roman" w:eastAsia="Times New Roman" w:hAnsi="Times New Roman" w:cs="Times New Roman"/>
          <w:sz w:val="28"/>
        </w:rPr>
        <w:t>Смирнов. -</w:t>
      </w:r>
      <w:r>
        <w:rPr>
          <w:rFonts w:ascii="Times New Roman" w:eastAsia="Times New Roman" w:hAnsi="Times New Roman" w:cs="Times New Roman"/>
          <w:sz w:val="28"/>
        </w:rPr>
        <w:t xml:space="preserve"> М. Музыка,1994</w:t>
      </w:r>
    </w:p>
    <w:p w14:paraId="5F4968B4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Программа (проект) по камерному ансамблю </w:t>
      </w:r>
      <w:r w:rsidR="00686B05">
        <w:rPr>
          <w:rFonts w:ascii="Times New Roman" w:eastAsia="Times New Roman" w:hAnsi="Times New Roman" w:cs="Times New Roman"/>
          <w:sz w:val="28"/>
        </w:rPr>
        <w:t>(для</w:t>
      </w:r>
      <w:r>
        <w:rPr>
          <w:rFonts w:ascii="Times New Roman" w:eastAsia="Times New Roman" w:hAnsi="Times New Roman" w:cs="Times New Roman"/>
          <w:sz w:val="28"/>
        </w:rPr>
        <w:t xml:space="preserve"> музыкальных училищ).</w:t>
      </w:r>
      <w:r w:rsidR="00686B05">
        <w:rPr>
          <w:rFonts w:ascii="Times New Roman" w:eastAsia="Times New Roman" w:hAnsi="Times New Roman" w:cs="Times New Roman"/>
          <w:sz w:val="28"/>
        </w:rPr>
        <w:t>-. -</w:t>
      </w:r>
      <w:r>
        <w:rPr>
          <w:rFonts w:ascii="Times New Roman" w:eastAsia="Times New Roman" w:hAnsi="Times New Roman" w:cs="Times New Roman"/>
          <w:sz w:val="28"/>
        </w:rPr>
        <w:t xml:space="preserve"> М., 1989</w:t>
      </w:r>
    </w:p>
    <w:p w14:paraId="1E429BC2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sz w:val="28"/>
        </w:rPr>
        <w:t>Хентова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С.М. Музыканты о своём искусстве. - М.:  Сов. Россия, 1987</w:t>
      </w:r>
    </w:p>
    <w:p w14:paraId="7C5E1732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Шендерович. Е. </w:t>
      </w:r>
      <w:r w:rsidR="00686B05">
        <w:rPr>
          <w:rFonts w:ascii="Times New Roman" w:eastAsia="Times New Roman" w:hAnsi="Times New Roman" w:cs="Times New Roman"/>
          <w:sz w:val="28"/>
        </w:rPr>
        <w:t>О преодолении</w:t>
      </w:r>
      <w:r>
        <w:rPr>
          <w:rFonts w:ascii="Times New Roman" w:eastAsia="Times New Roman" w:hAnsi="Times New Roman" w:cs="Times New Roman"/>
          <w:sz w:val="28"/>
        </w:rPr>
        <w:t xml:space="preserve"> пианистических трудностей в клавирах. Советы аккомпаниатора// Вопросы истории, теории, </w:t>
      </w:r>
      <w:r w:rsidR="00686B05">
        <w:rPr>
          <w:rFonts w:ascii="Times New Roman" w:eastAsia="Times New Roman" w:hAnsi="Times New Roman" w:cs="Times New Roman"/>
          <w:sz w:val="28"/>
        </w:rPr>
        <w:t>методики. -</w:t>
      </w:r>
      <w:r>
        <w:rPr>
          <w:rFonts w:ascii="Times New Roman" w:eastAsia="Times New Roman" w:hAnsi="Times New Roman" w:cs="Times New Roman"/>
          <w:sz w:val="28"/>
        </w:rPr>
        <w:t>Изд. 2-е. -М. Музыка, 1987</w:t>
      </w:r>
    </w:p>
    <w:p w14:paraId="40ACE26F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 </w:t>
      </w:r>
      <w:proofErr w:type="spellStart"/>
      <w:r>
        <w:rPr>
          <w:rFonts w:ascii="Times New Roman" w:eastAsia="Times New Roman" w:hAnsi="Times New Roman" w:cs="Times New Roman"/>
          <w:sz w:val="28"/>
        </w:rPr>
        <w:t>Ступель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" В мире камерной музыки". - Л.:  " Музыка, 1988</w:t>
      </w:r>
    </w:p>
    <w:p w14:paraId="43778D2C" w14:textId="77777777" w:rsidR="00F03852" w:rsidRDefault="00614CDC">
      <w:pPr>
        <w:spacing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Драгайцева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" Ансамблевое музицирование как фактор развивающего обучения". М. "Музыка", 2005</w:t>
      </w:r>
    </w:p>
    <w:p w14:paraId="5C6FAA73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42EAD2F9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45AC6217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013BD8B6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6FF5751D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369ABFD0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69BD71B1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23BF790E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0393DB31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5A4C96C1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47404D8B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08EBA8C3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53B5FD75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07C94953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500EA422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5CBB81EB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p w14:paraId="2073FED9" w14:textId="77777777" w:rsidR="00F03852" w:rsidRDefault="00F03852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sectPr w:rsidR="00F03852" w:rsidSect="001F03DF">
      <w:pgSz w:w="11906" w:h="16838"/>
      <w:pgMar w:top="568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11DBF"/>
    <w:multiLevelType w:val="multilevel"/>
    <w:tmpl w:val="9D3EF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852"/>
    <w:rsid w:val="001F03DF"/>
    <w:rsid w:val="0027638D"/>
    <w:rsid w:val="002E3849"/>
    <w:rsid w:val="00614CDC"/>
    <w:rsid w:val="00686B05"/>
    <w:rsid w:val="00733A00"/>
    <w:rsid w:val="00A45589"/>
    <w:rsid w:val="00F03852"/>
    <w:rsid w:val="00F2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4700"/>
  <w15:docId w15:val="{2BBFAD5D-4C64-40F1-9668-FC69C2A9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White Mr.</cp:lastModifiedBy>
  <cp:revision>7</cp:revision>
  <dcterms:created xsi:type="dcterms:W3CDTF">2026-05-30T22:36:00Z</dcterms:created>
  <dcterms:modified xsi:type="dcterms:W3CDTF">2026-06-01T08:41:00Z</dcterms:modified>
</cp:coreProperties>
</file>