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A94" w:rsidRDefault="0056481E" w:rsidP="009B29FD">
      <w:pPr>
        <w:spacing w:before="2"/>
        <w:ind w:right="604"/>
        <w:jc w:val="center"/>
        <w:rPr>
          <w:b/>
          <w:sz w:val="28"/>
        </w:rPr>
      </w:pPr>
      <w:r>
        <w:rPr>
          <w:b/>
          <w:sz w:val="28"/>
        </w:rPr>
        <w:t>Профессионально-личностное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педагога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фактор повышения качества</w:t>
      </w:r>
      <w:r>
        <w:rPr>
          <w:b/>
          <w:spacing w:val="40"/>
          <w:sz w:val="28"/>
        </w:rPr>
        <w:t xml:space="preserve"> </w:t>
      </w:r>
      <w:r w:rsidR="00B97D82">
        <w:rPr>
          <w:b/>
          <w:sz w:val="28"/>
        </w:rPr>
        <w:t>образования</w:t>
      </w:r>
      <w:bookmarkStart w:id="0" w:name="_GoBack"/>
      <w:bookmarkEnd w:id="0"/>
    </w:p>
    <w:p w:rsidR="00333A94" w:rsidRDefault="0056481E">
      <w:pPr>
        <w:pStyle w:val="a3"/>
        <w:tabs>
          <w:tab w:val="left" w:pos="1058"/>
        </w:tabs>
        <w:spacing w:before="322"/>
        <w:ind w:right="548"/>
      </w:pPr>
      <w:r>
        <w:t>Современная система образования направлена на повышение качества образования, достижение новых образовательных результатов, соответствующих современным запросам личности, общества и государства</w:t>
      </w:r>
      <w:r>
        <w:rPr>
          <w:spacing w:val="40"/>
        </w:rPr>
        <w:t xml:space="preserve"> </w:t>
      </w:r>
      <w:r>
        <w:rPr>
          <w:spacing w:val="-10"/>
        </w:rPr>
        <w:t>и</w:t>
      </w:r>
      <w:r>
        <w:tab/>
        <w:t>требует от педагогических работников высокого уровня профессионализма, компетентности, готовности к постоянному профессиональному росту.</w:t>
      </w:r>
      <w:r>
        <w:rPr>
          <w:spacing w:val="40"/>
        </w:rPr>
        <w:t xml:space="preserve"> </w:t>
      </w:r>
      <w:r>
        <w:t>Современный</w:t>
      </w:r>
      <w:r>
        <w:rPr>
          <w:spacing w:val="40"/>
        </w:rPr>
        <w:t xml:space="preserve"> </w:t>
      </w:r>
      <w:r>
        <w:t>педагог должен владеть не только знаниями и опытом в определенной области, но и необходимым набором профессиональных компетенций, от которых зависит эффективность и учебно-воспитательный потенциал всей образовательной системы. Одной из ключевых</w:t>
      </w:r>
      <w:r>
        <w:rPr>
          <w:spacing w:val="-2"/>
        </w:rPr>
        <w:t xml:space="preserve"> </w:t>
      </w:r>
      <w:r>
        <w:t>фигур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педагог,</w:t>
      </w:r>
      <w:r>
        <w:rPr>
          <w:spacing w:val="-3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своей деятельности должен быть ориентирован на повышение качества </w:t>
      </w:r>
      <w:r>
        <w:rPr>
          <w:spacing w:val="-2"/>
        </w:rPr>
        <w:t>образования.</w:t>
      </w:r>
    </w:p>
    <w:p w:rsidR="00333A94" w:rsidRDefault="0056481E">
      <w:pPr>
        <w:pStyle w:val="a3"/>
        <w:ind w:right="549"/>
      </w:pPr>
      <w:r>
        <w:t>Современное законодательство обязывает педагогических работников осуществлять свою деятельность на высоком профессиональном уровне. В связи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этим,</w:t>
      </w:r>
      <w:r>
        <w:rPr>
          <w:spacing w:val="-4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быть непрерывным,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 случае можно говорить о профессиональном развитии.</w:t>
      </w:r>
    </w:p>
    <w:p w:rsidR="00333A94" w:rsidRDefault="0056481E">
      <w:pPr>
        <w:pStyle w:val="a3"/>
        <w:ind w:right="546" w:firstLine="777"/>
      </w:pPr>
      <w:r>
        <w:t>Проблема профессионального развития личности является одной из центральных проблем современной психологии труда и психологии профессий. Понятие «профессиональное развитие» также активно используется в новой отрасли психологической науки – акмеологии, изучающей закономерности, механизмы и феноменологию развития человека,</w:t>
      </w:r>
      <w:r>
        <w:rPr>
          <w:spacing w:val="16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том</w:t>
      </w:r>
      <w:r>
        <w:rPr>
          <w:spacing w:val="20"/>
        </w:rPr>
        <w:t xml:space="preserve"> </w:t>
      </w:r>
      <w:r>
        <w:t>числе</w:t>
      </w:r>
      <w:r>
        <w:rPr>
          <w:spacing w:val="19"/>
        </w:rPr>
        <w:t xml:space="preserve"> </w:t>
      </w:r>
      <w:r>
        <w:t>профессионального,</w:t>
      </w:r>
      <w:r>
        <w:rPr>
          <w:spacing w:val="17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стадии</w:t>
      </w:r>
      <w:r>
        <w:rPr>
          <w:spacing w:val="19"/>
        </w:rPr>
        <w:t xml:space="preserve"> </w:t>
      </w:r>
      <w:r>
        <w:t>его</w:t>
      </w:r>
      <w:r>
        <w:rPr>
          <w:spacing w:val="21"/>
        </w:rPr>
        <w:t xml:space="preserve"> </w:t>
      </w:r>
      <w:r>
        <w:t>зрелости.</w:t>
      </w:r>
      <w:r>
        <w:rPr>
          <w:spacing w:val="72"/>
          <w:w w:val="150"/>
        </w:rPr>
        <w:t xml:space="preserve"> </w:t>
      </w:r>
      <w:r>
        <w:rPr>
          <w:spacing w:val="-2"/>
        </w:rPr>
        <w:t>Понятие</w:t>
      </w:r>
    </w:p>
    <w:p w:rsidR="00333A94" w:rsidRDefault="0056481E">
      <w:pPr>
        <w:pStyle w:val="a3"/>
        <w:spacing w:line="242" w:lineRule="auto"/>
        <w:ind w:right="550" w:firstLine="0"/>
      </w:pPr>
      <w:r>
        <w:t>«профессиональное развитие» может быть истолковано в широком и узком значении.</w:t>
      </w:r>
      <w:r>
        <w:rPr>
          <w:spacing w:val="75"/>
        </w:rPr>
        <w:t xml:space="preserve">   </w:t>
      </w:r>
      <w:r>
        <w:t>В</w:t>
      </w:r>
      <w:r>
        <w:rPr>
          <w:spacing w:val="76"/>
        </w:rPr>
        <w:t xml:space="preserve">   </w:t>
      </w:r>
      <w:r>
        <w:t>широком</w:t>
      </w:r>
      <w:r>
        <w:rPr>
          <w:spacing w:val="76"/>
        </w:rPr>
        <w:t xml:space="preserve">   </w:t>
      </w:r>
      <w:r>
        <w:t>значении</w:t>
      </w:r>
      <w:r>
        <w:rPr>
          <w:spacing w:val="76"/>
        </w:rPr>
        <w:t xml:space="preserve">   </w:t>
      </w:r>
      <w:r>
        <w:t>оно</w:t>
      </w:r>
      <w:r>
        <w:rPr>
          <w:spacing w:val="77"/>
        </w:rPr>
        <w:t xml:space="preserve">   </w:t>
      </w:r>
      <w:r>
        <w:t>включено</w:t>
      </w:r>
      <w:r>
        <w:rPr>
          <w:spacing w:val="76"/>
        </w:rPr>
        <w:t xml:space="preserve">   </w:t>
      </w:r>
      <w:r>
        <w:t>в</w:t>
      </w:r>
      <w:r>
        <w:rPr>
          <w:spacing w:val="76"/>
        </w:rPr>
        <w:t xml:space="preserve">   </w:t>
      </w:r>
      <w:r>
        <w:rPr>
          <w:spacing w:val="-2"/>
        </w:rPr>
        <w:t>понятие</w:t>
      </w:r>
    </w:p>
    <w:p w:rsidR="00333A94" w:rsidRDefault="0056481E">
      <w:pPr>
        <w:pStyle w:val="a3"/>
        <w:ind w:right="552" w:firstLine="0"/>
      </w:pPr>
      <w:r>
        <w:t>«профессионализация личности» и означает изменение психологических структур личности, связанное с усвоением человеком профессиональных знаний, умений, навыков, идеалов и ценностей, иными словами, профессиональных норм, необходимых для осуществления личностью успешной</w:t>
      </w:r>
      <w:r>
        <w:rPr>
          <w:spacing w:val="33"/>
        </w:rPr>
        <w:t xml:space="preserve">  </w:t>
      </w:r>
      <w:r>
        <w:t>профессиональной</w:t>
      </w:r>
      <w:r>
        <w:rPr>
          <w:spacing w:val="32"/>
        </w:rPr>
        <w:t xml:space="preserve">  </w:t>
      </w:r>
      <w:r>
        <w:t>деятельности.</w:t>
      </w:r>
      <w:r>
        <w:rPr>
          <w:spacing w:val="32"/>
        </w:rPr>
        <w:t xml:space="preserve">  </w:t>
      </w:r>
      <w:r>
        <w:t>В</w:t>
      </w:r>
      <w:r>
        <w:rPr>
          <w:spacing w:val="33"/>
        </w:rPr>
        <w:t xml:space="preserve">  </w:t>
      </w:r>
      <w:r>
        <w:t>узком</w:t>
      </w:r>
      <w:r>
        <w:rPr>
          <w:spacing w:val="33"/>
        </w:rPr>
        <w:t xml:space="preserve">  </w:t>
      </w:r>
      <w:r>
        <w:t>значении</w:t>
      </w:r>
      <w:r>
        <w:rPr>
          <w:spacing w:val="33"/>
        </w:rPr>
        <w:t xml:space="preserve">  </w:t>
      </w:r>
      <w:r>
        <w:rPr>
          <w:spacing w:val="-2"/>
        </w:rPr>
        <w:t>понятие</w:t>
      </w:r>
    </w:p>
    <w:p w:rsidR="00333A94" w:rsidRDefault="0056481E">
      <w:pPr>
        <w:pStyle w:val="a3"/>
        <w:spacing w:line="320" w:lineRule="exact"/>
        <w:ind w:firstLine="0"/>
      </w:pPr>
      <w:r>
        <w:t>«профессиональное</w:t>
      </w:r>
      <w:r>
        <w:rPr>
          <w:spacing w:val="-9"/>
        </w:rPr>
        <w:t xml:space="preserve"> </w:t>
      </w:r>
      <w:r>
        <w:t>развитие»</w:t>
      </w:r>
      <w:r>
        <w:rPr>
          <w:spacing w:val="-7"/>
        </w:rPr>
        <w:t xml:space="preserve"> </w:t>
      </w:r>
      <w:r>
        <w:t>используется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акцентирования</w:t>
      </w:r>
      <w:r>
        <w:rPr>
          <w:spacing w:val="-7"/>
        </w:rPr>
        <w:t xml:space="preserve"> </w:t>
      </w:r>
      <w:r>
        <w:t>внимания</w:t>
      </w:r>
      <w:r>
        <w:rPr>
          <w:spacing w:val="-7"/>
        </w:rPr>
        <w:t xml:space="preserve"> </w:t>
      </w:r>
      <w:r>
        <w:rPr>
          <w:spacing w:val="-5"/>
        </w:rPr>
        <w:t>на</w:t>
      </w:r>
    </w:p>
    <w:p w:rsidR="00333A94" w:rsidRDefault="00333A94">
      <w:pPr>
        <w:spacing w:line="320" w:lineRule="exact"/>
        <w:sectPr w:rsidR="00333A94">
          <w:footerReference w:type="default" r:id="rId7"/>
          <w:pgSz w:w="11910" w:h="16840"/>
          <w:pgMar w:top="1160" w:right="300" w:bottom="1200" w:left="1600" w:header="0" w:footer="964" w:gutter="0"/>
          <w:cols w:space="720"/>
        </w:sectPr>
      </w:pPr>
    </w:p>
    <w:p w:rsidR="00333A94" w:rsidRDefault="0056481E" w:rsidP="00B97D82">
      <w:pPr>
        <w:pStyle w:val="a3"/>
        <w:spacing w:before="67"/>
        <w:ind w:left="0" w:right="554" w:firstLine="0"/>
      </w:pPr>
      <w:r>
        <w:lastRenderedPageBreak/>
        <w:t xml:space="preserve">психологической составляющей процесса профессионального становления человека и означает становление и развитие профессионального </w:t>
      </w:r>
      <w:r>
        <w:rPr>
          <w:spacing w:val="-2"/>
        </w:rPr>
        <w:t>самосознания.</w:t>
      </w:r>
    </w:p>
    <w:p w:rsidR="00333A94" w:rsidRDefault="0056481E">
      <w:pPr>
        <w:pStyle w:val="a3"/>
        <w:ind w:right="553"/>
      </w:pPr>
      <w:r>
        <w:t>Личностный рост определяется как</w:t>
      </w:r>
      <w:r>
        <w:rPr>
          <w:spacing w:val="40"/>
        </w:rPr>
        <w:t xml:space="preserve"> </w:t>
      </w:r>
      <w:r>
        <w:t>обретение некоторой свободы, обретение себя и своего жизненного пути, самоактуализация и развитие всех основных личностных атрибутов.</w:t>
      </w:r>
    </w:p>
    <w:p w:rsidR="00333A94" w:rsidRDefault="0056481E">
      <w:pPr>
        <w:pStyle w:val="a3"/>
        <w:spacing w:before="1"/>
        <w:ind w:right="552"/>
      </w:pPr>
      <w:r>
        <w:t>Личностный рост не тождествен нашему возрасту, это сложный, многоаспектный процесс, следующий своей внутренней логике и имеющий всегда индивидуально-своеобразную траекторию. Задача формирования самостоятельной, ответственной и социально мобильной личности, способной к успешной социализации в обществе и активной адаптации на рынке труда определяет необходимость подготовки педагогов, способных к личному самоопределению и саморазвитию, к постоянному личностному росту. У педагога есть несколько возможностей, путей определения перспектив своего развития: адаптация, саморазвитие и стагнация.</w:t>
      </w:r>
    </w:p>
    <w:p w:rsidR="00333A94" w:rsidRDefault="0056481E">
      <w:pPr>
        <w:pStyle w:val="a3"/>
        <w:ind w:right="553"/>
      </w:pPr>
      <w:r>
        <w:t>Личностно-профессиональный</w:t>
      </w:r>
      <w:r>
        <w:rPr>
          <w:spacing w:val="-1"/>
        </w:rPr>
        <w:t xml:space="preserve"> </w:t>
      </w:r>
      <w:r>
        <w:t>рост</w:t>
      </w:r>
      <w:r>
        <w:rPr>
          <w:spacing w:val="-2"/>
        </w:rPr>
        <w:t xml:space="preserve"> </w:t>
      </w:r>
      <w:r>
        <w:t>и самосовершенствование</w:t>
      </w:r>
      <w:r>
        <w:rPr>
          <w:spacing w:val="-2"/>
        </w:rPr>
        <w:t xml:space="preserve"> </w:t>
      </w:r>
      <w:r>
        <w:t>педагога в течение всего периода профессиональной деятельности является непременным условием успешной деятельности педагога, а любой сбой или спад</w:t>
      </w:r>
      <w:r>
        <w:rPr>
          <w:spacing w:val="40"/>
        </w:rPr>
        <w:t xml:space="preserve"> </w:t>
      </w:r>
      <w:r>
        <w:t>профессиональной активности обязательно замечается участниками образовательного процесса и негативно воздействует на результаты педагогического труда.</w:t>
      </w:r>
    </w:p>
    <w:p w:rsidR="00333A94" w:rsidRDefault="0056481E">
      <w:pPr>
        <w:pStyle w:val="a3"/>
        <w:ind w:right="553"/>
      </w:pPr>
      <w:r>
        <w:t>Каждая личность индивидуальна и неповторима, имеет уникальную структуру, в которой объединяются все психологические свойства данного человека. Психологи выделяют три составляющие, содержание которых свидетельствует о зрелости и личностном росте человека:</w:t>
      </w:r>
    </w:p>
    <w:p w:rsidR="00333A94" w:rsidRDefault="0056481E">
      <w:pPr>
        <w:pStyle w:val="a4"/>
        <w:numPr>
          <w:ilvl w:val="0"/>
          <w:numId w:val="3"/>
        </w:numPr>
        <w:tabs>
          <w:tab w:val="left" w:pos="1516"/>
        </w:tabs>
        <w:spacing w:before="1"/>
        <w:ind w:right="550" w:firstLine="707"/>
        <w:rPr>
          <w:sz w:val="28"/>
        </w:rPr>
      </w:pPr>
      <w:r>
        <w:rPr>
          <w:sz w:val="28"/>
        </w:rPr>
        <w:t>познавательная составляющая, представления человека о себе, других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мире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зрелая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здоровая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отличается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тем,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оценивает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себя как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жизнедеятельности,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совершающего</w:t>
      </w:r>
      <w:r>
        <w:rPr>
          <w:spacing w:val="-4"/>
          <w:sz w:val="28"/>
        </w:rPr>
        <w:t xml:space="preserve"> </w:t>
      </w:r>
      <w:r>
        <w:rPr>
          <w:sz w:val="28"/>
        </w:rPr>
        <w:t>свободный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 и несущего за это ответственность; воспринимает других людей как уникальных и равноправных участников процесса жизнедеятельности. Тот, кто способен видеть в других уникальность может это развить ее в себе;</w:t>
      </w:r>
    </w:p>
    <w:p w:rsidR="00333A94" w:rsidRDefault="0056481E">
      <w:pPr>
        <w:pStyle w:val="a4"/>
        <w:numPr>
          <w:ilvl w:val="0"/>
          <w:numId w:val="3"/>
        </w:numPr>
        <w:tabs>
          <w:tab w:val="left" w:pos="1586"/>
        </w:tabs>
        <w:ind w:right="546" w:firstLine="707"/>
        <w:rPr>
          <w:sz w:val="28"/>
        </w:rPr>
      </w:pPr>
      <w:r>
        <w:rPr>
          <w:sz w:val="28"/>
        </w:rPr>
        <w:t>эмоциональная составляющая – одна из наиболее ярких и главных. Через эмоции человек выражает радость, обиду, счастье, познает мир и сам делает его ярче;</w:t>
      </w:r>
    </w:p>
    <w:p w:rsidR="00333A94" w:rsidRDefault="0056481E">
      <w:pPr>
        <w:pStyle w:val="a4"/>
        <w:numPr>
          <w:ilvl w:val="0"/>
          <w:numId w:val="3"/>
        </w:numPr>
        <w:tabs>
          <w:tab w:val="left" w:pos="1516"/>
        </w:tabs>
        <w:ind w:right="548" w:firstLine="707"/>
        <w:rPr>
          <w:sz w:val="28"/>
        </w:rPr>
      </w:pPr>
      <w:r>
        <w:rPr>
          <w:sz w:val="28"/>
        </w:rPr>
        <w:t>поведенческая составляющая – показатель развитой личности, которая состоит из поступков, действий по отношению к себе, другим людям и миру.</w:t>
      </w:r>
    </w:p>
    <w:p w:rsidR="00333A94" w:rsidRDefault="0056481E">
      <w:pPr>
        <w:pStyle w:val="a3"/>
        <w:spacing w:before="1"/>
        <w:ind w:right="555"/>
      </w:pPr>
      <w:r>
        <w:t>Личностный рост человека зависит от степени сформированности каждой структуры.</w:t>
      </w:r>
    </w:p>
    <w:p w:rsidR="00333A94" w:rsidRDefault="0056481E">
      <w:pPr>
        <w:pStyle w:val="a3"/>
        <w:ind w:right="549"/>
      </w:pPr>
      <w:r>
        <w:t>Профессиональный рост педагога, учителя – это самостоятельное и/</w:t>
      </w:r>
      <w:r>
        <w:rPr>
          <w:spacing w:val="40"/>
        </w:rPr>
        <w:t xml:space="preserve"> </w:t>
      </w:r>
      <w:r>
        <w:t>или управляемое на рациональном (осознанном) и/или интуитивном уровнях</w:t>
      </w:r>
    </w:p>
    <w:p w:rsidR="00333A94" w:rsidRDefault="0056481E">
      <w:pPr>
        <w:pStyle w:val="a3"/>
        <w:ind w:right="555" w:firstLine="0"/>
      </w:pPr>
      <w:r>
        <w:t>«нарастание» разнообразия стереотипов, социальных установок, знаний, умений, способов деятельности, необходимых для решения педагогических задач и ситуаций.</w:t>
      </w:r>
    </w:p>
    <w:p w:rsidR="00333A94" w:rsidRDefault="00333A94">
      <w:pPr>
        <w:sectPr w:rsidR="00333A94">
          <w:pgSz w:w="11910" w:h="16840"/>
          <w:pgMar w:top="1160" w:right="300" w:bottom="1200" w:left="1600" w:header="0" w:footer="964" w:gutter="0"/>
          <w:cols w:space="720"/>
        </w:sectPr>
      </w:pPr>
    </w:p>
    <w:p w:rsidR="00333A94" w:rsidRDefault="0056481E">
      <w:pPr>
        <w:pStyle w:val="a3"/>
        <w:spacing w:before="67"/>
        <w:ind w:right="551"/>
      </w:pPr>
      <w:r>
        <w:lastRenderedPageBreak/>
        <w:t>Профессиональный рост – это неустранимое стремление учителя к самосовершенствованию, в основе которого лежит природная потребность в творчестве и работе с детьми</w:t>
      </w:r>
      <w:hyperlink w:anchor="_bookmark0" w:history="1">
        <w:r>
          <w:rPr>
            <w:vertAlign w:val="superscript"/>
          </w:rPr>
          <w:t>1</w:t>
        </w:r>
      </w:hyperlink>
      <w:r>
        <w:t>.</w:t>
      </w:r>
    </w:p>
    <w:p w:rsidR="00333A94" w:rsidRDefault="0056481E">
      <w:pPr>
        <w:pStyle w:val="a3"/>
        <w:ind w:right="549"/>
      </w:pPr>
      <w:r>
        <w:t>Г.И. Хозяинов определяет личностный рост как развитие личностных качеств, которые интегрируются в чертах характера человека и его способностях. Среди качеств личности есть те, которые оказывают влияние на результативность педагогической деятельности – это профессионально важные качества.</w:t>
      </w:r>
    </w:p>
    <w:p w:rsidR="00333A94" w:rsidRDefault="0056481E">
      <w:pPr>
        <w:pStyle w:val="a3"/>
        <w:ind w:right="550"/>
      </w:pPr>
      <w:r>
        <w:t>Многие исследователи выделяют начальный этап личностного роста педагога - самообразование, самосовершенствование. Главным в самообразовании - наличие мотива, равноценного личностному смыслу в этой деятельности.</w:t>
      </w:r>
    </w:p>
    <w:p w:rsidR="00333A94" w:rsidRDefault="0056481E">
      <w:pPr>
        <w:pStyle w:val="a3"/>
        <w:spacing w:before="1"/>
        <w:ind w:right="549"/>
      </w:pPr>
      <w:r>
        <w:t>Динамика профессионально-личностного роста педагога, в целом, может определяться в приобретении</w:t>
      </w:r>
      <w:r>
        <w:rPr>
          <w:spacing w:val="40"/>
        </w:rPr>
        <w:t xml:space="preserve"> </w:t>
      </w:r>
      <w:r>
        <w:t>новых профессиональных знаний и умений, и, главное, в развитии позитивного, ценностного отношения к своей профессиональной деятельности, к объектам-субъектам этой деятельности, к преподаваемому предмету, к внеклассной работе, к специальным профессиональным знаниям. Развитие этих ценностных отношений и будет являться показателями его профессионально-личностного роста.</w:t>
      </w:r>
    </w:p>
    <w:p w:rsidR="00333A94" w:rsidRDefault="0056481E">
      <w:pPr>
        <w:pStyle w:val="a3"/>
        <w:spacing w:line="322" w:lineRule="exact"/>
        <w:ind w:left="810" w:firstLine="0"/>
      </w:pPr>
      <w:r>
        <w:t>Педагог</w:t>
      </w:r>
      <w:r>
        <w:rPr>
          <w:spacing w:val="35"/>
        </w:rPr>
        <w:t xml:space="preserve">  </w:t>
      </w:r>
      <w:r>
        <w:t>должен</w:t>
      </w:r>
      <w:r>
        <w:rPr>
          <w:spacing w:val="35"/>
        </w:rPr>
        <w:t xml:space="preserve">  </w:t>
      </w:r>
      <w:r>
        <w:t>ясно</w:t>
      </w:r>
      <w:r>
        <w:rPr>
          <w:spacing w:val="36"/>
        </w:rPr>
        <w:t xml:space="preserve">  </w:t>
      </w:r>
      <w:r>
        <w:t>понимать</w:t>
      </w:r>
      <w:r>
        <w:rPr>
          <w:spacing w:val="35"/>
        </w:rPr>
        <w:t xml:space="preserve">  </w:t>
      </w:r>
      <w:r>
        <w:t>ценность</w:t>
      </w:r>
      <w:r>
        <w:rPr>
          <w:spacing w:val="35"/>
        </w:rPr>
        <w:t xml:space="preserve">  </w:t>
      </w:r>
      <w:r>
        <w:t>самообразования,</w:t>
      </w:r>
      <w:r>
        <w:rPr>
          <w:spacing w:val="36"/>
        </w:rPr>
        <w:t xml:space="preserve">  </w:t>
      </w:r>
      <w:r>
        <w:rPr>
          <w:spacing w:val="-4"/>
        </w:rPr>
        <w:t>быть</w:t>
      </w:r>
    </w:p>
    <w:p w:rsidR="00333A94" w:rsidRPr="009B29FD" w:rsidRDefault="0056481E" w:rsidP="009B29FD">
      <w:pPr>
        <w:pStyle w:val="a3"/>
        <w:ind w:right="543" w:firstLine="0"/>
      </w:pPr>
      <w:r>
        <w:t>«человеком внутри культуры», прекрасно знать свой предмет, педагогику и психологию, использовать личностно ориентированные педагогические методы и обладать мотивацией к дальнейшему росту и развитию своей личности. Обучая, педагог развивается и в профессиональном, и в личностном плане – его личностный рост является результатом педагогического процесса. Важнейшим условием полноценного развития личности</w:t>
      </w:r>
      <w:r>
        <w:rPr>
          <w:spacing w:val="-1"/>
        </w:rPr>
        <w:t xml:space="preserve"> </w:t>
      </w:r>
      <w:r>
        <w:t>педагога,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профессионализма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планировать</w:t>
      </w:r>
      <w:r>
        <w:rPr>
          <w:spacing w:val="-4"/>
        </w:rPr>
        <w:t xml:space="preserve"> </w:t>
      </w:r>
      <w:r>
        <w:t>свою профессиональную деятельность. А одним из способов развития личности педагога служит постоянное самообразование. Преподаватель готовится к занятиям всю жизнь. Этот тезис отражает саму суть профессии педагога. Невозможно научить тому, что не умеешь сам. Невозможно отдавать то, чего не имеешь сам. А отдавать с каждым годом нужно все больше. Бурно растущий, постоянно увеличивающийся поток информации приводит к усложнению предметов и быстрому моральному износу ранее полученных педагогом знаний. Быстро растет кругозор обучающихся, заметно повышается уровень их общего развития. Чтобы стать/быть хорошим педагогом, надо не только любить учить других, но и любить учиться</w:t>
      </w:r>
      <w:r>
        <w:rPr>
          <w:spacing w:val="40"/>
        </w:rPr>
        <w:t xml:space="preserve"> </w:t>
      </w:r>
      <w:r>
        <w:t>самому, постоянно повышать свою квалификацию. Профессионально- личностное развитие педагога – одна из целей педагогического образования.Практика показывает, что педагогической профессией и педагогическим</w:t>
      </w:r>
      <w:r>
        <w:rPr>
          <w:spacing w:val="64"/>
          <w:w w:val="150"/>
        </w:rPr>
        <w:t xml:space="preserve"> </w:t>
      </w:r>
      <w:r>
        <w:t>мастерством</w:t>
      </w:r>
      <w:r>
        <w:rPr>
          <w:spacing w:val="66"/>
          <w:w w:val="150"/>
        </w:rPr>
        <w:t xml:space="preserve"> </w:t>
      </w:r>
      <w:r>
        <w:t>можно</w:t>
      </w:r>
      <w:r>
        <w:rPr>
          <w:spacing w:val="65"/>
          <w:w w:val="150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B3325B7" wp14:editId="443AA017">
                <wp:simplePos x="0" y="0"/>
                <wp:positionH relativeFrom="page">
                  <wp:posOffset>1080820</wp:posOffset>
                </wp:positionH>
                <wp:positionV relativeFrom="paragraph">
                  <wp:posOffset>199464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3AC15" id="Graphic 2" o:spid="_x0000_s1026" style="position:absolute;margin-left:85.1pt;margin-top:15.7pt;width:144.05pt;height:.7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1" w:name="_bookmark0"/>
      <w:bookmarkEnd w:id="1"/>
    </w:p>
    <w:p w:rsidR="00333A94" w:rsidRDefault="00333A94">
      <w:pPr>
        <w:rPr>
          <w:sz w:val="20"/>
        </w:rPr>
        <w:sectPr w:rsidR="00333A94">
          <w:pgSz w:w="11910" w:h="16840"/>
          <w:pgMar w:top="1160" w:right="300" w:bottom="1200" w:left="1600" w:header="0" w:footer="964" w:gutter="0"/>
          <w:cols w:space="720"/>
        </w:sectPr>
      </w:pPr>
    </w:p>
    <w:p w:rsidR="00333A94" w:rsidRDefault="0056481E">
      <w:pPr>
        <w:pStyle w:val="a3"/>
        <w:tabs>
          <w:tab w:val="left" w:pos="1236"/>
          <w:tab w:val="left" w:pos="1360"/>
          <w:tab w:val="left" w:pos="1780"/>
          <w:tab w:val="left" w:pos="2934"/>
          <w:tab w:val="left" w:pos="3666"/>
          <w:tab w:val="left" w:pos="4252"/>
          <w:tab w:val="left" w:pos="4569"/>
          <w:tab w:val="left" w:pos="5346"/>
          <w:tab w:val="left" w:pos="5415"/>
          <w:tab w:val="left" w:pos="5853"/>
          <w:tab w:val="left" w:pos="6402"/>
          <w:tab w:val="left" w:pos="7028"/>
          <w:tab w:val="left" w:pos="7277"/>
          <w:tab w:val="left" w:pos="7508"/>
          <w:tab w:val="left" w:pos="7554"/>
          <w:tab w:val="left" w:pos="8359"/>
          <w:tab w:val="left" w:pos="8453"/>
          <w:tab w:val="left" w:pos="8935"/>
          <w:tab w:val="left" w:pos="9314"/>
        </w:tabs>
        <w:spacing w:before="67"/>
        <w:ind w:right="551" w:firstLine="0"/>
        <w:jc w:val="right"/>
      </w:pPr>
      <w:r>
        <w:lastRenderedPageBreak/>
        <w:t>личностном уровне.</w:t>
      </w:r>
      <w:r>
        <w:tab/>
      </w:r>
      <w:r>
        <w:rPr>
          <w:spacing w:val="-2"/>
        </w:rPr>
        <w:t>Повышение</w:t>
      </w:r>
      <w:r>
        <w:tab/>
      </w:r>
      <w:r>
        <w:rPr>
          <w:spacing w:val="-4"/>
        </w:rPr>
        <w:t>роли</w:t>
      </w:r>
      <w:r>
        <w:tab/>
      </w:r>
      <w:r>
        <w:rPr>
          <w:spacing w:val="-2"/>
        </w:rPr>
        <w:t>человеческого</w:t>
      </w:r>
      <w:r>
        <w:tab/>
      </w:r>
      <w:r>
        <w:rPr>
          <w:spacing w:val="-2"/>
        </w:rPr>
        <w:t>фактора</w:t>
      </w:r>
      <w:r>
        <w:tab/>
      </w:r>
      <w:r>
        <w:tab/>
      </w:r>
      <w:r>
        <w:rPr>
          <w:spacing w:val="-6"/>
        </w:rPr>
        <w:t>во</w:t>
      </w:r>
      <w:r>
        <w:tab/>
      </w:r>
      <w:r>
        <w:rPr>
          <w:spacing w:val="-4"/>
        </w:rPr>
        <w:t xml:space="preserve">всех </w:t>
      </w:r>
      <w:r>
        <w:t>сферах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общества</w:t>
      </w:r>
      <w:r>
        <w:rPr>
          <w:spacing w:val="40"/>
        </w:rPr>
        <w:t xml:space="preserve"> </w:t>
      </w:r>
      <w:r>
        <w:t>предполагает</w:t>
      </w:r>
      <w:r>
        <w:rPr>
          <w:spacing w:val="40"/>
        </w:rPr>
        <w:t xml:space="preserve"> </w:t>
      </w:r>
      <w:r>
        <w:t>переосмысление</w:t>
      </w:r>
      <w:r>
        <w:rPr>
          <w:spacing w:val="40"/>
        </w:rPr>
        <w:t xml:space="preserve"> </w:t>
      </w:r>
      <w:r>
        <w:t>цели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содержания образования,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особого</w:t>
      </w:r>
      <w:r>
        <w:rPr>
          <w:spacing w:val="40"/>
        </w:rPr>
        <w:t xml:space="preserve"> </w:t>
      </w:r>
      <w:r>
        <w:t>места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решении</w:t>
      </w:r>
      <w:r>
        <w:rPr>
          <w:spacing w:val="40"/>
        </w:rPr>
        <w:t xml:space="preserve"> </w:t>
      </w:r>
      <w:r>
        <w:t>глобальных</w:t>
      </w:r>
      <w:r>
        <w:rPr>
          <w:spacing w:val="40"/>
        </w:rPr>
        <w:t xml:space="preserve"> </w:t>
      </w:r>
      <w:r>
        <w:t>проблем,</w:t>
      </w:r>
      <w:r>
        <w:rPr>
          <w:spacing w:val="40"/>
        </w:rPr>
        <w:t xml:space="preserve"> </w:t>
      </w:r>
      <w:r>
        <w:t>вопросов, связанных с обучением, воспитанием и развитием личности. Переориентация современной</w:t>
      </w:r>
      <w:r>
        <w:rPr>
          <w:spacing w:val="80"/>
        </w:rPr>
        <w:t xml:space="preserve"> </w:t>
      </w:r>
      <w:r>
        <w:t>педагогики на человека и его развитие становится логическим центром</w:t>
      </w:r>
      <w:r>
        <w:rPr>
          <w:spacing w:val="80"/>
        </w:rPr>
        <w:t xml:space="preserve"> </w:t>
      </w:r>
      <w:r>
        <w:t>обновления</w:t>
      </w:r>
      <w:r>
        <w:rPr>
          <w:spacing w:val="80"/>
        </w:rPr>
        <w:t xml:space="preserve"> </w:t>
      </w:r>
      <w:r>
        <w:t>системы</w:t>
      </w:r>
      <w:r>
        <w:rPr>
          <w:spacing w:val="80"/>
        </w:rPr>
        <w:t xml:space="preserve"> </w:t>
      </w:r>
      <w:r>
        <w:t>образования,</w:t>
      </w:r>
      <w:r>
        <w:rPr>
          <w:spacing w:val="80"/>
        </w:rPr>
        <w:t xml:space="preserve"> </w:t>
      </w:r>
      <w:r>
        <w:t>перехода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«знаниевой»</w:t>
      </w:r>
      <w:r>
        <w:rPr>
          <w:spacing w:val="80"/>
        </w:rPr>
        <w:t xml:space="preserve"> </w:t>
      </w:r>
      <w:r>
        <w:t xml:space="preserve">на </w:t>
      </w:r>
      <w:r>
        <w:rPr>
          <w:spacing w:val="-2"/>
        </w:rPr>
        <w:t>новую</w:t>
      </w:r>
      <w:r>
        <w:tab/>
      </w:r>
      <w:r>
        <w:rPr>
          <w:spacing w:val="-2"/>
        </w:rPr>
        <w:t>образовательную</w:t>
      </w:r>
      <w:r>
        <w:tab/>
      </w:r>
      <w:r>
        <w:rPr>
          <w:spacing w:val="-2"/>
        </w:rPr>
        <w:t>парадигму,</w:t>
      </w:r>
      <w:r>
        <w:tab/>
      </w:r>
      <w:r>
        <w:rPr>
          <w:spacing w:val="-58"/>
        </w:rPr>
        <w:t xml:space="preserve"> </w:t>
      </w:r>
      <w:r>
        <w:t>в</w:t>
      </w:r>
      <w:r>
        <w:tab/>
      </w:r>
      <w:r>
        <w:rPr>
          <w:spacing w:val="-2"/>
        </w:rPr>
        <w:t>центре</w:t>
      </w:r>
      <w:r>
        <w:tab/>
      </w:r>
      <w:r>
        <w:rPr>
          <w:spacing w:val="-2"/>
        </w:rPr>
        <w:t>которой</w:t>
      </w:r>
      <w:r>
        <w:tab/>
      </w:r>
      <w:r>
        <w:rPr>
          <w:spacing w:val="-2"/>
        </w:rPr>
        <w:t xml:space="preserve">личность </w:t>
      </w:r>
      <w:r>
        <w:t xml:space="preserve">обучающегося, воспитанника и его целостное развитие как высшая ценность. </w:t>
      </w:r>
      <w:r>
        <w:rPr>
          <w:spacing w:val="-2"/>
        </w:rPr>
        <w:t>Аспекты</w:t>
      </w:r>
      <w:r>
        <w:tab/>
      </w:r>
      <w:r>
        <w:tab/>
      </w:r>
      <w:r>
        <w:rPr>
          <w:spacing w:val="-2"/>
        </w:rPr>
        <w:t>повышения</w:t>
      </w:r>
      <w:r>
        <w:tab/>
      </w:r>
      <w:r>
        <w:rPr>
          <w:spacing w:val="-55"/>
        </w:rPr>
        <w:t xml:space="preserve"> </w:t>
      </w:r>
      <w:r>
        <w:t>профессиональной</w:t>
      </w:r>
      <w:r>
        <w:tab/>
      </w:r>
      <w:r>
        <w:tab/>
      </w:r>
      <w:r>
        <w:rPr>
          <w:spacing w:val="-2"/>
        </w:rPr>
        <w:t>компетентности</w:t>
      </w:r>
      <w:r>
        <w:tab/>
      </w:r>
      <w:r>
        <w:tab/>
      </w:r>
      <w:r>
        <w:rPr>
          <w:spacing w:val="-2"/>
        </w:rPr>
        <w:t xml:space="preserve">педагогов </w:t>
      </w:r>
      <w:r>
        <w:t>обусловлены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ускоряющимся</w:t>
      </w:r>
      <w:r>
        <w:rPr>
          <w:spacing w:val="40"/>
        </w:rPr>
        <w:t xml:space="preserve"> </w:t>
      </w:r>
      <w:r>
        <w:t>процессом</w:t>
      </w:r>
      <w:r>
        <w:rPr>
          <w:spacing w:val="40"/>
        </w:rPr>
        <w:t xml:space="preserve"> </w:t>
      </w:r>
      <w:r>
        <w:t>морального</w:t>
      </w:r>
      <w:r>
        <w:rPr>
          <w:spacing w:val="40"/>
        </w:rPr>
        <w:t xml:space="preserve"> </w:t>
      </w:r>
      <w:r>
        <w:t>обесценивания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устаревания знаний и навыков специалистов в современном мире. Считается, что</w:t>
      </w:r>
      <w:r>
        <w:rPr>
          <w:spacing w:val="80"/>
        </w:rPr>
        <w:t xml:space="preserve"> </w:t>
      </w:r>
      <w:r>
        <w:t>ежегодно</w:t>
      </w:r>
      <w:r>
        <w:rPr>
          <w:spacing w:val="80"/>
        </w:rPr>
        <w:t xml:space="preserve"> </w:t>
      </w:r>
      <w:r>
        <w:t>обновляется</w:t>
      </w:r>
      <w:r>
        <w:rPr>
          <w:spacing w:val="80"/>
        </w:rPr>
        <w:t xml:space="preserve"> </w:t>
      </w:r>
      <w:r>
        <w:t>5%</w:t>
      </w:r>
      <w:r>
        <w:rPr>
          <w:spacing w:val="80"/>
        </w:rPr>
        <w:t xml:space="preserve"> </w:t>
      </w:r>
      <w:r>
        <w:t>теоретических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20%</w:t>
      </w:r>
      <w:r>
        <w:rPr>
          <w:spacing w:val="80"/>
        </w:rPr>
        <w:t xml:space="preserve"> </w:t>
      </w:r>
      <w:r>
        <w:t>профессиональных знаний, которыми должен владеть любой специалист. И, видимо, работа по</w:t>
      </w:r>
      <w:r>
        <w:rPr>
          <w:spacing w:val="40"/>
        </w:rPr>
        <w:t xml:space="preserve"> </w:t>
      </w:r>
      <w:r>
        <w:rPr>
          <w:spacing w:val="-2"/>
        </w:rPr>
        <w:t>повышению</w:t>
      </w:r>
      <w:r>
        <w:tab/>
      </w:r>
      <w:r>
        <w:rPr>
          <w:spacing w:val="-2"/>
        </w:rPr>
        <w:t>профессиональной</w:t>
      </w:r>
      <w:r>
        <w:tab/>
      </w:r>
      <w:r>
        <w:rPr>
          <w:spacing w:val="-2"/>
        </w:rPr>
        <w:t>компетентности</w:t>
      </w:r>
      <w:r>
        <w:tab/>
      </w:r>
      <w:r>
        <w:rPr>
          <w:spacing w:val="-2"/>
        </w:rPr>
        <w:t>должна</w:t>
      </w:r>
      <w:r>
        <w:tab/>
      </w:r>
      <w:r>
        <w:rPr>
          <w:spacing w:val="-2"/>
        </w:rPr>
        <w:t>превратиться</w:t>
      </w:r>
      <w:r>
        <w:tab/>
      </w:r>
      <w:r>
        <w:rPr>
          <w:spacing w:val="-10"/>
        </w:rPr>
        <w:t xml:space="preserve">в </w:t>
      </w:r>
      <w:r>
        <w:t>процесс</w:t>
      </w:r>
      <w:r>
        <w:rPr>
          <w:spacing w:val="80"/>
        </w:rPr>
        <w:t xml:space="preserve"> </w:t>
      </w:r>
      <w:r>
        <w:t>непрерывного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человеческой</w:t>
      </w:r>
      <w:r>
        <w:rPr>
          <w:spacing w:val="80"/>
        </w:rPr>
        <w:t xml:space="preserve"> </w:t>
      </w:r>
      <w:r>
        <w:t>личности,</w:t>
      </w:r>
      <w:r>
        <w:rPr>
          <w:spacing w:val="80"/>
        </w:rPr>
        <w:t xml:space="preserve"> </w:t>
      </w:r>
      <w:r>
        <w:t>ее</w:t>
      </w:r>
      <w:r>
        <w:rPr>
          <w:spacing w:val="80"/>
        </w:rPr>
        <w:t xml:space="preserve"> </w:t>
      </w:r>
      <w:r>
        <w:t>способности выносить</w:t>
      </w:r>
      <w:r>
        <w:rPr>
          <w:spacing w:val="80"/>
        </w:rPr>
        <w:t xml:space="preserve"> </w:t>
      </w:r>
      <w:r>
        <w:t>суждения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предпринимать</w:t>
      </w:r>
      <w:r>
        <w:rPr>
          <w:spacing w:val="80"/>
        </w:rPr>
        <w:t xml:space="preserve"> </w:t>
      </w:r>
      <w:r>
        <w:t>различные</w:t>
      </w:r>
      <w:r>
        <w:rPr>
          <w:spacing w:val="80"/>
        </w:rPr>
        <w:t xml:space="preserve"> </w:t>
      </w:r>
      <w:r>
        <w:t>действия.</w:t>
      </w:r>
      <w:r>
        <w:rPr>
          <w:spacing w:val="80"/>
        </w:rPr>
        <w:t xml:space="preserve"> </w:t>
      </w:r>
      <w:r>
        <w:t>Она</w:t>
      </w:r>
      <w:r>
        <w:rPr>
          <w:spacing w:val="80"/>
        </w:rPr>
        <w:t xml:space="preserve"> </w:t>
      </w:r>
      <w:r>
        <w:t>должна обеспечить</w:t>
      </w:r>
      <w:r>
        <w:rPr>
          <w:spacing w:val="40"/>
        </w:rPr>
        <w:t xml:space="preserve"> </w:t>
      </w:r>
      <w:r>
        <w:t>педагогу</w:t>
      </w:r>
      <w:r>
        <w:rPr>
          <w:spacing w:val="40"/>
        </w:rPr>
        <w:t xml:space="preserve"> </w:t>
      </w:r>
      <w:r>
        <w:t>понимание</w:t>
      </w:r>
      <w:r>
        <w:rPr>
          <w:spacing w:val="40"/>
        </w:rPr>
        <w:t xml:space="preserve"> </w:t>
      </w:r>
      <w:r>
        <w:t>самого</w:t>
      </w:r>
      <w:r>
        <w:rPr>
          <w:spacing w:val="40"/>
        </w:rPr>
        <w:t xml:space="preserve"> </w:t>
      </w:r>
      <w:r>
        <w:t>себя,</w:t>
      </w:r>
      <w:r>
        <w:rPr>
          <w:spacing w:val="40"/>
        </w:rPr>
        <w:t xml:space="preserve"> </w:t>
      </w:r>
      <w:r>
        <w:t>содействовать</w:t>
      </w:r>
      <w:r>
        <w:rPr>
          <w:spacing w:val="40"/>
        </w:rPr>
        <w:t xml:space="preserve"> </w:t>
      </w:r>
      <w:r>
        <w:t>выполнению</w:t>
      </w:r>
      <w:r>
        <w:rPr>
          <w:spacing w:val="80"/>
        </w:rPr>
        <w:t xml:space="preserve"> </w:t>
      </w:r>
      <w:r>
        <w:t>социальной</w:t>
      </w:r>
      <w:r>
        <w:rPr>
          <w:spacing w:val="40"/>
        </w:rPr>
        <w:t xml:space="preserve"> </w:t>
      </w:r>
      <w:r>
        <w:t>роли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трудовой</w:t>
      </w:r>
      <w:r>
        <w:rPr>
          <w:spacing w:val="40"/>
        </w:rPr>
        <w:t xml:space="preserve"> </w:t>
      </w:r>
      <w:r>
        <w:t>деятельности.</w:t>
      </w:r>
      <w:r>
        <w:rPr>
          <w:spacing w:val="40"/>
        </w:rPr>
        <w:t xml:space="preserve"> </w:t>
      </w:r>
      <w:r>
        <w:t>Эта</w:t>
      </w:r>
      <w:r>
        <w:rPr>
          <w:spacing w:val="40"/>
        </w:rPr>
        <w:t xml:space="preserve"> </w:t>
      </w:r>
      <w:r>
        <w:t>проблема</w:t>
      </w:r>
      <w:r>
        <w:rPr>
          <w:spacing w:val="40"/>
        </w:rPr>
        <w:t xml:space="preserve"> </w:t>
      </w:r>
      <w:r>
        <w:t>всегда стоит</w:t>
      </w:r>
      <w:r>
        <w:rPr>
          <w:spacing w:val="-4"/>
        </w:rPr>
        <w:t xml:space="preserve"> </w:t>
      </w:r>
      <w:r>
        <w:t>рядом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проблемой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расставлены</w:t>
      </w:r>
      <w:r>
        <w:rPr>
          <w:spacing w:val="-1"/>
        </w:rPr>
        <w:t xml:space="preserve"> </w:t>
      </w:r>
      <w:r>
        <w:t>с опорой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потребности</w:t>
      </w:r>
      <w:r>
        <w:rPr>
          <w:spacing w:val="80"/>
        </w:rPr>
        <w:t xml:space="preserve"> </w:t>
      </w:r>
      <w:r>
        <w:t>личности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общества,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сформированный уровень</w:t>
      </w:r>
      <w:r>
        <w:rPr>
          <w:spacing w:val="80"/>
        </w:rPr>
        <w:t xml:space="preserve"> </w:t>
      </w:r>
      <w:r>
        <w:t>знаний,</w:t>
      </w:r>
      <w:r>
        <w:rPr>
          <w:spacing w:val="80"/>
        </w:rPr>
        <w:t xml:space="preserve"> </w:t>
      </w:r>
      <w:r>
        <w:t>умений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навыков</w:t>
      </w:r>
      <w:r>
        <w:rPr>
          <w:spacing w:val="80"/>
        </w:rPr>
        <w:t xml:space="preserve"> </w:t>
      </w:r>
      <w:r>
        <w:t>воспитанников,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совокупность</w:t>
      </w:r>
      <w:r>
        <w:rPr>
          <w:spacing w:val="80"/>
        </w:rPr>
        <w:t xml:space="preserve"> </w:t>
      </w:r>
      <w:r>
        <w:t>свойств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результатов,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способность</w:t>
      </w:r>
      <w:r>
        <w:rPr>
          <w:spacing w:val="80"/>
        </w:rPr>
        <w:t xml:space="preserve"> </w:t>
      </w:r>
      <w:r>
        <w:t>образовательных</w:t>
      </w:r>
      <w:r>
        <w:rPr>
          <w:spacing w:val="80"/>
        </w:rPr>
        <w:t xml:space="preserve"> </w:t>
      </w:r>
      <w:r>
        <w:t>учреждений</w:t>
      </w:r>
      <w:r>
        <w:rPr>
          <w:spacing w:val="80"/>
        </w:rPr>
        <w:t xml:space="preserve"> </w:t>
      </w:r>
      <w:r>
        <w:t>удовлетворить</w:t>
      </w:r>
      <w:r>
        <w:rPr>
          <w:spacing w:val="13"/>
        </w:rPr>
        <w:t xml:space="preserve"> </w:t>
      </w:r>
      <w:r>
        <w:t>установленные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прогнозируемые</w:t>
      </w:r>
      <w:r>
        <w:rPr>
          <w:spacing w:val="15"/>
        </w:rPr>
        <w:t xml:space="preserve"> </w:t>
      </w:r>
      <w:r>
        <w:t>потребности</w:t>
      </w:r>
      <w:r>
        <w:rPr>
          <w:spacing w:val="15"/>
        </w:rPr>
        <w:t xml:space="preserve"> </w:t>
      </w:r>
      <w:r>
        <w:t>государства</w:t>
      </w:r>
      <w:r>
        <w:rPr>
          <w:spacing w:val="9"/>
        </w:rPr>
        <w:t xml:space="preserve"> </w:t>
      </w:r>
      <w:r>
        <w:rPr>
          <w:spacing w:val="-10"/>
        </w:rPr>
        <w:t>и</w:t>
      </w:r>
    </w:p>
    <w:p w:rsidR="00333A94" w:rsidRDefault="0056481E">
      <w:pPr>
        <w:pStyle w:val="a3"/>
        <w:ind w:firstLine="0"/>
        <w:jc w:val="left"/>
      </w:pPr>
      <w:r>
        <w:rPr>
          <w:spacing w:val="-2"/>
        </w:rPr>
        <w:t>общества.</w:t>
      </w:r>
      <w:hyperlink w:anchor="_bookmark1" w:history="1">
        <w:r>
          <w:rPr>
            <w:spacing w:val="-2"/>
            <w:vertAlign w:val="superscript"/>
          </w:rPr>
          <w:t>2</w:t>
        </w:r>
      </w:hyperlink>
    </w:p>
    <w:p w:rsidR="00333A94" w:rsidRDefault="0056481E">
      <w:pPr>
        <w:pStyle w:val="a3"/>
        <w:spacing w:before="2"/>
        <w:ind w:right="554"/>
      </w:pPr>
      <w:r>
        <w:t>Профессиональная компетентность включает в себя знания обо всех компонентах процесса образования (целях, содержании, средствах, объекте, результате и т.д.), о себе как субъекте профессиональной деятельности, а также опыт применения приемов профессиональной деятельности и творческий компонент, профессионально-педагогические умения.</w:t>
      </w:r>
    </w:p>
    <w:p w:rsidR="00333A94" w:rsidRDefault="0056481E">
      <w:pPr>
        <w:pStyle w:val="a3"/>
        <w:ind w:right="554"/>
      </w:pPr>
      <w:r>
        <w:t>Профессиональная компетентность может рассматриваться как сумма частных компетентностей, образующих новое качество личности педагога.</w:t>
      </w:r>
    </w:p>
    <w:p w:rsidR="00333A94" w:rsidRDefault="0056481E">
      <w:pPr>
        <w:pStyle w:val="a3"/>
        <w:ind w:right="555"/>
      </w:pPr>
      <w:r>
        <w:t>Педагогические работники имеют определенные права, которые способствуют повышению уровня профессиональных компетенций и профессионально-личностному развитию.</w:t>
      </w:r>
    </w:p>
    <w:p w:rsidR="00333A94" w:rsidRPr="009B29FD" w:rsidRDefault="001C61DB" w:rsidP="009B29FD">
      <w:pPr>
        <w:pStyle w:val="a3"/>
        <w:ind w:right="549"/>
        <w:sectPr w:rsidR="00333A94" w:rsidRPr="009B29FD">
          <w:pgSz w:w="11910" w:h="16840"/>
          <w:pgMar w:top="1160" w:right="300" w:bottom="1160" w:left="1600" w:header="0" w:footer="964" w:gutter="0"/>
          <w:cols w:space="720"/>
        </w:sectPr>
      </w:pPr>
      <w:hyperlink r:id="rId8">
        <w:r w:rsidR="0056481E">
          <w:rPr>
            <w:color w:val="0000FF"/>
            <w:u w:val="single" w:color="0000FF"/>
          </w:rPr>
          <w:t>Ст.47</w:t>
        </w:r>
        <w:r w:rsidR="0056481E">
          <w:rPr>
            <w:color w:val="0000FF"/>
            <w:spacing w:val="40"/>
            <w:u w:val="single" w:color="0000FF"/>
          </w:rPr>
          <w:t xml:space="preserve"> </w:t>
        </w:r>
        <w:r w:rsidR="0056481E">
          <w:rPr>
            <w:color w:val="0000FF"/>
            <w:u w:val="single" w:color="0000FF"/>
          </w:rPr>
          <w:t>Федерального Закона</w:t>
        </w:r>
        <w:r w:rsidR="0056481E">
          <w:rPr>
            <w:color w:val="0000FF"/>
            <w:spacing w:val="-3"/>
            <w:u w:val="single" w:color="0000FF"/>
          </w:rPr>
          <w:t xml:space="preserve"> </w:t>
        </w:r>
        <w:r w:rsidR="0056481E">
          <w:rPr>
            <w:color w:val="0000FF"/>
            <w:u w:val="single" w:color="0000FF"/>
          </w:rPr>
          <w:t>от 29.12.2012 №273-ФЗ «Об образовании в</w:t>
        </w:r>
      </w:hyperlink>
      <w:r w:rsidR="0056481E">
        <w:rPr>
          <w:color w:val="0000FF"/>
        </w:rPr>
        <w:t xml:space="preserve"> </w:t>
      </w:r>
      <w:hyperlink r:id="rId9">
        <w:r w:rsidR="0056481E">
          <w:rPr>
            <w:color w:val="0000FF"/>
            <w:u w:val="single" w:color="0000FF"/>
          </w:rPr>
          <w:t>Российской Федерации»</w:t>
        </w:r>
      </w:hyperlink>
      <w:r w:rsidR="0056481E">
        <w:rPr>
          <w:color w:val="0000FF"/>
        </w:rPr>
        <w:t xml:space="preserve"> </w:t>
      </w:r>
      <w:r w:rsidR="0056481E">
        <w:t>определяет права и обязанности педагогических работников в образовательной сфере, а также гарантии их реализации.</w:t>
      </w:r>
      <w:hyperlink r:id="rId10">
        <w:r w:rsidR="0056481E">
          <w:rPr>
            <w:color w:val="0000FF"/>
            <w:u w:val="single" w:color="0000FF"/>
          </w:rPr>
          <w:t>Ст.48 Федерального</w:t>
        </w:r>
        <w:r w:rsidR="0056481E">
          <w:rPr>
            <w:color w:val="0000FF"/>
            <w:spacing w:val="-2"/>
            <w:u w:val="single" w:color="0000FF"/>
          </w:rPr>
          <w:t xml:space="preserve"> </w:t>
        </w:r>
        <w:r w:rsidR="0056481E">
          <w:rPr>
            <w:color w:val="0000FF"/>
            <w:u w:val="single" w:color="0000FF"/>
          </w:rPr>
          <w:t>Закона</w:t>
        </w:r>
        <w:r w:rsidR="0056481E">
          <w:rPr>
            <w:color w:val="0000FF"/>
            <w:spacing w:val="-5"/>
            <w:u w:val="single" w:color="0000FF"/>
          </w:rPr>
          <w:t xml:space="preserve"> </w:t>
        </w:r>
        <w:r w:rsidR="0056481E">
          <w:rPr>
            <w:color w:val="0000FF"/>
            <w:u w:val="single" w:color="0000FF"/>
          </w:rPr>
          <w:t>от 29.12.2012 №273-ФЗ</w:t>
        </w:r>
        <w:r w:rsidR="0056481E">
          <w:rPr>
            <w:color w:val="0000FF"/>
            <w:spacing w:val="40"/>
            <w:u w:val="single" w:color="0000FF"/>
          </w:rPr>
          <w:t xml:space="preserve"> </w:t>
        </w:r>
        <w:r w:rsidR="0056481E">
          <w:rPr>
            <w:color w:val="0000FF"/>
            <w:u w:val="single" w:color="0000FF"/>
          </w:rPr>
          <w:t>«Об образовании в</w:t>
        </w:r>
      </w:hyperlink>
      <w:r w:rsidR="0056481E">
        <w:rPr>
          <w:color w:val="0000FF"/>
        </w:rPr>
        <w:t xml:space="preserve"> </w:t>
      </w:r>
      <w:hyperlink r:id="rId11">
        <w:r w:rsidR="0056481E">
          <w:rPr>
            <w:color w:val="0000FF"/>
            <w:u w:val="single" w:color="0000FF"/>
          </w:rPr>
          <w:t>Российской Федерации»</w:t>
        </w:r>
      </w:hyperlink>
      <w:r w:rsidR="0056481E">
        <w:rPr>
          <w:color w:val="0000FF"/>
        </w:rPr>
        <w:t xml:space="preserve"> </w:t>
      </w:r>
      <w:r w:rsidR="0056481E">
        <w:t>раскрывает суть обязанностей и ответственности педагогических работников.</w:t>
      </w:r>
      <w:r w:rsidR="009B29FD">
        <w:t xml:space="preserve"> </w:t>
      </w:r>
      <w:r w:rsidR="0056481E">
        <w:t>Согласно Федеральному Закону</w:t>
      </w:r>
      <w:r w:rsidR="0056481E">
        <w:rPr>
          <w:spacing w:val="-3"/>
        </w:rPr>
        <w:t xml:space="preserve"> </w:t>
      </w:r>
      <w:r w:rsidR="0056481E">
        <w:t>от 29.12.2012 №273-ФЗ</w:t>
      </w:r>
      <w:r w:rsidR="0056481E">
        <w:rPr>
          <w:spacing w:val="80"/>
        </w:rPr>
        <w:t xml:space="preserve"> </w:t>
      </w:r>
      <w:r w:rsidR="0056481E">
        <w:t>«Об образовании</w:t>
      </w:r>
      <w:r w:rsidR="0056481E">
        <w:rPr>
          <w:spacing w:val="3"/>
        </w:rPr>
        <w:t xml:space="preserve"> </w:t>
      </w:r>
      <w:r w:rsidR="0056481E">
        <w:t>в</w:t>
      </w:r>
      <w:r w:rsidR="0056481E">
        <w:rPr>
          <w:spacing w:val="2"/>
        </w:rPr>
        <w:t xml:space="preserve"> </w:t>
      </w:r>
      <w:r w:rsidR="0056481E">
        <w:t>Российской</w:t>
      </w:r>
      <w:r w:rsidR="0056481E">
        <w:rPr>
          <w:spacing w:val="3"/>
        </w:rPr>
        <w:t xml:space="preserve"> </w:t>
      </w:r>
      <w:r w:rsidR="0056481E">
        <w:t>Федерации»</w:t>
      </w:r>
      <w:r w:rsidR="0056481E">
        <w:rPr>
          <w:spacing w:val="8"/>
        </w:rPr>
        <w:t xml:space="preserve"> </w:t>
      </w:r>
      <w:r w:rsidR="0056481E">
        <w:t>педагоги</w:t>
      </w:r>
      <w:r w:rsidR="0056481E">
        <w:rPr>
          <w:spacing w:val="1"/>
        </w:rPr>
        <w:t xml:space="preserve"> </w:t>
      </w:r>
      <w:r w:rsidR="0056481E">
        <w:t>обязаны</w:t>
      </w:r>
      <w:r w:rsidR="0056481E">
        <w:rPr>
          <w:spacing w:val="3"/>
        </w:rPr>
        <w:t xml:space="preserve"> </w:t>
      </w:r>
      <w:r w:rsidR="0056481E">
        <w:t>осуществлять</w:t>
      </w:r>
      <w:r w:rsidR="0056481E">
        <w:rPr>
          <w:spacing w:val="3"/>
        </w:rPr>
        <w:t xml:space="preserve"> </w:t>
      </w:r>
      <w:r w:rsidR="0056481E">
        <w:rPr>
          <w:spacing w:val="-4"/>
        </w:rPr>
        <w:t>свою</w:t>
      </w:r>
      <w:r w:rsidR="0056481E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0FC9FEC" wp14:editId="468FEA50">
                <wp:simplePos x="0" y="0"/>
                <wp:positionH relativeFrom="page">
                  <wp:posOffset>1080820</wp:posOffset>
                </wp:positionH>
                <wp:positionV relativeFrom="paragraph">
                  <wp:posOffset>157142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395DF" id="Graphic 3" o:spid="_x0000_s1026" style="position:absolute;margin-left:85.1pt;margin-top:12.35pt;width:144.05pt;height:.7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2" w:name="_bookmark1"/>
      <w:bookmarkEnd w:id="2"/>
    </w:p>
    <w:p w:rsidR="00333A94" w:rsidRDefault="0056481E" w:rsidP="009B29FD">
      <w:pPr>
        <w:pStyle w:val="a3"/>
        <w:spacing w:before="67"/>
        <w:ind w:left="0" w:right="546" w:firstLine="0"/>
      </w:pPr>
      <w:r>
        <w:lastRenderedPageBreak/>
        <w:t>деятельность на высоком профессиональном уровне, а право на дополнительное профессиональное образование по профилю педагогической деятельности не реже чем один раз в три года</w:t>
      </w:r>
      <w:r>
        <w:rPr>
          <w:spacing w:val="-4"/>
        </w:rPr>
        <w:t xml:space="preserve"> </w:t>
      </w:r>
      <w:hyperlink r:id="rId12">
        <w:r>
          <w:rPr>
            <w:color w:val="0000FF"/>
            <w:u w:val="single" w:color="0000FF"/>
          </w:rPr>
          <w:t>(подпункт 2 пункта 5 статьи 47</w:t>
        </w:r>
      </w:hyperlink>
      <w:r>
        <w:rPr>
          <w:color w:val="0000FF"/>
        </w:rPr>
        <w:t xml:space="preserve"> </w:t>
      </w:r>
      <w:hyperlink r:id="rId13">
        <w:r>
          <w:rPr>
            <w:color w:val="0000FF"/>
            <w:u w:val="single" w:color="0000FF"/>
          </w:rPr>
          <w:t>Закона № 273-ФЗ)</w:t>
        </w:r>
      </w:hyperlink>
      <w:r>
        <w:rPr>
          <w:color w:val="0000FF"/>
        </w:rPr>
        <w:t xml:space="preserve"> </w:t>
      </w:r>
      <w:r>
        <w:t xml:space="preserve">способствует повышению уровня профессиональных </w:t>
      </w:r>
      <w:r>
        <w:rPr>
          <w:spacing w:val="-2"/>
        </w:rPr>
        <w:t>компетенций.</w:t>
      </w:r>
    </w:p>
    <w:p w:rsidR="00333A94" w:rsidRDefault="0056481E">
      <w:pPr>
        <w:pStyle w:val="a3"/>
        <w:spacing w:before="1"/>
        <w:ind w:right="553"/>
      </w:pPr>
      <w:r>
        <w:t>Профессиональные стандарты определяют направление профессионального развития педагогических работников на современном этапе модернизации образования.</w:t>
      </w:r>
    </w:p>
    <w:p w:rsidR="00333A94" w:rsidRDefault="0056481E">
      <w:pPr>
        <w:pStyle w:val="a3"/>
        <w:ind w:right="552"/>
      </w:pPr>
      <w:r>
        <w:t xml:space="preserve">Профессиональные стандарты – документы нового типа, системно представляющие актуальную информацию о требованиях трудовой </w:t>
      </w:r>
      <w:r>
        <w:rPr>
          <w:spacing w:val="-2"/>
        </w:rPr>
        <w:t>деятельности.</w:t>
      </w:r>
    </w:p>
    <w:p w:rsidR="00333A94" w:rsidRDefault="0056481E">
      <w:pPr>
        <w:pStyle w:val="a3"/>
        <w:ind w:right="553"/>
      </w:pPr>
      <w:r>
        <w:t>Профессиональные стандарты в Российской Федерации разрабатываются</w:t>
      </w:r>
      <w:r>
        <w:rPr>
          <w:spacing w:val="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соответствии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п.1</w:t>
      </w:r>
      <w:r>
        <w:rPr>
          <w:spacing w:val="8"/>
        </w:rPr>
        <w:t xml:space="preserve"> </w:t>
      </w:r>
      <w:r>
        <w:t>Указа</w:t>
      </w:r>
      <w:r>
        <w:rPr>
          <w:spacing w:val="6"/>
        </w:rPr>
        <w:t xml:space="preserve"> </w:t>
      </w:r>
      <w:r>
        <w:t>Президента</w:t>
      </w:r>
      <w:r>
        <w:rPr>
          <w:spacing w:val="10"/>
        </w:rPr>
        <w:t xml:space="preserve"> </w:t>
      </w:r>
      <w:r>
        <w:t>РФ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07.05.</w:t>
      </w:r>
      <w:r>
        <w:rPr>
          <w:spacing w:val="9"/>
        </w:rPr>
        <w:t xml:space="preserve"> </w:t>
      </w:r>
      <w:r>
        <w:t>2012</w:t>
      </w:r>
      <w:r>
        <w:rPr>
          <w:spacing w:val="10"/>
        </w:rPr>
        <w:t xml:space="preserve"> </w:t>
      </w:r>
      <w:r>
        <w:rPr>
          <w:spacing w:val="-5"/>
        </w:rPr>
        <w:t>г.</w:t>
      </w:r>
    </w:p>
    <w:p w:rsidR="00333A94" w:rsidRDefault="0056481E">
      <w:pPr>
        <w:pStyle w:val="a3"/>
        <w:ind w:right="553" w:firstLine="0"/>
      </w:pPr>
      <w:r>
        <w:t>№</w:t>
      </w:r>
      <w:r>
        <w:rPr>
          <w:spacing w:val="80"/>
        </w:rPr>
        <w:t xml:space="preserve">  </w:t>
      </w:r>
      <w:r>
        <w:t>597</w:t>
      </w:r>
      <w:r>
        <w:rPr>
          <w:spacing w:val="80"/>
        </w:rPr>
        <w:t xml:space="preserve">  </w:t>
      </w:r>
      <w:r>
        <w:t>«О</w:t>
      </w:r>
      <w:r>
        <w:rPr>
          <w:spacing w:val="80"/>
        </w:rPr>
        <w:t xml:space="preserve">  </w:t>
      </w:r>
      <w:r>
        <w:t>мероприятиях</w:t>
      </w:r>
      <w:r>
        <w:rPr>
          <w:spacing w:val="80"/>
        </w:rPr>
        <w:t xml:space="preserve">  </w:t>
      </w:r>
      <w:r>
        <w:t>по</w:t>
      </w:r>
      <w:r>
        <w:rPr>
          <w:spacing w:val="80"/>
        </w:rPr>
        <w:t xml:space="preserve">  </w:t>
      </w:r>
      <w:r>
        <w:t>реализации</w:t>
      </w:r>
      <w:r>
        <w:rPr>
          <w:spacing w:val="80"/>
        </w:rPr>
        <w:t xml:space="preserve">  </w:t>
      </w:r>
      <w:r>
        <w:t>государственной социальной политики».</w:t>
      </w:r>
    </w:p>
    <w:p w:rsidR="00333A94" w:rsidRDefault="0056481E">
      <w:pPr>
        <w:pStyle w:val="a3"/>
        <w:ind w:right="551"/>
      </w:pPr>
      <w:r>
        <w:t>Координирует разработку профессиональных стандартов</w:t>
      </w:r>
      <w:r>
        <w:rPr>
          <w:spacing w:val="40"/>
        </w:rPr>
        <w:t xml:space="preserve"> </w:t>
      </w:r>
      <w:r>
        <w:t>Министерство труда и социальной защиты</w:t>
      </w:r>
      <w:r>
        <w:rPr>
          <w:spacing w:val="40"/>
        </w:rPr>
        <w:t xml:space="preserve"> </w:t>
      </w:r>
      <w:r>
        <w:t>Российской Федерации, и его основная цель – планомерно внедрять профессиональные стандарты во все области экономики.</w:t>
      </w:r>
    </w:p>
    <w:p w:rsidR="00333A94" w:rsidRDefault="0056481E">
      <w:pPr>
        <w:pStyle w:val="a3"/>
        <w:ind w:right="556"/>
      </w:pPr>
      <w:r>
        <w:t xml:space="preserve">Список актуальных утвержденных профессиональных стандартов в сфере образования находится </w:t>
      </w:r>
      <w:hyperlink r:id="rId14">
        <w:r>
          <w:rPr>
            <w:color w:val="0000FF"/>
            <w:u w:val="single" w:color="0000FF"/>
          </w:rPr>
          <w:t>здесь.</w:t>
        </w:r>
      </w:hyperlink>
    </w:p>
    <w:p w:rsidR="00333A94" w:rsidRDefault="0056481E">
      <w:pPr>
        <w:pStyle w:val="a3"/>
        <w:ind w:right="547"/>
      </w:pPr>
      <w:r>
        <w:t>Трудовой кодекс Российской Федерации определяет,</w:t>
      </w:r>
      <w:r>
        <w:rPr>
          <w:spacing w:val="-1"/>
        </w:rPr>
        <w:t xml:space="preserve"> </w:t>
      </w:r>
      <w:r>
        <w:t>что квалификация работника – это уровень знаний, умений, профессиональных навыков и</w:t>
      </w:r>
      <w:r>
        <w:rPr>
          <w:spacing w:val="40"/>
        </w:rPr>
        <w:t xml:space="preserve"> </w:t>
      </w:r>
      <w:r>
        <w:t>опыта работы работника, а профессиональный стандарт - это характеристика квалификации, необходимой работнику для осуществления определенного вида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определенной трудовой функции.</w:t>
      </w:r>
    </w:p>
    <w:p w:rsidR="00333A94" w:rsidRDefault="0056481E">
      <w:pPr>
        <w:pStyle w:val="a3"/>
        <w:ind w:right="546"/>
      </w:pPr>
      <w:r>
        <w:t>Основные профессиональные компетенции педагогических работников системы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детей определены</w:t>
      </w:r>
      <w:r>
        <w:rPr>
          <w:spacing w:val="-3"/>
        </w:rPr>
        <w:t xml:space="preserve"> </w:t>
      </w:r>
      <w:r>
        <w:t xml:space="preserve">профессиональным стандартом, утвержденным </w:t>
      </w:r>
      <w:hyperlink r:id="rId15">
        <w:r>
          <w:rPr>
            <w:color w:val="0000FF"/>
            <w:u w:val="single" w:color="0000FF"/>
          </w:rPr>
          <w:t>Приказом Министерства труда и социальной</w:t>
        </w:r>
      </w:hyperlink>
      <w:r>
        <w:rPr>
          <w:color w:val="0000FF"/>
        </w:rPr>
        <w:t xml:space="preserve"> </w:t>
      </w:r>
      <w:hyperlink r:id="rId16">
        <w:r>
          <w:rPr>
            <w:color w:val="0000FF"/>
            <w:u w:val="single" w:color="0000FF"/>
          </w:rPr>
          <w:t>защиты РФ от 22.09.2021 №652н.</w:t>
        </w:r>
      </w:hyperlink>
    </w:p>
    <w:p w:rsidR="00333A94" w:rsidRDefault="0056481E">
      <w:pPr>
        <w:pStyle w:val="a3"/>
        <w:spacing w:before="1"/>
        <w:ind w:right="550"/>
      </w:pPr>
      <w:r>
        <w:t>Современное общество требует от системы</w:t>
      </w:r>
      <w:r>
        <w:rPr>
          <w:spacing w:val="40"/>
        </w:rPr>
        <w:t xml:space="preserve"> </w:t>
      </w:r>
      <w:r>
        <w:t>образования воспитание целостной, вариативно мыслящей,</w:t>
      </w:r>
      <w:r>
        <w:rPr>
          <w:spacing w:val="40"/>
        </w:rPr>
        <w:t xml:space="preserve"> </w:t>
      </w:r>
      <w:r>
        <w:t>творческой личности, способной принимать самостоятельные решения, обладающей коммуникативными навыками. Общество нуждается в педагогах с высоким уровнем профессиональной культуры, позволяющей не только в полной мере осваивать новое содержание образовательного процесса, но и быть способным к культуросообразному взаимодействию с обучающимися, осмысливать свою профессиональную миссию и профессиональную деятельность в обществе.</w:t>
      </w:r>
    </w:p>
    <w:p w:rsidR="00333A94" w:rsidRDefault="0056481E">
      <w:pPr>
        <w:pStyle w:val="a3"/>
        <w:spacing w:line="321" w:lineRule="exact"/>
        <w:ind w:right="546" w:firstLine="0"/>
        <w:jc w:val="right"/>
      </w:pPr>
      <w:r>
        <w:t>Современный</w:t>
      </w:r>
      <w:r>
        <w:rPr>
          <w:spacing w:val="56"/>
          <w:w w:val="150"/>
        </w:rPr>
        <w:t xml:space="preserve"> </w:t>
      </w:r>
      <w:r>
        <w:t>педагог</w:t>
      </w:r>
      <w:r>
        <w:rPr>
          <w:spacing w:val="59"/>
          <w:w w:val="150"/>
        </w:rPr>
        <w:t xml:space="preserve"> </w:t>
      </w:r>
      <w:r>
        <w:t>способствует</w:t>
      </w:r>
      <w:r>
        <w:rPr>
          <w:spacing w:val="58"/>
          <w:w w:val="150"/>
        </w:rPr>
        <w:t xml:space="preserve"> </w:t>
      </w:r>
      <w:r>
        <w:t>формированию</w:t>
      </w:r>
      <w:r>
        <w:rPr>
          <w:spacing w:val="57"/>
          <w:w w:val="150"/>
        </w:rPr>
        <w:t xml:space="preserve"> </w:t>
      </w:r>
      <w:r>
        <w:t>у</w:t>
      </w:r>
      <w:r>
        <w:rPr>
          <w:spacing w:val="60"/>
          <w:w w:val="150"/>
        </w:rPr>
        <w:t xml:space="preserve"> </w:t>
      </w:r>
      <w:r>
        <w:rPr>
          <w:spacing w:val="-2"/>
        </w:rPr>
        <w:t>обучающихся</w:t>
      </w:r>
    </w:p>
    <w:p w:rsidR="00333A94" w:rsidRDefault="0056481E">
      <w:pPr>
        <w:pStyle w:val="a3"/>
        <w:spacing w:line="322" w:lineRule="exact"/>
        <w:ind w:right="552" w:firstLine="0"/>
        <w:jc w:val="right"/>
      </w:pPr>
      <w:r>
        <w:t>«навыков</w:t>
      </w:r>
      <w:r>
        <w:rPr>
          <w:spacing w:val="-3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века».</w:t>
      </w:r>
      <w:r>
        <w:rPr>
          <w:spacing w:val="-15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распределяют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группы:</w:t>
      </w:r>
      <w:r>
        <w:rPr>
          <w:spacing w:val="2"/>
        </w:rPr>
        <w:t xml:space="preserve"> </w:t>
      </w:r>
      <w:r>
        <w:rPr>
          <w:spacing w:val="-4"/>
        </w:rPr>
        <w:t>hard</w:t>
      </w:r>
    </w:p>
    <w:p w:rsidR="00333A94" w:rsidRDefault="00333A94">
      <w:pPr>
        <w:spacing w:line="322" w:lineRule="exact"/>
        <w:jc w:val="right"/>
        <w:sectPr w:rsidR="00333A94">
          <w:pgSz w:w="11910" w:h="16840"/>
          <w:pgMar w:top="1160" w:right="300" w:bottom="1200" w:left="1600" w:header="0" w:footer="964" w:gutter="0"/>
          <w:cols w:space="720"/>
        </w:sectPr>
      </w:pPr>
    </w:p>
    <w:p w:rsidR="00333A94" w:rsidRDefault="0056481E">
      <w:pPr>
        <w:pStyle w:val="a3"/>
        <w:spacing w:before="67"/>
        <w:ind w:right="547" w:firstLine="0"/>
      </w:pPr>
      <w:r>
        <w:lastRenderedPageBreak/>
        <w:t>skills («твердые» навыки, связаны с конкретной профессией) и soft skills («мягкие» навыки) (Рисунок 1).</w:t>
      </w:r>
    </w:p>
    <w:p w:rsidR="00333A94" w:rsidRDefault="0056481E">
      <w:pPr>
        <w:pStyle w:val="a3"/>
        <w:ind w:right="547"/>
      </w:pPr>
      <w:r>
        <w:t>В современной образовательной среде все активнее говорят о развитии вышеуказанных навыков средствами дополнительного образования. Все эти качества воспитать и развить может педагог, который сам постоянно развивается, обладает профессиональной компетентностью и стремится к постоянному профессиональному развитию и личностному</w:t>
      </w:r>
      <w:r>
        <w:rPr>
          <w:spacing w:val="40"/>
        </w:rPr>
        <w:t xml:space="preserve"> </w:t>
      </w:r>
      <w:r>
        <w:t>росту.</w:t>
      </w:r>
    </w:p>
    <w:p w:rsidR="00333A94" w:rsidRDefault="00333A94">
      <w:pPr>
        <w:pStyle w:val="a3"/>
        <w:ind w:left="0" w:firstLine="0"/>
        <w:jc w:val="left"/>
      </w:pPr>
    </w:p>
    <w:p w:rsidR="00333A94" w:rsidRDefault="0056481E">
      <w:pPr>
        <w:ind w:left="6055"/>
        <w:rPr>
          <w:i/>
          <w:sz w:val="28"/>
        </w:rPr>
      </w:pPr>
      <w:r>
        <w:rPr>
          <w:i/>
          <w:sz w:val="28"/>
        </w:rPr>
        <w:t>Рисунок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1.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Soft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skills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навыки.</w:t>
      </w:r>
    </w:p>
    <w:p w:rsidR="00333A94" w:rsidRDefault="0056481E">
      <w:pPr>
        <w:pStyle w:val="a3"/>
        <w:spacing w:before="67"/>
        <w:ind w:left="0" w:firstLine="0"/>
        <w:jc w:val="left"/>
        <w:rPr>
          <w:i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204245</wp:posOffset>
            </wp:positionV>
            <wp:extent cx="6235919" cy="5688234"/>
            <wp:effectExtent l="0" t="0" r="0" b="0"/>
            <wp:wrapTopAndBottom/>
            <wp:docPr id="4" name="Image 4" descr="C:\Users\Admin\Desktop\406e0a6a-52aa-4559-8924-d58f6f07541c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Admin\Desktop\406e0a6a-52aa-4559-8924-d58f6f07541c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5919" cy="5688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3A94" w:rsidRDefault="00333A94">
      <w:pPr>
        <w:pStyle w:val="a3"/>
        <w:spacing w:before="299"/>
        <w:ind w:left="0" w:firstLine="0"/>
        <w:jc w:val="left"/>
        <w:rPr>
          <w:i/>
        </w:rPr>
      </w:pPr>
    </w:p>
    <w:p w:rsidR="00333A94" w:rsidRDefault="0056481E">
      <w:pPr>
        <w:pStyle w:val="a3"/>
        <w:spacing w:before="1"/>
        <w:ind w:right="548"/>
      </w:pPr>
      <w:r>
        <w:t>Таким образом, смело можно утверждать, что от уровня профессионально-педагогической культуры педагога, его способности к постоянному личностному и профессиональному росту зависит и качество образования</w:t>
      </w:r>
      <w:r>
        <w:rPr>
          <w:spacing w:val="80"/>
        </w:rPr>
        <w:t xml:space="preserve">  </w:t>
      </w:r>
      <w:r>
        <w:t>молодого</w:t>
      </w:r>
      <w:r>
        <w:rPr>
          <w:spacing w:val="80"/>
        </w:rPr>
        <w:t xml:space="preserve">  </w:t>
      </w:r>
      <w:r>
        <w:t>поколения,</w:t>
      </w:r>
      <w:r>
        <w:rPr>
          <w:spacing w:val="80"/>
        </w:rPr>
        <w:t xml:space="preserve">  </w:t>
      </w:r>
      <w:r>
        <w:t>его</w:t>
      </w:r>
      <w:r>
        <w:rPr>
          <w:spacing w:val="80"/>
        </w:rPr>
        <w:t xml:space="preserve">  </w:t>
      </w:r>
      <w:r>
        <w:t>подготовленность</w:t>
      </w:r>
      <w:r>
        <w:rPr>
          <w:spacing w:val="80"/>
        </w:rPr>
        <w:t xml:space="preserve">  </w:t>
      </w:r>
      <w:r>
        <w:t>к</w:t>
      </w:r>
      <w:r>
        <w:rPr>
          <w:spacing w:val="80"/>
        </w:rPr>
        <w:t xml:space="preserve">  </w:t>
      </w:r>
      <w:r>
        <w:t>жизни.</w:t>
      </w:r>
    </w:p>
    <w:p w:rsidR="00333A94" w:rsidRDefault="00333A94">
      <w:pPr>
        <w:sectPr w:rsidR="00333A94">
          <w:pgSz w:w="11910" w:h="16840"/>
          <w:pgMar w:top="1160" w:right="300" w:bottom="1200" w:left="1600" w:header="0" w:footer="964" w:gutter="0"/>
          <w:cols w:space="720"/>
        </w:sectPr>
      </w:pPr>
    </w:p>
    <w:p w:rsidR="00333A94" w:rsidRDefault="0056481E">
      <w:pPr>
        <w:pStyle w:val="a3"/>
        <w:spacing w:before="67"/>
        <w:ind w:right="553" w:firstLine="0"/>
      </w:pPr>
      <w:r>
        <w:lastRenderedPageBreak/>
        <w:t xml:space="preserve">Выполнение сложных функций образования в современных условиях, связанных с повышением качества образования и стимулированием личностного развития учащихся требует постоянного самообразования </w:t>
      </w:r>
      <w:r>
        <w:rPr>
          <w:spacing w:val="-2"/>
        </w:rPr>
        <w:t>педагога.</w:t>
      </w:r>
    </w:p>
    <w:p w:rsidR="00333A94" w:rsidRDefault="0056481E">
      <w:pPr>
        <w:pStyle w:val="a3"/>
        <w:ind w:right="553"/>
      </w:pPr>
      <w:r>
        <w:t>Образование играет важную роль в жизни человеческого общества, поскольку развитие государства неразрывно связано с уровнем и качеством предоставляемых образовательных услуг. Образование в Российской Федерации представляет собой систему, которая не может существовать без взаимодействия с другими сферами деятельности и государством в лице государственных институтов.</w:t>
      </w:r>
    </w:p>
    <w:p w:rsidR="00333A94" w:rsidRDefault="00333A94">
      <w:pPr>
        <w:pStyle w:val="a3"/>
        <w:spacing w:before="1"/>
        <w:ind w:left="0" w:firstLine="0"/>
        <w:jc w:val="left"/>
      </w:pPr>
    </w:p>
    <w:sectPr w:rsidR="00333A94">
      <w:pgSz w:w="11910" w:h="16840"/>
      <w:pgMar w:top="1160" w:right="300" w:bottom="1200" w:left="1600" w:header="0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1DB" w:rsidRDefault="001C61DB">
      <w:r>
        <w:separator/>
      </w:r>
    </w:p>
  </w:endnote>
  <w:endnote w:type="continuationSeparator" w:id="0">
    <w:p w:rsidR="001C61DB" w:rsidRDefault="001C6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A94" w:rsidRDefault="0056481E">
    <w:pPr>
      <w:pStyle w:val="a3"/>
      <w:spacing w:line="14" w:lineRule="auto"/>
      <w:ind w:left="0" w:firstLine="0"/>
      <w:jc w:val="left"/>
      <w:rPr>
        <w:sz w:val="18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3941698</wp:posOffset>
              </wp:positionH>
              <wp:positionV relativeFrom="page">
                <wp:posOffset>9917379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3A94" w:rsidRDefault="0056481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9B29FD"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0.35pt;margin-top:780.9pt;width:18.3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" filled="f" stroked="f">
              <v:path arrowok="t"/>
              <v:textbox inset="0,0,0,0">
                <w:txbxContent>
                  <w:p w:rsidR="00333A94" w:rsidRDefault="0056481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9B29FD"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1DB" w:rsidRDefault="001C61DB">
      <w:r>
        <w:separator/>
      </w:r>
    </w:p>
  </w:footnote>
  <w:footnote w:type="continuationSeparator" w:id="0">
    <w:p w:rsidR="001C61DB" w:rsidRDefault="001C6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D136C"/>
    <w:multiLevelType w:val="hybridMultilevel"/>
    <w:tmpl w:val="B49AFD7E"/>
    <w:lvl w:ilvl="0" w:tplc="4D948288">
      <w:start w:val="1"/>
      <w:numFmt w:val="decimal"/>
      <w:lvlText w:val="%1)"/>
      <w:lvlJc w:val="left"/>
      <w:pPr>
        <w:ind w:left="102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4EC3FE">
      <w:numFmt w:val="bullet"/>
      <w:lvlText w:val="•"/>
      <w:lvlJc w:val="left"/>
      <w:pPr>
        <w:ind w:left="1090" w:hanging="307"/>
      </w:pPr>
      <w:rPr>
        <w:rFonts w:hint="default"/>
        <w:lang w:val="ru-RU" w:eastAsia="en-US" w:bidi="ar-SA"/>
      </w:rPr>
    </w:lvl>
    <w:lvl w:ilvl="2" w:tplc="876E2690">
      <w:numFmt w:val="bullet"/>
      <w:lvlText w:val="•"/>
      <w:lvlJc w:val="left"/>
      <w:pPr>
        <w:ind w:left="2081" w:hanging="307"/>
      </w:pPr>
      <w:rPr>
        <w:rFonts w:hint="default"/>
        <w:lang w:val="ru-RU" w:eastAsia="en-US" w:bidi="ar-SA"/>
      </w:rPr>
    </w:lvl>
    <w:lvl w:ilvl="3" w:tplc="A9EAEF7E">
      <w:numFmt w:val="bullet"/>
      <w:lvlText w:val="•"/>
      <w:lvlJc w:val="left"/>
      <w:pPr>
        <w:ind w:left="3071" w:hanging="307"/>
      </w:pPr>
      <w:rPr>
        <w:rFonts w:hint="default"/>
        <w:lang w:val="ru-RU" w:eastAsia="en-US" w:bidi="ar-SA"/>
      </w:rPr>
    </w:lvl>
    <w:lvl w:ilvl="4" w:tplc="3704EC56">
      <w:numFmt w:val="bullet"/>
      <w:lvlText w:val="•"/>
      <w:lvlJc w:val="left"/>
      <w:pPr>
        <w:ind w:left="4062" w:hanging="307"/>
      </w:pPr>
      <w:rPr>
        <w:rFonts w:hint="default"/>
        <w:lang w:val="ru-RU" w:eastAsia="en-US" w:bidi="ar-SA"/>
      </w:rPr>
    </w:lvl>
    <w:lvl w:ilvl="5" w:tplc="2FAE793A">
      <w:numFmt w:val="bullet"/>
      <w:lvlText w:val="•"/>
      <w:lvlJc w:val="left"/>
      <w:pPr>
        <w:ind w:left="5053" w:hanging="307"/>
      </w:pPr>
      <w:rPr>
        <w:rFonts w:hint="default"/>
        <w:lang w:val="ru-RU" w:eastAsia="en-US" w:bidi="ar-SA"/>
      </w:rPr>
    </w:lvl>
    <w:lvl w:ilvl="6" w:tplc="2188C5E6">
      <w:numFmt w:val="bullet"/>
      <w:lvlText w:val="•"/>
      <w:lvlJc w:val="left"/>
      <w:pPr>
        <w:ind w:left="6043" w:hanging="307"/>
      </w:pPr>
      <w:rPr>
        <w:rFonts w:hint="default"/>
        <w:lang w:val="ru-RU" w:eastAsia="en-US" w:bidi="ar-SA"/>
      </w:rPr>
    </w:lvl>
    <w:lvl w:ilvl="7" w:tplc="9DCE691E">
      <w:numFmt w:val="bullet"/>
      <w:lvlText w:val="•"/>
      <w:lvlJc w:val="left"/>
      <w:pPr>
        <w:ind w:left="7034" w:hanging="307"/>
      </w:pPr>
      <w:rPr>
        <w:rFonts w:hint="default"/>
        <w:lang w:val="ru-RU" w:eastAsia="en-US" w:bidi="ar-SA"/>
      </w:rPr>
    </w:lvl>
    <w:lvl w:ilvl="8" w:tplc="1F04507E">
      <w:numFmt w:val="bullet"/>
      <w:lvlText w:val="•"/>
      <w:lvlJc w:val="left"/>
      <w:pPr>
        <w:ind w:left="8025" w:hanging="307"/>
      </w:pPr>
      <w:rPr>
        <w:rFonts w:hint="default"/>
        <w:lang w:val="ru-RU" w:eastAsia="en-US" w:bidi="ar-SA"/>
      </w:rPr>
    </w:lvl>
  </w:abstractNum>
  <w:abstractNum w:abstractNumId="1" w15:restartNumberingAfterBreak="0">
    <w:nsid w:val="14412DF6"/>
    <w:multiLevelType w:val="hybridMultilevel"/>
    <w:tmpl w:val="E02A39A8"/>
    <w:lvl w:ilvl="0" w:tplc="302C511C">
      <w:start w:val="1"/>
      <w:numFmt w:val="decimal"/>
      <w:lvlText w:val="%1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70B400">
      <w:numFmt w:val="bullet"/>
      <w:lvlText w:val="•"/>
      <w:lvlJc w:val="left"/>
      <w:pPr>
        <w:ind w:left="1090" w:hanging="708"/>
      </w:pPr>
      <w:rPr>
        <w:rFonts w:hint="default"/>
        <w:lang w:val="ru-RU" w:eastAsia="en-US" w:bidi="ar-SA"/>
      </w:rPr>
    </w:lvl>
    <w:lvl w:ilvl="2" w:tplc="EC726026">
      <w:numFmt w:val="bullet"/>
      <w:lvlText w:val="•"/>
      <w:lvlJc w:val="left"/>
      <w:pPr>
        <w:ind w:left="2081" w:hanging="708"/>
      </w:pPr>
      <w:rPr>
        <w:rFonts w:hint="default"/>
        <w:lang w:val="ru-RU" w:eastAsia="en-US" w:bidi="ar-SA"/>
      </w:rPr>
    </w:lvl>
    <w:lvl w:ilvl="3" w:tplc="F81AB8D2">
      <w:numFmt w:val="bullet"/>
      <w:lvlText w:val="•"/>
      <w:lvlJc w:val="left"/>
      <w:pPr>
        <w:ind w:left="3071" w:hanging="708"/>
      </w:pPr>
      <w:rPr>
        <w:rFonts w:hint="default"/>
        <w:lang w:val="ru-RU" w:eastAsia="en-US" w:bidi="ar-SA"/>
      </w:rPr>
    </w:lvl>
    <w:lvl w:ilvl="4" w:tplc="F5987010">
      <w:numFmt w:val="bullet"/>
      <w:lvlText w:val="•"/>
      <w:lvlJc w:val="left"/>
      <w:pPr>
        <w:ind w:left="4062" w:hanging="708"/>
      </w:pPr>
      <w:rPr>
        <w:rFonts w:hint="default"/>
        <w:lang w:val="ru-RU" w:eastAsia="en-US" w:bidi="ar-SA"/>
      </w:rPr>
    </w:lvl>
    <w:lvl w:ilvl="5" w:tplc="AACAA426">
      <w:numFmt w:val="bullet"/>
      <w:lvlText w:val="•"/>
      <w:lvlJc w:val="left"/>
      <w:pPr>
        <w:ind w:left="5053" w:hanging="708"/>
      </w:pPr>
      <w:rPr>
        <w:rFonts w:hint="default"/>
        <w:lang w:val="ru-RU" w:eastAsia="en-US" w:bidi="ar-SA"/>
      </w:rPr>
    </w:lvl>
    <w:lvl w:ilvl="6" w:tplc="E0E0809E">
      <w:numFmt w:val="bullet"/>
      <w:lvlText w:val="•"/>
      <w:lvlJc w:val="left"/>
      <w:pPr>
        <w:ind w:left="6043" w:hanging="708"/>
      </w:pPr>
      <w:rPr>
        <w:rFonts w:hint="default"/>
        <w:lang w:val="ru-RU" w:eastAsia="en-US" w:bidi="ar-SA"/>
      </w:rPr>
    </w:lvl>
    <w:lvl w:ilvl="7" w:tplc="B76E7942">
      <w:numFmt w:val="bullet"/>
      <w:lvlText w:val="•"/>
      <w:lvlJc w:val="left"/>
      <w:pPr>
        <w:ind w:left="7034" w:hanging="708"/>
      </w:pPr>
      <w:rPr>
        <w:rFonts w:hint="default"/>
        <w:lang w:val="ru-RU" w:eastAsia="en-US" w:bidi="ar-SA"/>
      </w:rPr>
    </w:lvl>
    <w:lvl w:ilvl="8" w:tplc="37D2DE3E">
      <w:numFmt w:val="bullet"/>
      <w:lvlText w:val="•"/>
      <w:lvlJc w:val="left"/>
      <w:pPr>
        <w:ind w:left="8025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235A7446"/>
    <w:multiLevelType w:val="hybridMultilevel"/>
    <w:tmpl w:val="EDB4D662"/>
    <w:lvl w:ilvl="0" w:tplc="F04C3248">
      <w:start w:val="1"/>
      <w:numFmt w:val="decimal"/>
      <w:lvlText w:val="%1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ED8BB74">
      <w:numFmt w:val="bullet"/>
      <w:lvlText w:val=""/>
      <w:lvlJc w:val="left"/>
      <w:pPr>
        <w:ind w:left="102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09CDEDC">
      <w:numFmt w:val="bullet"/>
      <w:lvlText w:val="•"/>
      <w:lvlJc w:val="left"/>
      <w:pPr>
        <w:ind w:left="2081" w:hanging="708"/>
      </w:pPr>
      <w:rPr>
        <w:rFonts w:hint="default"/>
        <w:lang w:val="ru-RU" w:eastAsia="en-US" w:bidi="ar-SA"/>
      </w:rPr>
    </w:lvl>
    <w:lvl w:ilvl="3" w:tplc="1960BAEE">
      <w:numFmt w:val="bullet"/>
      <w:lvlText w:val="•"/>
      <w:lvlJc w:val="left"/>
      <w:pPr>
        <w:ind w:left="3071" w:hanging="708"/>
      </w:pPr>
      <w:rPr>
        <w:rFonts w:hint="default"/>
        <w:lang w:val="ru-RU" w:eastAsia="en-US" w:bidi="ar-SA"/>
      </w:rPr>
    </w:lvl>
    <w:lvl w:ilvl="4" w:tplc="F6500050">
      <w:numFmt w:val="bullet"/>
      <w:lvlText w:val="•"/>
      <w:lvlJc w:val="left"/>
      <w:pPr>
        <w:ind w:left="4062" w:hanging="708"/>
      </w:pPr>
      <w:rPr>
        <w:rFonts w:hint="default"/>
        <w:lang w:val="ru-RU" w:eastAsia="en-US" w:bidi="ar-SA"/>
      </w:rPr>
    </w:lvl>
    <w:lvl w:ilvl="5" w:tplc="3730B21A">
      <w:numFmt w:val="bullet"/>
      <w:lvlText w:val="•"/>
      <w:lvlJc w:val="left"/>
      <w:pPr>
        <w:ind w:left="5053" w:hanging="708"/>
      </w:pPr>
      <w:rPr>
        <w:rFonts w:hint="default"/>
        <w:lang w:val="ru-RU" w:eastAsia="en-US" w:bidi="ar-SA"/>
      </w:rPr>
    </w:lvl>
    <w:lvl w:ilvl="6" w:tplc="46D83088">
      <w:numFmt w:val="bullet"/>
      <w:lvlText w:val="•"/>
      <w:lvlJc w:val="left"/>
      <w:pPr>
        <w:ind w:left="6043" w:hanging="708"/>
      </w:pPr>
      <w:rPr>
        <w:rFonts w:hint="default"/>
        <w:lang w:val="ru-RU" w:eastAsia="en-US" w:bidi="ar-SA"/>
      </w:rPr>
    </w:lvl>
    <w:lvl w:ilvl="7" w:tplc="4934E44E">
      <w:numFmt w:val="bullet"/>
      <w:lvlText w:val="•"/>
      <w:lvlJc w:val="left"/>
      <w:pPr>
        <w:ind w:left="7034" w:hanging="708"/>
      </w:pPr>
      <w:rPr>
        <w:rFonts w:hint="default"/>
        <w:lang w:val="ru-RU" w:eastAsia="en-US" w:bidi="ar-SA"/>
      </w:rPr>
    </w:lvl>
    <w:lvl w:ilvl="8" w:tplc="48184A1C">
      <w:numFmt w:val="bullet"/>
      <w:lvlText w:val="•"/>
      <w:lvlJc w:val="left"/>
      <w:pPr>
        <w:ind w:left="8025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3DD37E32"/>
    <w:multiLevelType w:val="hybridMultilevel"/>
    <w:tmpl w:val="4DD2E738"/>
    <w:lvl w:ilvl="0" w:tplc="1604F24A">
      <w:start w:val="1"/>
      <w:numFmt w:val="decimal"/>
      <w:lvlText w:val="%1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FAEC44">
      <w:numFmt w:val="bullet"/>
      <w:lvlText w:val="•"/>
      <w:lvlJc w:val="left"/>
      <w:pPr>
        <w:ind w:left="1090" w:hanging="708"/>
      </w:pPr>
      <w:rPr>
        <w:rFonts w:hint="default"/>
        <w:lang w:val="ru-RU" w:eastAsia="en-US" w:bidi="ar-SA"/>
      </w:rPr>
    </w:lvl>
    <w:lvl w:ilvl="2" w:tplc="AC221D78">
      <w:numFmt w:val="bullet"/>
      <w:lvlText w:val="•"/>
      <w:lvlJc w:val="left"/>
      <w:pPr>
        <w:ind w:left="2081" w:hanging="708"/>
      </w:pPr>
      <w:rPr>
        <w:rFonts w:hint="default"/>
        <w:lang w:val="ru-RU" w:eastAsia="en-US" w:bidi="ar-SA"/>
      </w:rPr>
    </w:lvl>
    <w:lvl w:ilvl="3" w:tplc="D3A4ED5E">
      <w:numFmt w:val="bullet"/>
      <w:lvlText w:val="•"/>
      <w:lvlJc w:val="left"/>
      <w:pPr>
        <w:ind w:left="3071" w:hanging="708"/>
      </w:pPr>
      <w:rPr>
        <w:rFonts w:hint="default"/>
        <w:lang w:val="ru-RU" w:eastAsia="en-US" w:bidi="ar-SA"/>
      </w:rPr>
    </w:lvl>
    <w:lvl w:ilvl="4" w:tplc="CB448088">
      <w:numFmt w:val="bullet"/>
      <w:lvlText w:val="•"/>
      <w:lvlJc w:val="left"/>
      <w:pPr>
        <w:ind w:left="4062" w:hanging="708"/>
      </w:pPr>
      <w:rPr>
        <w:rFonts w:hint="default"/>
        <w:lang w:val="ru-RU" w:eastAsia="en-US" w:bidi="ar-SA"/>
      </w:rPr>
    </w:lvl>
    <w:lvl w:ilvl="5" w:tplc="5C8E15E0">
      <w:numFmt w:val="bullet"/>
      <w:lvlText w:val="•"/>
      <w:lvlJc w:val="left"/>
      <w:pPr>
        <w:ind w:left="5053" w:hanging="708"/>
      </w:pPr>
      <w:rPr>
        <w:rFonts w:hint="default"/>
        <w:lang w:val="ru-RU" w:eastAsia="en-US" w:bidi="ar-SA"/>
      </w:rPr>
    </w:lvl>
    <w:lvl w:ilvl="6" w:tplc="86F270BC">
      <w:numFmt w:val="bullet"/>
      <w:lvlText w:val="•"/>
      <w:lvlJc w:val="left"/>
      <w:pPr>
        <w:ind w:left="6043" w:hanging="708"/>
      </w:pPr>
      <w:rPr>
        <w:rFonts w:hint="default"/>
        <w:lang w:val="ru-RU" w:eastAsia="en-US" w:bidi="ar-SA"/>
      </w:rPr>
    </w:lvl>
    <w:lvl w:ilvl="7" w:tplc="367A2E98">
      <w:numFmt w:val="bullet"/>
      <w:lvlText w:val="•"/>
      <w:lvlJc w:val="left"/>
      <w:pPr>
        <w:ind w:left="7034" w:hanging="708"/>
      </w:pPr>
      <w:rPr>
        <w:rFonts w:hint="default"/>
        <w:lang w:val="ru-RU" w:eastAsia="en-US" w:bidi="ar-SA"/>
      </w:rPr>
    </w:lvl>
    <w:lvl w:ilvl="8" w:tplc="C15453AE">
      <w:numFmt w:val="bullet"/>
      <w:lvlText w:val="•"/>
      <w:lvlJc w:val="left"/>
      <w:pPr>
        <w:ind w:left="8025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5A610E51"/>
    <w:multiLevelType w:val="hybridMultilevel"/>
    <w:tmpl w:val="E42E67FE"/>
    <w:lvl w:ilvl="0" w:tplc="FD6A9A34">
      <w:numFmt w:val="bullet"/>
      <w:lvlText w:val=""/>
      <w:lvlJc w:val="left"/>
      <w:pPr>
        <w:ind w:left="102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423D8A">
      <w:numFmt w:val="bullet"/>
      <w:lvlText w:val="•"/>
      <w:lvlJc w:val="left"/>
      <w:pPr>
        <w:ind w:left="1090" w:hanging="708"/>
      </w:pPr>
      <w:rPr>
        <w:rFonts w:hint="default"/>
        <w:lang w:val="ru-RU" w:eastAsia="en-US" w:bidi="ar-SA"/>
      </w:rPr>
    </w:lvl>
    <w:lvl w:ilvl="2" w:tplc="61B0F4DE">
      <w:numFmt w:val="bullet"/>
      <w:lvlText w:val="•"/>
      <w:lvlJc w:val="left"/>
      <w:pPr>
        <w:ind w:left="2081" w:hanging="708"/>
      </w:pPr>
      <w:rPr>
        <w:rFonts w:hint="default"/>
        <w:lang w:val="ru-RU" w:eastAsia="en-US" w:bidi="ar-SA"/>
      </w:rPr>
    </w:lvl>
    <w:lvl w:ilvl="3" w:tplc="98EAB344">
      <w:numFmt w:val="bullet"/>
      <w:lvlText w:val="•"/>
      <w:lvlJc w:val="left"/>
      <w:pPr>
        <w:ind w:left="3071" w:hanging="708"/>
      </w:pPr>
      <w:rPr>
        <w:rFonts w:hint="default"/>
        <w:lang w:val="ru-RU" w:eastAsia="en-US" w:bidi="ar-SA"/>
      </w:rPr>
    </w:lvl>
    <w:lvl w:ilvl="4" w:tplc="E4CAAAE2">
      <w:numFmt w:val="bullet"/>
      <w:lvlText w:val="•"/>
      <w:lvlJc w:val="left"/>
      <w:pPr>
        <w:ind w:left="4062" w:hanging="708"/>
      </w:pPr>
      <w:rPr>
        <w:rFonts w:hint="default"/>
        <w:lang w:val="ru-RU" w:eastAsia="en-US" w:bidi="ar-SA"/>
      </w:rPr>
    </w:lvl>
    <w:lvl w:ilvl="5" w:tplc="37DEAF0C">
      <w:numFmt w:val="bullet"/>
      <w:lvlText w:val="•"/>
      <w:lvlJc w:val="left"/>
      <w:pPr>
        <w:ind w:left="5053" w:hanging="708"/>
      </w:pPr>
      <w:rPr>
        <w:rFonts w:hint="default"/>
        <w:lang w:val="ru-RU" w:eastAsia="en-US" w:bidi="ar-SA"/>
      </w:rPr>
    </w:lvl>
    <w:lvl w:ilvl="6" w:tplc="DAFEE972">
      <w:numFmt w:val="bullet"/>
      <w:lvlText w:val="•"/>
      <w:lvlJc w:val="left"/>
      <w:pPr>
        <w:ind w:left="6043" w:hanging="708"/>
      </w:pPr>
      <w:rPr>
        <w:rFonts w:hint="default"/>
        <w:lang w:val="ru-RU" w:eastAsia="en-US" w:bidi="ar-SA"/>
      </w:rPr>
    </w:lvl>
    <w:lvl w:ilvl="7" w:tplc="73C4A59E">
      <w:numFmt w:val="bullet"/>
      <w:lvlText w:val="•"/>
      <w:lvlJc w:val="left"/>
      <w:pPr>
        <w:ind w:left="7034" w:hanging="708"/>
      </w:pPr>
      <w:rPr>
        <w:rFonts w:hint="default"/>
        <w:lang w:val="ru-RU" w:eastAsia="en-US" w:bidi="ar-SA"/>
      </w:rPr>
    </w:lvl>
    <w:lvl w:ilvl="8" w:tplc="0D78180E">
      <w:numFmt w:val="bullet"/>
      <w:lvlText w:val="•"/>
      <w:lvlJc w:val="left"/>
      <w:pPr>
        <w:ind w:left="8025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33A94"/>
    <w:rsid w:val="001C61DB"/>
    <w:rsid w:val="00333A94"/>
    <w:rsid w:val="0056481E"/>
    <w:rsid w:val="0063623A"/>
    <w:rsid w:val="009B29FD"/>
    <w:rsid w:val="00B9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F291"/>
  <w15:docId w15:val="{75ED673B-F4C1-4C1C-BB82-42E0AFC8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0174/72466f2c8cc0866b7dab921ae53b3ff96887e713/" TargetMode="External"/><Relationship Id="rId13" Type="http://schemas.openxmlformats.org/officeDocument/2006/relationships/hyperlink" Target="http://www.consultant.ru/document/cons_doc_LAW_140174/72466f2c8cc0866b7dab921ae53b3ff96887e713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consultant.ru/document/cons_doc_LAW_140174/72466f2c8cc0866b7dab921ae53b3ff96887e713/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docs.cntd.ru/document/726730634?marker=6520I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140174/82d348bfa91f54b262e7b00b71659c9f5c69e2ad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cntd.ru/document/726730634?marker=6520IM" TargetMode="External"/><Relationship Id="rId10" Type="http://schemas.openxmlformats.org/officeDocument/2006/relationships/hyperlink" Target="http://www.consultant.ru/document/cons_doc_LAW_140174/82d348bfa91f54b262e7b00b71659c9f5c69e2ad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40174/72466f2c8cc0866b7dab921ae53b3ff96887e713/" TargetMode="External"/><Relationship Id="rId14" Type="http://schemas.openxmlformats.org/officeDocument/2006/relationships/hyperlink" Target="https://classinform.ru/profstandarty/01-obrazovan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2154</Words>
  <Characters>12284</Characters>
  <Application>Microsoft Office Word</Application>
  <DocSecurity>0</DocSecurity>
  <Lines>102</Lines>
  <Paragraphs>28</Paragraphs>
  <ScaleCrop>false</ScaleCrop>
  <Company>1</Company>
  <LinksUpToDate>false</LinksUpToDate>
  <CharactersWithSpaces>14410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5</cp:revision>
  <dcterms:created xsi:type="dcterms:W3CDTF">2024-05-17T07:46:00Z</dcterms:created>
  <dcterms:modified xsi:type="dcterms:W3CDTF">2024-05-17T08:31:00Z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2024-05-17T00:00:00Z</vt:filetime>
  </property>
  <property fmtid="{D5CDD505-2E9C-101B-9397-08002B2CF9AE}" pid="5" name="Producer">
    <vt:lpwstr>Microsoft® Word 2016</vt:lpwstr>
  </property>
</Properties>
</file>