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6EADD">
      <w:pPr>
        <w:shd w:val="clear" w:color="auto" w:fill="FFFFFF"/>
        <w:spacing w:after="0" w:line="360" w:lineRule="auto"/>
        <w:jc w:val="center"/>
        <w:rPr>
          <w:rFonts w:hint="default"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/>
          <w:b/>
          <w:color w:val="000000"/>
          <w:sz w:val="28"/>
          <w:szCs w:val="28"/>
          <w:shd w:val="clear" w:color="auto" w:fill="FFFFFF"/>
        </w:rPr>
        <w:t>Игровое проектирование как путь к развитию креативности, исследовательских и лидерских компетенций у подростков</w:t>
      </w:r>
    </w:p>
    <w:p w14:paraId="69134DEA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726A4B4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Жданова Ксения Георгиевна</w:t>
      </w:r>
    </w:p>
    <w:p w14:paraId="37B51B11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2AD569A4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Аннотация</w:t>
      </w:r>
    </w:p>
    <w:p w14:paraId="4A836313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В статье рассматривается роль игрового проектирования в формировании ключевых компетенций подростков: креативности, исследовательских навыков и лидерских качеств. В современных образовательных системах часто наблюдается дефицит активного вовлечения учащихся, что связано с преобладанием репродуктивных методов обучения и ростом цифровой рассеянности внимания. Игровые методики проектного типа создают условия для активного участия, мотивируют к самостоятельному поиску решений и формируют навыки работы в команде.</w:t>
      </w:r>
    </w:p>
    <w:p w14:paraId="56400F0E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В статье анализируются современные подходы к игровому проектированию, описывается структура CRAFT-метода как инструмента организации образовательных игр, а также приводятся примеры педагогических практик для развития креативного и исследовательского мышления у подростков. Предполагается, что внедрение таких методик способствует не только повышению вовлечённости в учебный процесс, но и развитию лидерских компетенций, необходимых для успешной социализации и будущей профессиональной деятельности.</w:t>
      </w:r>
    </w:p>
    <w:p w14:paraId="3B6B7023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Ключевые слова: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игровое проектирование, креативность, исследовательские навыки, лидерство, подростки, образовательные игры, CRAFT-метод.</w:t>
      </w:r>
    </w:p>
    <w:p w14:paraId="0C352C10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3E4B34D3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41ADC44E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19299054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40275C36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77B729C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Введение</w:t>
      </w:r>
    </w:p>
    <w:p w14:paraId="69FDB05A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Современные подростки растут в условиях высокой информационной насыщенности и постоянного воздействия цифровых устройств. Исследования показывают, что дети и подростки часто испытывают трудности с концентрацией внимания на долгих и монотонных занятиях, что снижает эффективность традиционного образования.</w:t>
      </w:r>
    </w:p>
    <w:p w14:paraId="583BCFAC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В этих условиях особенно востребованы педагогические подходы, которые позволяют объединить учебный процесс с активным вовлечением, самостоятельным поиском знаний и практическим применением навыков. Одним из перспективных решений является игровое проектирование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-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методика, в которой учащиеся создают или модифицируют игровые системы, решают задачи через эксперимент, тестируют гипотезы и анализируют результаты.</w:t>
      </w:r>
    </w:p>
    <w:p w14:paraId="6B827D7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Игровое проектирование способствует формированию сразу нескольких групп компетенций:</w:t>
      </w:r>
    </w:p>
    <w:p w14:paraId="05AA153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Креативность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-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умение генерировать новые идеи и нестандартные решения.</w:t>
      </w:r>
    </w:p>
    <w:p w14:paraId="11EDC2E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Исследовательские навыки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-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способность планировать, проверять и анализировать гипотезы.</w:t>
      </w:r>
    </w:p>
    <w:p w14:paraId="70EB107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Лидерские компетенции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умение координировать команду, принимать решения и брать ответственность за результат.</w:t>
      </w:r>
    </w:p>
    <w:p w14:paraId="5826EFB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В статье рассматривается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игровые проектные практики, построенные на CRAFT-методе (Create, Repeat, Add, Focus, Test),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которые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позволяют подросткам развивать эти навыки в увлекательной и мотивирующей форме.</w:t>
      </w:r>
    </w:p>
    <w:p w14:paraId="32D01DA8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00FBF025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Постановка проблемы </w:t>
      </w:r>
    </w:p>
    <w:p w14:paraId="227CCB8A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7180988E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Традиционные репродуктивные модели обучения ориентированы на усвоение информации и повторение алгоритмов,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на стимулировании конвергентного мышления, выбором одного правильного варианта ответа.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Ч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то ограничивает способность учеников к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развитию дивергентного мышления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и самостоятельному анализу. Кроме того, подростки часто испытывают цифровую рассеянность внимания, что снижает концентрацию на длительных занятиях.</w:t>
      </w:r>
    </w:p>
    <w:p w14:paraId="64F08451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Исследования показывают:</w:t>
      </w:r>
    </w:p>
    <w:p w14:paraId="71D1858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Игровые методы обучения стимулируют активное участие, создают условия для обучения через действие и помогают преодолевать когнитивную ригидность (Выготский, 2017; Дункер, 1965).</w:t>
      </w:r>
    </w:p>
    <w:p w14:paraId="464C984A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Проектная деятельность способствует развитию исследовательских навыков, аналитического мышления и планирования (Дьюи, 2017).</w:t>
      </w:r>
    </w:p>
    <w:p w14:paraId="60A034E8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Командные игровые форматы повышают вовлечённость и формируют лидерские компетенции, включая способность координировать команду и брать ответственность.</w:t>
      </w:r>
    </w:p>
    <w:p w14:paraId="7B7D2E79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Таким образом, интеграция игрового проектирования с образовательными практиками позволяет одновременно развивать креативность, исследовательские навыки и лидерские качества подростков.</w:t>
      </w:r>
    </w:p>
    <w:p w14:paraId="305277B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74B0243A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CRAFT-метод и практическое применение</w:t>
      </w:r>
    </w:p>
    <w:p w14:paraId="478B6C1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03ACEF9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CRAFT-метод (Create, Repeat, Add, Focus, Test) изначально был разработан в геймдизайне для удержания внимания и вовлечения пользователей. В образовательном контексте он позволяет организовать игровое проектирование, где подростки не просто выполняют задания, а создают и тестируют собственные решения, формируя исследовательское и креативное мышление.</w:t>
      </w:r>
    </w:p>
    <w:p w14:paraId="74D63829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79E63E12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 Этапы CRAFT и их образовательная функция</w:t>
      </w:r>
    </w:p>
    <w:p w14:paraId="472AE5C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Create (Создавай)</w:t>
      </w:r>
    </w:p>
    <w:p w14:paraId="0ECC678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Подростки генерируют идеи без ограничений, создают концепции проектов или игровых механик.</w:t>
      </w:r>
    </w:p>
    <w:p w14:paraId="168ED593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Формирует креативность и уверенность: любые идеи принимаются, что снижает страх ошибки.</w:t>
      </w:r>
    </w:p>
    <w:p w14:paraId="177DCA19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Repeat (Повторяй)</w:t>
      </w:r>
    </w:p>
    <w:p w14:paraId="3F6F8D9A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Ученики повторяют эксперимент с разными подходами или в различных условиях.</w:t>
      </w:r>
    </w:p>
    <w:p w14:paraId="07BFF034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Формирует устойчивость, дисциплину и аналитическое мышление.</w:t>
      </w:r>
    </w:p>
    <w:p w14:paraId="66D5E6D7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Add (Добавляй)</w:t>
      </w:r>
    </w:p>
    <w:p w14:paraId="6AF19F2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К уже существующей идее вводятся новые ограничения, элементы или ресурсы.</w:t>
      </w:r>
    </w:p>
    <w:p w14:paraId="6EFDC5C9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Стимулирует ассоциативное мышление и гибкость, учит адаптироваться к новым обстоятельствам.</w:t>
      </w:r>
    </w:p>
    <w:p w14:paraId="73B0D63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Focus (Фокусируйся)</w:t>
      </w:r>
    </w:p>
    <w:p w14:paraId="22840DA9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На этом этапе подростки концентрируются на ключевых аспектах проекта: цели, ресурсы, ограничения.</w:t>
      </w:r>
    </w:p>
    <w:p w14:paraId="130ABCBE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Развивает умение планировать, структурировать идеи и выделять приоритеты.</w:t>
      </w:r>
    </w:p>
    <w:p w14:paraId="02F9B484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Test (Тестируй)</w:t>
      </w:r>
    </w:p>
    <w:p w14:paraId="0658467C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Проекты реализуются в мини-формате (прототипы, модели, игровые сессии), а результаты анализируются.</w:t>
      </w:r>
    </w:p>
    <w:p w14:paraId="021FEDC2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Формирует исследовательские навыки, критическое мышление и способность делать выводы.</w:t>
      </w:r>
    </w:p>
    <w:p w14:paraId="0A6A5664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688CBBCB">
      <w:pPr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П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римеры практических упражнений</w:t>
      </w:r>
    </w:p>
    <w:p w14:paraId="66EAD77F">
      <w:pPr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735A9043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Проектирование «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Земля будущего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»: команды создают модель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поселений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с ограниченным бюджетом, затем тестируют её на соответствие потребностям жителей.</w:t>
      </w:r>
    </w:p>
    <w:p w14:paraId="1A7E0295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Игра «Нестандартные решения»: подростки получают карточки с ограничениями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(бюджет, ресурсы, контекст, аудитория)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и должны найти неожиданные способы решить задачу.</w:t>
      </w:r>
    </w:p>
    <w:p w14:paraId="607700EE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Креативный «стартап»: учащиеся разрабатывают продукт или услугу, тестируют прототип на других командах, анализируют обратную связь и повторяют процесс.</w:t>
      </w:r>
    </w:p>
    <w:p w14:paraId="0A9A863C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3B3E6896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Развитие лидерских компетенций</w:t>
      </w:r>
    </w:p>
    <w:p w14:paraId="36453C06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27411EFE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Игровое проектирование требует от подростков координации действий, распределения ролей, обсуждения решений и ответственности за общий результат.</w:t>
      </w:r>
    </w:p>
    <w:p w14:paraId="6282684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Лидерские навыки проявляются в организации команды и принятии решений.</w:t>
      </w:r>
    </w:p>
    <w:p w14:paraId="03FD318D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Исследовательские навыки укрепляются через анализ результатов тестирования и корректировку стратегии.</w:t>
      </w:r>
    </w:p>
    <w:p w14:paraId="43CD9938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CRAFT-метод помогает подросткам не только учиться через игру, но и воспитывает навыки, которые пригодятся в жизни и будущей профессии.</w:t>
      </w:r>
    </w:p>
    <w:p w14:paraId="2373BD26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7FDBEB3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Выводы и перспективы внедрения</w:t>
      </w:r>
    </w:p>
    <w:p w14:paraId="6D445CC0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1A9AD19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Игровое проектирование на основе CRAFT-метода является эффективным инструментом для развития у подростков креативности, исследовательских навыков и лидерских компетенций. Основные выводы исследования:</w:t>
      </w:r>
    </w:p>
    <w:p w14:paraId="2A1F83F3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Игровые практики повышают вовлечённость подростков в образовательный процесс, особенно в условиях цифровой рассеянности внимания.</w:t>
      </w:r>
    </w:p>
    <w:p w14:paraId="1D4F141E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Креативность развивается через создание, модификацию и тестирование идей, что позволяет подросткам безопасно экспериментировать и принимать нестандартные решения.</w:t>
      </w:r>
    </w:p>
    <w:p w14:paraId="3C3DAD1C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Исследовательские навыки формируются через анализ, тестирование и повторение экспериментов, что способствует развитию критического мышления и способности делать выводы на основе наблюдений.</w:t>
      </w:r>
    </w:p>
    <w:p w14:paraId="42389E44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Лидерские компетенции укрепляются в командной работе, через распределение ролей, координацию действий и ответственность за общий результат.</w:t>
      </w:r>
    </w:p>
    <w:p w14:paraId="181F7340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Перспективы внедрения</w:t>
      </w:r>
    </w:p>
    <w:p w14:paraId="3AC65639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719943B6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Образовательные учреждения могут интегрировать игровые проектные методики в уроки, факультативы или креативные лаборатории.</w:t>
      </w:r>
    </w:p>
    <w:p w14:paraId="74E3026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Школьные и внешкольные клубы могут использовать CRAFT-подход для организации проектных конкурсов и креативных сессий.</w:t>
      </w:r>
    </w:p>
    <w:p w14:paraId="5F84864D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Цифровые образовательные платформы могут адаптировать игровой проектный подход, создавая онлайн-прототипы и симуляции, что позволит персонализировать обучение и усилить мотивацию.</w:t>
      </w:r>
    </w:p>
    <w:p w14:paraId="5D6C2CA3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Корпоративные и социальные программы для подростков могут использовать игровой подход для развития навыков, востребованных на рынке труда, включая креативность, лидерство и способность к командной работе.</w:t>
      </w:r>
    </w:p>
    <w:p w14:paraId="05386FB2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CRAFT-метод и игровые проектные практики демонстрируют, что обучение через игру не только повышает вовлечённость, но и формирует навыки будущего, которые пригодятся подросткам в учебе, личной жизни и профессиональной деятельности.</w:t>
      </w:r>
    </w:p>
    <w:p w14:paraId="367C82B2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238C0F9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77084DA0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6F63A370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0B9D3307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Список литературы</w:t>
      </w:r>
    </w:p>
    <w:p w14:paraId="11E50AF2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0001C012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Выготский Л.С. Воображение и творчество в детском возрасте. — СПб.: Питер, 2017. — 128 с.</w:t>
      </w:r>
    </w:p>
    <w:p w14:paraId="62C1B8CE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Дункер К. Качественное исследование продуктивного мышления. // Психология мышления. — М.: Прогресс, 1965. — С. 21–85.</w:t>
      </w:r>
    </w:p>
    <w:p w14:paraId="6EC16851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Дьюи Дж. Опыт и образование. — М.: Академический проект, 2017. — 192 с.</w:t>
      </w:r>
    </w:p>
    <w:p w14:paraId="2BE620D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Макгонигал Дж. Игры, которые меняют мир. — М.: Манн, Иванов и Фербер, 2011. — 400 с.</w:t>
      </w:r>
    </w:p>
    <w:p w14:paraId="25577583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Вербах К., Хантер Д. Вовлекай и властвуй: Игровое мышление на службе бизнеса. — М.: Манн, Иванов и Фербер, 2015. — 256 с.</w:t>
      </w:r>
    </w:p>
    <w:p w14:paraId="0EF81FE4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Стернберг Р.Дж. Природа креативности. // Журнал исследований креативности. — М., 2006. — Т. 18, №1. — С. 87–98.</w:t>
      </w:r>
    </w:p>
    <w:p w14:paraId="4F8E2643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Петрова Е.В. Игровые технологии в образовательной среде подростков. — М.: Просвещение, 2020. — 144 с.</w:t>
      </w:r>
    </w:p>
    <w:p w14:paraId="1C06405E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Иванова Н.А. Проектная деятельность как инструмент формирования исследовательских навыков у школьников. — СПб.: Питер, 2019. — 176 с.</w:t>
      </w:r>
      <w:bookmarkStart w:id="0" w:name="_GoBack"/>
      <w:bookmarkEnd w:id="0"/>
    </w:p>
    <w:p w14:paraId="5AA8160E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DINCyr-Black">
    <w:panose1 w:val="02000503030000020004"/>
    <w:charset w:val="00"/>
    <w:family w:val="auto"/>
    <w:pitch w:val="default"/>
    <w:sig w:usb0="80000203" w:usb1="0000000A" w:usb2="00000000" w:usb3="00000000" w:csb0="00000004" w:csb1="0000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icrosoft YaHe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CA13AF"/>
    <w:multiLevelType w:val="singleLevel"/>
    <w:tmpl w:val="4ACA13A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C2"/>
    <w:rsid w:val="00762D2A"/>
    <w:rsid w:val="00821CC2"/>
    <w:rsid w:val="00841FE5"/>
    <w:rsid w:val="00B647FA"/>
    <w:rsid w:val="00BC606F"/>
    <w:rsid w:val="00CD1A03"/>
    <w:rsid w:val="00E83415"/>
    <w:rsid w:val="00EB78B6"/>
    <w:rsid w:val="00F91296"/>
    <w:rsid w:val="00FB73BF"/>
    <w:rsid w:val="2EEA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7</Pages>
  <Words>2146</Words>
  <Characters>12237</Characters>
  <Lines>101</Lines>
  <Paragraphs>28</Paragraphs>
  <TotalTime>18</TotalTime>
  <ScaleCrop>false</ScaleCrop>
  <LinksUpToDate>false</LinksUpToDate>
  <CharactersWithSpaces>14355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2025-09-11T15:11:00Z</dcterms:created>
  <dc:creator>Пользователь Windows</dc:creator>
  <cp:lastModifiedBy>Ксения</cp:lastModifiedBy>
  <dcterms:modified xsi:type="dcterms:W3CDTF">2025-09-12T04:39:23Z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76C2FEA60D144C498CB9B87262FEBC33_13</vt:lpwstr>
  </property>
</Properties>
</file>