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701C">
      <w:pPr>
        <w:pStyle w:val="7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Муниципальное бюджетное учреждения дополнительного образования</w:t>
      </w:r>
    </w:p>
    <w:p w14:paraId="506DFC38">
      <w:pPr>
        <w:pStyle w:val="7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«Центр детского (юношеского) технического творчества</w:t>
      </w:r>
    </w:p>
    <w:p w14:paraId="47014393">
      <w:pPr>
        <w:pStyle w:val="7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«Меридиан»</w:t>
      </w:r>
    </w:p>
    <w:p w14:paraId="30A7BA9F">
      <w:pPr>
        <w:pStyle w:val="6"/>
        <w:widowControl w:val="0"/>
        <w:jc w:val="center"/>
        <w:rPr>
          <w:b/>
          <w:bCs w:val="0"/>
          <w:color w:val="000000"/>
        </w:rPr>
      </w:pPr>
    </w:p>
    <w:p w14:paraId="1EE7409A">
      <w:pPr>
        <w:pStyle w:val="6"/>
        <w:widowControl w:val="0"/>
        <w:rPr>
          <w:b/>
          <w:bCs w:val="0"/>
          <w:color w:val="000000"/>
        </w:rPr>
      </w:pPr>
    </w:p>
    <w:p w14:paraId="64564948">
      <w:pPr>
        <w:pStyle w:val="6"/>
        <w:widowControl w:val="0"/>
        <w:jc w:val="center"/>
        <w:rPr>
          <w:b/>
          <w:bCs w:val="0"/>
          <w:color w:val="000000"/>
        </w:rPr>
      </w:pPr>
    </w:p>
    <w:p w14:paraId="14B9C9F5">
      <w:pPr>
        <w:pStyle w:val="6"/>
        <w:widowControl w:val="0"/>
        <w:rPr>
          <w:b/>
          <w:bCs w:val="0"/>
          <w:color w:val="000000"/>
        </w:rPr>
      </w:pPr>
    </w:p>
    <w:p w14:paraId="70DFB570">
      <w:pPr>
        <w:pStyle w:val="6"/>
        <w:widowControl w:val="0"/>
        <w:rPr>
          <w:b/>
          <w:bCs w:val="0"/>
          <w:color w:val="000000"/>
        </w:rPr>
      </w:pPr>
    </w:p>
    <w:p w14:paraId="561C1298">
      <w:pPr>
        <w:pStyle w:val="6"/>
        <w:widowControl w:val="0"/>
        <w:jc w:val="center"/>
        <w:rPr>
          <w:b/>
          <w:bCs w:val="0"/>
          <w:color w:val="000000"/>
          <w:sz w:val="28"/>
        </w:rPr>
      </w:pPr>
      <w:bookmarkStart w:id="0" w:name="_GoBack"/>
      <w:r>
        <w:rPr>
          <w:b/>
          <w:bCs w:val="0"/>
          <w:color w:val="000000"/>
          <w:sz w:val="28"/>
        </w:rPr>
        <w:t xml:space="preserve">Разработка </w:t>
      </w:r>
      <w:r>
        <w:rPr>
          <w:b/>
          <w:bCs w:val="0"/>
          <w:color w:val="000000"/>
          <w:sz w:val="28"/>
          <w:lang w:val="ru-RU"/>
        </w:rPr>
        <w:t>дистанционного</w:t>
      </w:r>
      <w:r>
        <w:rPr>
          <w:rFonts w:hint="default"/>
          <w:b/>
          <w:bCs w:val="0"/>
          <w:color w:val="000000"/>
          <w:sz w:val="28"/>
          <w:lang w:val="ru-RU"/>
        </w:rPr>
        <w:t xml:space="preserve"> занятия</w:t>
      </w:r>
    </w:p>
    <w:p w14:paraId="7B15B87A">
      <w:pPr>
        <w:pStyle w:val="6"/>
        <w:widowControl w:val="0"/>
        <w:jc w:val="center"/>
        <w:rPr>
          <w:b/>
          <w:bCs w:val="0"/>
          <w:i/>
          <w:color w:val="000000"/>
        </w:rPr>
      </w:pPr>
      <w:r>
        <w:rPr>
          <w:rFonts w:hint="default"/>
          <w:b/>
          <w:bCs w:val="0"/>
          <w:i/>
          <w:color w:val="000000"/>
        </w:rPr>
        <w:t> </w:t>
      </w:r>
      <w:r>
        <w:rPr>
          <w:rFonts w:hint="default"/>
          <w:b w:val="0"/>
          <w:bCs/>
          <w:i w:val="0"/>
          <w:iCs/>
          <w:color w:val="000000"/>
        </w:rPr>
        <w:t>«Базовая форма «</w:t>
      </w:r>
      <w:r>
        <w:rPr>
          <w:rFonts w:hint="default"/>
          <w:b w:val="0"/>
          <w:bCs/>
          <w:i w:val="0"/>
          <w:iCs/>
          <w:color w:val="000000"/>
          <w:lang w:val="ru-RU"/>
        </w:rPr>
        <w:t>Б</w:t>
      </w:r>
      <w:r>
        <w:rPr>
          <w:rFonts w:hint="default"/>
          <w:b w:val="0"/>
          <w:bCs/>
          <w:i w:val="0"/>
          <w:iCs/>
          <w:color w:val="000000"/>
        </w:rPr>
        <w:t>лин»»</w:t>
      </w:r>
    </w:p>
    <w:bookmarkEnd w:id="0"/>
    <w:p w14:paraId="26DB93CF">
      <w:pPr>
        <w:pStyle w:val="6"/>
        <w:widowControl w:val="0"/>
        <w:jc w:val="center"/>
        <w:rPr>
          <w:b/>
          <w:bCs w:val="0"/>
          <w:i/>
          <w:color w:val="000000"/>
        </w:rPr>
      </w:pPr>
    </w:p>
    <w:p w14:paraId="46FF8D72">
      <w:pPr>
        <w:pStyle w:val="6"/>
        <w:widowControl w:val="0"/>
        <w:jc w:val="center"/>
        <w:rPr>
          <w:b/>
          <w:bCs w:val="0"/>
          <w:i/>
          <w:color w:val="000000"/>
          <w:sz w:val="28"/>
        </w:rPr>
      </w:pPr>
    </w:p>
    <w:p w14:paraId="236F3045">
      <w:pPr>
        <w:pStyle w:val="6"/>
        <w:widowControl w:val="0"/>
        <w:jc w:val="right"/>
        <w:rPr>
          <w:b/>
          <w:bCs w:val="0"/>
          <w:i/>
          <w:color w:val="000000"/>
          <w:sz w:val="28"/>
        </w:rPr>
      </w:pPr>
      <w:r>
        <w:rPr>
          <w:b/>
          <w:bCs w:val="0"/>
          <w:i/>
          <w:color w:val="000000"/>
          <w:sz w:val="28"/>
        </w:rPr>
        <w:t>Выполнил(-а):</w:t>
      </w:r>
      <w:r>
        <w:rPr>
          <w:b/>
          <w:bCs w:val="0"/>
          <w:i/>
          <w:color w:val="000000"/>
          <w:sz w:val="28"/>
          <w:lang w:val="ru-RU"/>
        </w:rPr>
        <w:t>Пьянкова</w:t>
      </w:r>
      <w:r>
        <w:rPr>
          <w:b/>
          <w:bCs w:val="0"/>
          <w:i/>
          <w:color w:val="000000"/>
          <w:sz w:val="28"/>
        </w:rPr>
        <w:t xml:space="preserve"> Елена Олеговна</w:t>
      </w:r>
    </w:p>
    <w:p w14:paraId="05C0389A">
      <w:pPr>
        <w:pStyle w:val="6"/>
        <w:widowControl w:val="0"/>
        <w:jc w:val="right"/>
        <w:rPr>
          <w:bCs w:val="0"/>
          <w:i/>
          <w:color w:val="000000"/>
          <w:sz w:val="28"/>
        </w:rPr>
      </w:pPr>
      <w:r>
        <w:rPr>
          <w:bCs w:val="0"/>
          <w:i/>
          <w:color w:val="000000"/>
          <w:sz w:val="28"/>
        </w:rPr>
        <w:t>Педагог дополнительного образования</w:t>
      </w:r>
    </w:p>
    <w:p w14:paraId="3EC50B44">
      <w:pPr>
        <w:pStyle w:val="6"/>
        <w:widowControl w:val="0"/>
        <w:ind w:right="1467" w:firstLine="720"/>
        <w:contextualSpacing/>
        <w:jc w:val="center"/>
        <w:rPr>
          <w:b/>
          <w:bCs w:val="0"/>
          <w:color w:val="000000"/>
        </w:rPr>
      </w:pPr>
    </w:p>
    <w:p w14:paraId="091047E8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5E381DC6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106379FA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69E71384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0B4FB475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35970020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43B73E3F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7BE0B165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361E5D59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77A6DCDA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jc w:val="center"/>
        <w:rPr>
          <w:bCs w:val="0"/>
          <w:color w:val="000000"/>
        </w:rPr>
      </w:pPr>
    </w:p>
    <w:p w14:paraId="179591FB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jc w:val="center"/>
        <w:rPr>
          <w:bCs w:val="0"/>
          <w:color w:val="000000"/>
        </w:rPr>
      </w:pPr>
    </w:p>
    <w:p w14:paraId="570C07FF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jc w:val="center"/>
        <w:rPr>
          <w:bCs w:val="0"/>
          <w:color w:val="000000"/>
        </w:rPr>
      </w:pPr>
    </w:p>
    <w:p w14:paraId="2B7B9E82">
      <w:pPr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Style w:val="4"/>
          <w:bCs w:val="0"/>
        </w:rPr>
        <w:t>Новокузнецкий городской окру</w:t>
      </w:r>
      <w:r>
        <w:rPr>
          <w:rStyle w:val="4"/>
          <w:bCs w:val="0"/>
          <w:lang w:val="ru-RU"/>
        </w:rPr>
        <w:t>г</w:t>
      </w:r>
    </w:p>
    <w:p w14:paraId="646B02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Тема. Базовая форма «блин».</w:t>
      </w:r>
    </w:p>
    <w:p w14:paraId="24318B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создание условий для формирования умений выполнять оригами на основе базовой формы «блин».</w:t>
      </w:r>
    </w:p>
    <w:p w14:paraId="648945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Ход занятия:</w:t>
      </w:r>
    </w:p>
    <w:p w14:paraId="6154BC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Ребята, добрый день!</w:t>
      </w:r>
    </w:p>
    <w:p w14:paraId="06D897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Ждут опять нас чудеса.</w:t>
      </w:r>
    </w:p>
    <w:p w14:paraId="177626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Отбросим свою лень,</w:t>
      </w:r>
    </w:p>
    <w:p w14:paraId="20454A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Трудиться будем не спеша.</w:t>
      </w:r>
    </w:p>
    <w:p w14:paraId="138137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35AFBF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Внимательно послушайте стихотворение и закончите его по смыслу.</w:t>
      </w:r>
    </w:p>
    <w:p w14:paraId="395A0E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молоке яйцо, муку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Размешаю, испеку.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Плюх на сковородку ложкой,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Станет тонкою лепёшкой.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убеждении весомом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Говорят, что первый – комом.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другие так вкусны 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тарелочке … блины.</w:t>
      </w:r>
    </w:p>
    <w:p w14:paraId="6D53D7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01ECDB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Кто любит блины? С чем любите их есть?</w:t>
      </w:r>
    </w:p>
    <w:p w14:paraId="7B0DF9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знаете ли вы что</w:t>
      </w:r>
    </w:p>
    <w:p w14:paraId="48EE20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·        Первое упоминание о блинах относится к 8 веку, а само слово образовано от глагола «молоть» (раньше блин назывался «млин»).</w:t>
      </w:r>
    </w:p>
    <w:p w14:paraId="7065BA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·        Блины считаются символом Солнца. Они являются главным блюдом Масленицы, на которой провожают зиму и встречают весну.</w:t>
      </w:r>
    </w:p>
    <w:p w14:paraId="663EA4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·        В Англии с 1445 года в так называемый «грешный вторник» устраиваются блинные гонки. Их суть — соревнование в беге, во время которого необходимо подбрасывать блины на сковородках.</w:t>
      </w:r>
    </w:p>
    <w:p w14:paraId="157753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·        У французов есть такая примета — нужно одной рукой печь блины, а в другой держать монетку, загадав при этом желание. Если получится перевернуть блин, не порвав его, то желание сбудется.</w:t>
      </w:r>
    </w:p>
    <w:p w14:paraId="6B294D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·        Самый большой блин имел диаметр 15 метров, толщину 2.5 см и весил 3 тонны.</w:t>
      </w:r>
    </w:p>
    <w:p w14:paraId="175C43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·        Самая высокая стопка блинов составила 82 см, в нее вошло 725 блинов.</w:t>
      </w:r>
    </w:p>
    <w:p w14:paraId="70D77C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·        Самый длинный блин испекли в России в 2010 году, его длина составила 1 километр, а вес — 300 кг. После этого кулинарное достижение нарезали более чем на 5500 кусочков и накормили всех желающих.</w:t>
      </w:r>
    </w:p>
    <w:p w14:paraId="20617A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- Как думаете, как тема занятия связана с блинами?</w:t>
      </w:r>
    </w:p>
    <w:p w14:paraId="2DAEE8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 теперь из сундучка достанем предмет (конверт)</w:t>
      </w:r>
    </w:p>
    <w:p w14:paraId="1120F11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-Для чего он нужен?</w:t>
      </w:r>
    </w:p>
    <w:p w14:paraId="68C4F4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Посмотрите что у меня в руке.</w:t>
      </w:r>
    </w:p>
    <w:p w14:paraId="3AD9F3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-На что похоже? (показываю базовую форму «блин»)</w:t>
      </w:r>
    </w:p>
    <w:p w14:paraId="0AB051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Оказывается словами «конверт» и «блин» называется в оригами одна и та же базовая форма, которая у меня в руке.</w:t>
      </w:r>
    </w:p>
    <w:p w14:paraId="23A654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- И на что больше походит- конверт или блин?</w:t>
      </w:r>
    </w:p>
    <w:p w14:paraId="698675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Сделайте вывод, какую базовую форму будем осваивать сегодня.</w:t>
      </w:r>
    </w:p>
    <w:p w14:paraId="022D92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Перед тем, как приступить проведем пальчиковую гимнастику.</w:t>
      </w:r>
    </w:p>
    <w:p w14:paraId="6A99CF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Перед работой ваши пальчики пришли в гости друг к другу:</w:t>
      </w:r>
    </w:p>
    <w:p w14:paraId="31914C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Пальчик к пальчику приходит,</w:t>
      </w:r>
    </w:p>
    <w:p w14:paraId="55D4A2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Друга он себе находит.</w:t>
      </w:r>
    </w:p>
    <w:p w14:paraId="5EDE73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Будут пальчики дружить,</w:t>
      </w:r>
    </w:p>
    <w:p w14:paraId="3C9A03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 гости часто приходить.</w:t>
      </w:r>
    </w:p>
    <w:p w14:paraId="45556B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(Дети сближают ладони и раздвигают пальцы. Затем мизинец соединяется с мизинцем и так далее все пальцы. Потом упражнение начинается в обратном порядке, начиная с большого пальца.)</w:t>
      </w:r>
    </w:p>
    <w:p w14:paraId="378E13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Ну что ж, друзья!</w:t>
      </w:r>
    </w:p>
    <w:p w14:paraId="1D3C24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Начинаем мы трудиться.</w:t>
      </w:r>
    </w:p>
    <w:p w14:paraId="46DE74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Пожелать хочу вам я</w:t>
      </w:r>
    </w:p>
    <w:p w14:paraId="64A8C4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Новой форме научиться.</w:t>
      </w:r>
    </w:p>
    <w:p w14:paraId="19250A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Глядя на базовую форму- образец, скажите, какую геометрическую фигуру будем использовать для основы. Обоснуйте свой выбор.</w:t>
      </w:r>
    </w:p>
    <w:p w14:paraId="40B987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1" w:firstLineChars="10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теперь, можно начинать учиться.</w:t>
      </w:r>
    </w:p>
    <w:p w14:paraId="11469F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0" w:firstLineChars="1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Центр квадратика найду,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 углы к нему сложу.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«Блинчик», — ласково скажу,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Всем его я покажу.</w:t>
      </w:r>
    </w:p>
    <w:p w14:paraId="7600E9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38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serif" w:hAnsi="serif" w:eastAsia="serif" w:cs="serif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1228725" cy="1181100"/>
            <wp:effectExtent l="0" t="0" r="5715" b="7620"/>
            <wp:docPr id="8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C63E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3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Перегните квадрат пополам по диагоналям или дважды «книжкой», намечая центр квадрата в месте пересечения линий перегибов.</w:t>
      </w:r>
    </w:p>
    <w:p w14:paraId="0C17CD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38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162050" cy="1181100"/>
            <wp:effectExtent l="0" t="0" r="11430" b="7620"/>
            <wp:docPr id="7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8E57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3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Опустите по очереди все углы в центр квадрата.</w:t>
      </w:r>
    </w:p>
    <w:p w14:paraId="3EEF98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3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219200" cy="1219200"/>
            <wp:effectExtent l="0" t="0" r="0" b="0"/>
            <wp:docPr id="9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1454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3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Базовая форма «блинчик» имеет форму квадрата и совсем не похожа на круглый блин, а скорее напоминает конверт (письмо).</w:t>
      </w:r>
    </w:p>
    <w:p w14:paraId="68C061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Весёлая переменка</w:t>
      </w:r>
    </w:p>
    <w:p w14:paraId="1D9021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Левой рукой как бы забиваете гвоздь молотком, а правой как бы гладите утюгом.</w:t>
      </w:r>
    </w:p>
    <w:p w14:paraId="23F67E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Отгадайте ребус</w:t>
      </w:r>
    </w:p>
    <w:p w14:paraId="3899BD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Ласты (54321- убираем 5 и 4) конфета (убираем 1237) рука (убираем 12)</w:t>
      </w:r>
    </w:p>
    <w:p w14:paraId="42061F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Получилось слово – салфетка.</w:t>
      </w:r>
    </w:p>
    <w:p w14:paraId="503020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Для чего она нужна?</w:t>
      </w:r>
    </w:p>
    <w:p w14:paraId="030FF4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А что мы с ней будем делать?</w:t>
      </w:r>
    </w:p>
    <w:p w14:paraId="2B32C1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Верно, складывать салфетку для праздничного стола, на основе базовой формы «блин».</w:t>
      </w:r>
    </w:p>
    <w:p w14:paraId="6157BD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drawing>
          <wp:inline distT="0" distB="0" distL="114300" distR="114300">
            <wp:extent cx="1752600" cy="1314450"/>
            <wp:effectExtent l="0" t="0" r="0" b="11430"/>
            <wp:docPr id="10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4C0A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4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Кладём салфетку изнаночной стороной наверх и намечаем срединные линии.</w:t>
      </w:r>
    </w:p>
    <w:p w14:paraId="5B9DB9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781175" cy="1333500"/>
            <wp:effectExtent l="0" t="0" r="1905" b="7620"/>
            <wp:docPr id="11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034E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4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Складываем уголки к центру. Получилась, базовая форма "блинчик".</w:t>
      </w:r>
    </w:p>
    <w:p w14:paraId="45472E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drawing>
          <wp:inline distT="0" distB="0" distL="114300" distR="114300">
            <wp:extent cx="1752600" cy="1314450"/>
            <wp:effectExtent l="0" t="0" r="0" b="11430"/>
            <wp:docPr id="4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66E4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4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Затем складываем к средней линии боковые стороны. И следующим этапом складываем верхнюю и нижнюю сторону к середине.</w:t>
      </w:r>
    </w:p>
    <w:p w14:paraId="23D463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638300" cy="1228725"/>
            <wp:effectExtent l="0" t="0" r="7620" b="5715"/>
            <wp:docPr id="2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A38F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4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Теперь нужно вытащить уголки</w:t>
      </w:r>
    </w:p>
    <w:p w14:paraId="457807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drawing>
          <wp:inline distT="0" distB="0" distL="114300" distR="114300">
            <wp:extent cx="1666875" cy="1247775"/>
            <wp:effectExtent l="0" t="0" r="9525" b="1905"/>
            <wp:docPr id="1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A908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4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Получилась базовая форма "катамаран"</w:t>
      </w:r>
    </w:p>
    <w:p w14:paraId="38352F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676400" cy="1257300"/>
            <wp:effectExtent l="0" t="0" r="0" b="7620"/>
            <wp:docPr id="5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65EBD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4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Отворачиваем правый верхний угол вверх, а левый нижний вниз.</w:t>
      </w:r>
    </w:p>
    <w:p w14:paraId="0FAA70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704975" cy="1276350"/>
            <wp:effectExtent l="0" t="0" r="1905" b="3810"/>
            <wp:docPr id="3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F29B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4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это вид с обратной стороны, можно и так.</w:t>
      </w:r>
    </w:p>
    <w:p w14:paraId="57FF02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676400" cy="1257300"/>
            <wp:effectExtent l="0" t="0" r="0" b="7620"/>
            <wp:docPr id="6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9A91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7D8799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Чему научились?</w:t>
      </w:r>
    </w:p>
    <w:p w14:paraId="32DE08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Что понравилось?</w:t>
      </w:r>
    </w:p>
    <w:p w14:paraId="587F6D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-Где примените новые практические умения и знания?</w:t>
      </w:r>
    </w:p>
    <w:p w14:paraId="7C1124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Спасибо за занятие.</w:t>
      </w:r>
    </w:p>
    <w:p w14:paraId="5B4165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Жду вас на этом же месте и в это же время.</w:t>
      </w:r>
    </w:p>
    <w:p w14:paraId="261B9CD2"/>
    <w:sectPr>
      <w:pgSz w:w="11906" w:h="16838"/>
      <w:pgMar w:top="58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487E"/>
    <w:rsid w:val="5B3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bCs/>
      <w:color w:val="000000"/>
      <w:spacing w:val="24"/>
      <w:position w:val="-2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6">
    <w:name w:val="msonormalbullet2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  <w:style w:type="paragraph" w:customStyle="1" w:styleId="7">
    <w:name w:val="msonormalbullet1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2025-03-22T14:42:00Z</dcterms:created>
  <dc:creator>Geo19</dc:creator>
  <cp:lastModifiedBy>Geo19</cp:lastModifiedBy>
  <dcterms:modified xsi:type="dcterms:W3CDTF">2025-03-22T14:48:28Z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18915C54388243A889FDF52A58FC5567_11</vt:lpwstr>
  </property>
</Properties>
</file>