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1A04">
      <w:pPr>
        <w:pStyle w:val="6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Муниципальное бюджетное учреждения дополнительного образования</w:t>
      </w:r>
    </w:p>
    <w:p w14:paraId="3386EFA9">
      <w:pPr>
        <w:pStyle w:val="6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«Центр детского (юношеского) технического творчества</w:t>
      </w:r>
    </w:p>
    <w:p w14:paraId="69EAE78B">
      <w:pPr>
        <w:pStyle w:val="6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«Меридиан»</w:t>
      </w:r>
    </w:p>
    <w:p w14:paraId="02E63CD4">
      <w:pPr>
        <w:pStyle w:val="7"/>
        <w:widowControl w:val="0"/>
        <w:jc w:val="center"/>
        <w:rPr>
          <w:b/>
          <w:bCs w:val="0"/>
          <w:color w:val="000000"/>
        </w:rPr>
      </w:pPr>
    </w:p>
    <w:p w14:paraId="22518317">
      <w:pPr>
        <w:pStyle w:val="7"/>
        <w:widowControl w:val="0"/>
        <w:rPr>
          <w:b/>
          <w:bCs w:val="0"/>
          <w:color w:val="000000"/>
        </w:rPr>
      </w:pPr>
    </w:p>
    <w:p w14:paraId="3785AD33">
      <w:pPr>
        <w:pStyle w:val="7"/>
        <w:widowControl w:val="0"/>
        <w:jc w:val="center"/>
        <w:rPr>
          <w:b/>
          <w:bCs w:val="0"/>
          <w:color w:val="000000"/>
        </w:rPr>
      </w:pPr>
    </w:p>
    <w:p w14:paraId="46033FFC">
      <w:pPr>
        <w:pStyle w:val="7"/>
        <w:widowControl w:val="0"/>
        <w:rPr>
          <w:b/>
          <w:bCs w:val="0"/>
          <w:color w:val="000000"/>
        </w:rPr>
      </w:pPr>
    </w:p>
    <w:p w14:paraId="4D6EF531">
      <w:pPr>
        <w:pStyle w:val="7"/>
        <w:widowControl w:val="0"/>
        <w:rPr>
          <w:b/>
          <w:bCs w:val="0"/>
          <w:color w:val="000000"/>
        </w:rPr>
      </w:pPr>
    </w:p>
    <w:p w14:paraId="649E6B3E">
      <w:pPr>
        <w:pStyle w:val="7"/>
        <w:widowControl w:val="0"/>
        <w:jc w:val="center"/>
        <w:rPr>
          <w:rFonts w:hint="default"/>
          <w:b/>
          <w:bCs w:val="0"/>
          <w:color w:val="000000"/>
          <w:sz w:val="28"/>
          <w:lang w:val="ru-RU"/>
        </w:rPr>
      </w:pPr>
      <w:r>
        <w:rPr>
          <w:b/>
          <w:bCs w:val="0"/>
          <w:color w:val="000000"/>
          <w:sz w:val="28"/>
        </w:rPr>
        <w:t>Разработка технологической карты для</w:t>
      </w:r>
      <w:r>
        <w:rPr>
          <w:rFonts w:hint="default"/>
          <w:b/>
          <w:bCs w:val="0"/>
          <w:color w:val="000000"/>
          <w:sz w:val="28"/>
          <w:lang w:val="ru-RU"/>
        </w:rPr>
        <w:t xml:space="preserve"> занятия</w:t>
      </w:r>
    </w:p>
    <w:p w14:paraId="6C9C9121">
      <w:pPr>
        <w:pStyle w:val="7"/>
        <w:widowControl w:val="0"/>
        <w:jc w:val="center"/>
        <w:rPr>
          <w:sz w:val="28"/>
        </w:rPr>
      </w:pPr>
      <w:bookmarkStart w:id="0" w:name="_GoBack"/>
      <w:r>
        <w:rPr>
          <w:sz w:val="28"/>
        </w:rPr>
        <w:t>«</w:t>
      </w:r>
      <w:r>
        <w:rPr>
          <w:rFonts w:hint="default"/>
          <w:sz w:val="28"/>
        </w:rPr>
        <w:t>Объёмные геометрические тела и их проекции»</w:t>
      </w:r>
      <w:bookmarkEnd w:id="0"/>
      <w:r>
        <w:rPr>
          <w:rFonts w:hint="default"/>
          <w:sz w:val="28"/>
        </w:rPr>
        <w:t xml:space="preserve"> </w:t>
      </w:r>
    </w:p>
    <w:p w14:paraId="436F15E2">
      <w:pPr>
        <w:pStyle w:val="7"/>
        <w:widowControl w:val="0"/>
        <w:jc w:val="center"/>
        <w:rPr>
          <w:b/>
          <w:bCs w:val="0"/>
          <w:i/>
          <w:color w:val="000000"/>
        </w:rPr>
      </w:pPr>
    </w:p>
    <w:p w14:paraId="55425DB8">
      <w:pPr>
        <w:pStyle w:val="7"/>
        <w:widowControl w:val="0"/>
        <w:jc w:val="center"/>
        <w:rPr>
          <w:b/>
          <w:bCs w:val="0"/>
          <w:i/>
          <w:color w:val="000000"/>
        </w:rPr>
      </w:pPr>
    </w:p>
    <w:p w14:paraId="6070725C">
      <w:pPr>
        <w:pStyle w:val="7"/>
        <w:widowControl w:val="0"/>
        <w:jc w:val="center"/>
        <w:rPr>
          <w:b/>
          <w:bCs w:val="0"/>
          <w:i/>
          <w:color w:val="000000"/>
          <w:sz w:val="28"/>
        </w:rPr>
      </w:pPr>
    </w:p>
    <w:p w14:paraId="6CE14EEF">
      <w:pPr>
        <w:pStyle w:val="7"/>
        <w:widowControl w:val="0"/>
        <w:jc w:val="right"/>
        <w:rPr>
          <w:b/>
          <w:bCs w:val="0"/>
          <w:i/>
          <w:color w:val="000000"/>
          <w:sz w:val="28"/>
        </w:rPr>
      </w:pPr>
      <w:r>
        <w:rPr>
          <w:b/>
          <w:bCs w:val="0"/>
          <w:i/>
          <w:color w:val="000000"/>
          <w:sz w:val="28"/>
        </w:rPr>
        <w:t>Выполнил(-а):</w:t>
      </w:r>
      <w:r>
        <w:rPr>
          <w:b/>
          <w:bCs w:val="0"/>
          <w:i/>
          <w:color w:val="000000"/>
          <w:sz w:val="28"/>
          <w:lang w:val="ru-RU"/>
        </w:rPr>
        <w:t>Пьянкова</w:t>
      </w:r>
      <w:r>
        <w:rPr>
          <w:b/>
          <w:bCs w:val="0"/>
          <w:i/>
          <w:color w:val="000000"/>
          <w:sz w:val="28"/>
        </w:rPr>
        <w:t xml:space="preserve"> Елена Олеговна</w:t>
      </w:r>
    </w:p>
    <w:p w14:paraId="60CEFB39">
      <w:pPr>
        <w:pStyle w:val="7"/>
        <w:widowControl w:val="0"/>
        <w:jc w:val="right"/>
        <w:rPr>
          <w:bCs w:val="0"/>
          <w:i/>
          <w:color w:val="000000"/>
          <w:sz w:val="28"/>
        </w:rPr>
      </w:pPr>
      <w:r>
        <w:rPr>
          <w:bCs w:val="0"/>
          <w:i/>
          <w:color w:val="000000"/>
          <w:sz w:val="28"/>
        </w:rPr>
        <w:t>Педагог дополнительного образования</w:t>
      </w:r>
    </w:p>
    <w:p w14:paraId="001299F8">
      <w:pPr>
        <w:pStyle w:val="7"/>
        <w:widowControl w:val="0"/>
        <w:ind w:right="1467" w:firstLine="720"/>
        <w:contextualSpacing/>
        <w:jc w:val="center"/>
        <w:rPr>
          <w:b/>
          <w:bCs w:val="0"/>
          <w:color w:val="000000"/>
        </w:rPr>
      </w:pPr>
    </w:p>
    <w:p w14:paraId="56E20319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38E7A4C6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389A2251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53A73E1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5A19EE4C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0255EC24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431D5AB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359E571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1F83EC3C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56D11558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bCs w:val="0"/>
          <w:color w:val="000000"/>
        </w:rPr>
      </w:pPr>
    </w:p>
    <w:p w14:paraId="734EF1B8">
      <w:pPr>
        <w:jc w:val="center"/>
        <w:rPr>
          <w:rStyle w:val="4"/>
          <w:bCs w:val="0"/>
        </w:rPr>
      </w:pPr>
      <w:r>
        <w:rPr>
          <w:rStyle w:val="4"/>
          <w:bCs w:val="0"/>
        </w:rPr>
        <w:t xml:space="preserve">Новокузнецкий городской округ </w:t>
      </w:r>
    </w:p>
    <w:p w14:paraId="421CDF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>                                                 </w:t>
      </w:r>
    </w:p>
    <w:p w14:paraId="0A48A9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Тема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: «Объёмные геометрические тела и их проекции» для детей подготовительной группы.</w:t>
      </w:r>
    </w:p>
    <w:p w14:paraId="32DEFA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Цель занятия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:  закреплять представление детей об объемных геометрических телах   и  их проекциях, плоских геометрических фигур.</w:t>
      </w:r>
    </w:p>
    <w:p w14:paraId="249AB1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:  </w:t>
      </w:r>
    </w:p>
    <w:p w14:paraId="4E0EB4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vertAlign w:val="baseline"/>
        </w:rPr>
        <w:t>Образовательные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:</w:t>
      </w:r>
    </w:p>
    <w:p w14:paraId="2F5C49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Продолжить формирование  визуального различения форм геометрических тел, знакомство с их названиями, развитие и совершенствование  стереогностического чувства.</w:t>
      </w:r>
    </w:p>
    <w:p w14:paraId="561676C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Формирование понятий о проекциях предметов.</w:t>
      </w:r>
    </w:p>
    <w:p w14:paraId="7934A2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vertAlign w:val="baseline"/>
        </w:rPr>
        <w:t>Развивающие:</w:t>
      </w:r>
    </w:p>
    <w:p w14:paraId="23AE63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-Развивать  логическое мышление, внимание, память, умение анализировать.</w:t>
      </w:r>
    </w:p>
    <w:p w14:paraId="6A82DE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-Активизировать и обогащать словарный запас детей.</w:t>
      </w:r>
    </w:p>
    <w:p w14:paraId="396093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Сознательное  восприятие  окружающей среды, состоящей из различных геометрических тел и плоскостей, понимание многообразия геометрических форм, их сочетаний и свойств.</w:t>
      </w:r>
    </w:p>
    <w:p w14:paraId="01716D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vertAlign w:val="baseline"/>
        </w:rPr>
        <w:t>Воспитательные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:</w:t>
      </w:r>
    </w:p>
    <w:p w14:paraId="1FD800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-Развивать интерес к  математике , подготовка к геометрии.</w:t>
      </w:r>
    </w:p>
    <w:p w14:paraId="5E2D70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Тип занятия.  </w:t>
      </w:r>
    </w:p>
    <w:p w14:paraId="59AB57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 Занятие комбинированного типа, на котором повторяется ранее изученный материал, сообщается материал новой темы и закрепляется в упражнениях , проверяется степень усвоения материала.</w:t>
      </w:r>
    </w:p>
    <w:p w14:paraId="3AA005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Форма занятия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.</w:t>
      </w:r>
    </w:p>
    <w:p w14:paraId="5E3D30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Групповая и индивидуальная.</w:t>
      </w:r>
    </w:p>
    <w:p w14:paraId="1B4A89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Продолжительность.</w:t>
      </w:r>
    </w:p>
    <w:p w14:paraId="1919D6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Продолжительность занятия для детей подготовительной группы детского сада  30минут.</w:t>
      </w:r>
    </w:p>
    <w:p w14:paraId="4F04C1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Участники.</w:t>
      </w:r>
    </w:p>
    <w:p w14:paraId="7F6E40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Дети подготовительной группы  и воспитатель.</w:t>
      </w:r>
    </w:p>
    <w:p w14:paraId="48D59F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Возраст обучающихся: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6-7  лет.</w:t>
      </w:r>
    </w:p>
    <w:p w14:paraId="7C405C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Оборудование и материалы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.</w:t>
      </w:r>
    </w:p>
    <w:p w14:paraId="43AD624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Материалы М.Монтессори:</w:t>
      </w:r>
    </w:p>
    <w:p w14:paraId="1436B6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Геометрические тела: куб, шар, четырехгранная призма, трехгранная призма, цилиндр, трехгранная пирамида,  четырехгранная пирамида,  конус,  эллипсоид , овоид.  </w:t>
      </w:r>
    </w:p>
    <w:p w14:paraId="7115FB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Геометрические фигуры (проекции геометрических тел): круг, квадрат, прямоугольник, равносторонний треугольник, равнобедренный треугольник.</w:t>
      </w:r>
    </w:p>
    <w:p w14:paraId="5594BA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Компьютер  для просмотра фотографий .</w:t>
      </w:r>
    </w:p>
    <w:p w14:paraId="44E26C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</w:pPr>
    </w:p>
    <w:p w14:paraId="74F4DE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Предварительная работа.  </w:t>
      </w:r>
    </w:p>
    <w:p w14:paraId="6D03B0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Знакомство детей  с геометрическими телами, плоскими геометрическими фигурами на  занятии «Я познаю мир по системе М.Монтессори».</w:t>
      </w:r>
    </w:p>
    <w:p w14:paraId="1CDC9C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Просмотр   фотографий  с объектами геометрических тел в окружающем нас мире (рассматривание фотографий в свободное время, на компьютере).</w:t>
      </w:r>
    </w:p>
    <w:p w14:paraId="69D668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Дидактическая игра на умение распознавать  геометрические тела  и фигуры, назвать их. (Игра в свободное время)</w:t>
      </w:r>
    </w:p>
    <w:p w14:paraId="3E93A7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Методы и приёмы работы с детьми.</w:t>
      </w:r>
    </w:p>
    <w:p w14:paraId="58FFFE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-Трёхступенчатый урок.</w:t>
      </w:r>
    </w:p>
    <w:p w14:paraId="1D86EE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Игровой:  использование сюрпризных моментов.</w:t>
      </w:r>
    </w:p>
    <w:p w14:paraId="721A85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Наглядный: использование геометрических тел и фигур, монитор компьютера.</w:t>
      </w:r>
    </w:p>
    <w:p w14:paraId="1CF181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Словесный: беседы с детьми, индивидуальные ответы детей.</w:t>
      </w:r>
    </w:p>
    <w:p w14:paraId="0D32DB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Структура занятия.</w:t>
      </w:r>
    </w:p>
    <w:tbl>
      <w:tblPr>
        <w:tblW w:w="7752" w:type="dxa"/>
        <w:tblInd w:w="-1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5"/>
        <w:gridCol w:w="3197"/>
        <w:gridCol w:w="1890"/>
      </w:tblGrid>
      <w:tr w14:paraId="1156DD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684B1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Этап занятия (НОД)</w:t>
            </w: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29B4F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Содержание.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EB681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Время.</w:t>
            </w:r>
          </w:p>
        </w:tc>
      </w:tr>
      <w:tr w14:paraId="2BCB13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54453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Повторение пройденного материала.</w:t>
            </w: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C69A6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Работа с геометрическими телами. Как они называются и на что похожи.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B79FF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  мин</w:t>
            </w:r>
          </w:p>
        </w:tc>
      </w:tr>
      <w:tr w14:paraId="6315F5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BCE46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Рассмотрение нового материала.</w:t>
            </w: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E6E87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Презентация работы с проекциями геометрических тел.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0EA96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10мин</w:t>
            </w:r>
          </w:p>
        </w:tc>
      </w:tr>
      <w:tr w14:paraId="13B3F1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4CD6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Свободная работа с материалами.</w:t>
            </w: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2C241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Свободная работа с материалами в зоне ближайшего развития детей.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0C355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10 мин</w:t>
            </w:r>
          </w:p>
        </w:tc>
      </w:tr>
      <w:tr w14:paraId="277270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8255E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Заключительная часть.</w:t>
            </w: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F713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Закрепление пройденного на занятии материала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.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6A228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 мин</w:t>
            </w:r>
          </w:p>
        </w:tc>
      </w:tr>
    </w:tbl>
    <w:p w14:paraId="043B04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Ход занятия.</w:t>
      </w:r>
    </w:p>
    <w:p w14:paraId="6B2AE4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Организационная часть занятия.</w:t>
      </w:r>
    </w:p>
    <w:p w14:paraId="072DD5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Дети садятся в круг на ковре для групповой работы.</w:t>
      </w:r>
    </w:p>
    <w:p w14:paraId="5C1B98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Пальчиковая игра:</w:t>
      </w:r>
    </w:p>
    <w:tbl>
      <w:tblPr>
        <w:tblpPr w:leftFromText="180" w:rightFromText="180" w:vertAnchor="text" w:horzAnchor="page" w:tblpX="1719" w:tblpY="372"/>
        <w:tblOverlap w:val="never"/>
        <w:tblW w:w="775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1"/>
        <w:gridCol w:w="3851"/>
      </w:tblGrid>
      <w:tr w14:paraId="533349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DB1DB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Как мы маме помогали»</w:t>
            </w:r>
          </w:p>
          <w:p w14:paraId="628C21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Раз, два, три, четыре,</w:t>
            </w:r>
          </w:p>
          <w:p w14:paraId="0BA8FE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Мы посуду маме мыли:</w:t>
            </w:r>
          </w:p>
          <w:p w14:paraId="08C4E4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Чайник, чашку, ковшик, ложку</w:t>
            </w:r>
          </w:p>
          <w:p w14:paraId="2EEC54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И большую поварешку.</w:t>
            </w:r>
          </w:p>
          <w:p w14:paraId="37CDD5C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Мы посуду маме мыли,</w:t>
            </w:r>
          </w:p>
          <w:p w14:paraId="1386C4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Только чашку мы разбили,</w:t>
            </w:r>
          </w:p>
          <w:p w14:paraId="7E08EF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Ковшик тоже развалился,</w:t>
            </w:r>
          </w:p>
          <w:p w14:paraId="728C5F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Носик чайника отбился,</w:t>
            </w:r>
          </w:p>
          <w:p w14:paraId="389638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Ложку мы чуть-чуть сломали.</w:t>
            </w:r>
          </w:p>
          <w:p w14:paraId="62320E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Вот как маме помогали!</w:t>
            </w:r>
          </w:p>
        </w:tc>
        <w:tc>
          <w:tcPr>
            <w:tcW w:w="4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D4866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Ребенок сжимает и разжимает кулачки.</w:t>
            </w:r>
          </w:p>
          <w:p w14:paraId="6D6830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Потереть одной ладошкой о другую.</w:t>
            </w:r>
          </w:p>
          <w:p w14:paraId="02309E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</w:t>
            </w:r>
          </w:p>
          <w:p w14:paraId="63BB15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Ребенок загибает пальчики, начиная с большого.</w:t>
            </w:r>
          </w:p>
          <w:p w14:paraId="7F2C5B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Потереть одной ладошкой о другую.</w:t>
            </w:r>
          </w:p>
          <w:p w14:paraId="49BE8E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</w:t>
            </w:r>
          </w:p>
          <w:p w14:paraId="5D2030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Ребенок загибает пальчики, начиная с мизинца.</w:t>
            </w:r>
          </w:p>
          <w:p w14:paraId="2073FB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Ребенок сжимает и разжимает кулачки.</w:t>
            </w:r>
          </w:p>
        </w:tc>
      </w:tr>
    </w:tbl>
    <w:p w14:paraId="751ADD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</w:pPr>
    </w:p>
    <w:p w14:paraId="664EB7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</w:pPr>
    </w:p>
    <w:p w14:paraId="2EA772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</w:pPr>
    </w:p>
    <w:p w14:paraId="39DE1D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</w:pPr>
    </w:p>
    <w:p w14:paraId="03F9F9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Вспоминаем правила работы с материалами М.Монтессори и настольными играми на занятии.</w:t>
      </w:r>
    </w:p>
    <w:p w14:paraId="3E5A9B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2"/>
          <w:szCs w:val="32"/>
          <w:u w:val="none"/>
          <w:vertAlign w:val="baseline"/>
        </w:rPr>
        <w:t>Повторение пройденного материала.</w:t>
      </w:r>
    </w:p>
    <w:p w14:paraId="3EA193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Работа с геометрическими телами проводится по методу трёхступенчатого урока:</w:t>
      </w:r>
    </w:p>
    <w:p w14:paraId="38232D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1 ступень.</w:t>
      </w:r>
    </w:p>
    <w:p w14:paraId="742E6A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(Проводилась на предыдущих занятиях.)</w:t>
      </w:r>
    </w:p>
    <w:p w14:paraId="04C24C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Взрослый вынимает из корзины, геометрическое тело, разглядывает его, ощупывает со всех сторон и передаёт детям, для повторения его действий. За одно занятие проводиться презентация трёх геометрических тел.</w:t>
      </w:r>
    </w:p>
    <w:p w14:paraId="0A154D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2 ступень.</w:t>
      </w:r>
    </w:p>
    <w:p w14:paraId="30CFE2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(Повторение пройденного материала .)</w:t>
      </w:r>
    </w:p>
    <w:p w14:paraId="7A345E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В качестве второй ступени мы используем следующую работу с геометрическими телами:</w:t>
      </w:r>
    </w:p>
    <w:p w14:paraId="6CCBAA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Упражнение №1.</w:t>
      </w:r>
    </w:p>
    <w:p w14:paraId="48A186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 Корзинку с геометрическими телами, накрытую салфеткой, ставим в середину круга, на коврик для работы.</w:t>
      </w:r>
    </w:p>
    <w:p w14:paraId="36AAAB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 Дети по очереди достают из под салфетки геометрическое тело и передают его по кругу.</w:t>
      </w:r>
    </w:p>
    <w:p w14:paraId="3A34F7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 Дети трогают, геометрическое тело и называют на что оно похоже  в окружающем пространстве.</w:t>
      </w:r>
    </w:p>
    <w:p w14:paraId="32C465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 Один из детей говорит название геометрического тела. Если дети не сказали название геометрического тела, его повторяю я.</w:t>
      </w:r>
    </w:p>
    <w:p w14:paraId="1BF7EA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Упражнение №2</w:t>
      </w:r>
    </w:p>
    <w:p w14:paraId="01A76F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После первого упражнения геометрические тела стоят на коврике посередине круга детей.</w:t>
      </w:r>
    </w:p>
    <w:p w14:paraId="10A933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Детям по очереди даётся задание: Возьми (например) трехгранную призму и отдай её соседу справа.</w:t>
      </w:r>
    </w:p>
    <w:p w14:paraId="52E9A1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6"/>
          <w:szCs w:val="36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Упражнение заканчивается, когда все геометрические тела находятся у детей.</w:t>
      </w:r>
    </w:p>
    <w:p w14:paraId="63590C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6"/>
          <w:szCs w:val="36"/>
          <w:u w:val="none"/>
          <w:vertAlign w:val="baseline"/>
        </w:rPr>
        <w:t>Рассмотрение нового материала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vertAlign w:val="baseline"/>
        </w:rPr>
        <w:t>.</w:t>
      </w:r>
    </w:p>
    <w:p w14:paraId="5C3ECDD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bdr w:val="single" w:color="000000" w:sz="2" w:space="0"/>
        </w:rPr>
        <w:drawing>
          <wp:inline distT="0" distB="0" distL="114300" distR="114300">
            <wp:extent cx="3810000" cy="2057400"/>
            <wp:effectExtent l="0" t="0" r="0" b="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944D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Для этой работы необходимо взять коробочку с проекциями геометрических тел.</w:t>
      </w:r>
    </w:p>
    <w:p w14:paraId="1654EA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Работа продолжается в кругу.</w:t>
      </w:r>
    </w:p>
    <w:p w14:paraId="026A42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По моей просьбе дети выложат на коврик все проекции (геометрические фигуры).  Я кладу своё геометрическое тело на подходящую проекцию и предлагаю  детям сделать тоже  с другими геометрическими телами и проекциями.</w:t>
      </w:r>
    </w:p>
    <w:p w14:paraId="1948E8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Если у детей не получается сразу, стоит подождать и не вмешиваться. Спустя какое-то время они решат эту задачу без помощи взрослых.</w:t>
      </w:r>
    </w:p>
    <w:p w14:paraId="4CD6E8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Контроль ошибок: несовпадение проекции и геометрического тела.</w:t>
      </w:r>
    </w:p>
    <w:p w14:paraId="0991B7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bdr w:val="single" w:color="000000" w:sz="2" w:space="0"/>
        </w:rPr>
        <w:drawing>
          <wp:inline distT="0" distB="0" distL="114300" distR="114300">
            <wp:extent cx="3810000" cy="1581150"/>
            <wp:effectExtent l="0" t="0" r="0" b="3810"/>
            <wp:docPr id="1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15B0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  <w:u w:val="none"/>
          <w:vertAlign w:val="baseline"/>
        </w:rPr>
        <w:t>Самостоятельная работа с проекциями.  </w:t>
      </w:r>
    </w:p>
    <w:p w14:paraId="7BCA5EC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Часто открытием для детей становить факт, что на проекции можно не только поставить, но и положить геометрические тела.</w:t>
      </w:r>
    </w:p>
    <w:p w14:paraId="102A45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vertAlign w:val="baseline"/>
        </w:rPr>
        <w:t>Свободная работа с материалами по выбору детей в зоне их  ближайшего 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.</w:t>
      </w:r>
    </w:p>
    <w:p w14:paraId="608963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Дети самостоятельно выбирают материалы или настольные игры и работают с ними. Взрослый  работает с одним из детей,  в зоне ближайшего развития ребенка.</w:t>
      </w:r>
    </w:p>
    <w:p w14:paraId="63B1A5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2"/>
          <w:szCs w:val="32"/>
          <w:u w:val="none"/>
          <w:vertAlign w:val="baseline"/>
        </w:rPr>
        <w:t>Заключительная часть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2"/>
          <w:szCs w:val="32"/>
          <w:u w:val="none"/>
          <w:vertAlign w:val="baseline"/>
        </w:rPr>
        <w:t>занятия.</w:t>
      </w:r>
    </w:p>
    <w:p w14:paraId="6A35EE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В конце занятия дети садятся в круг.</w:t>
      </w:r>
    </w:p>
    <w:p w14:paraId="0F6E3B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 - Обсуждение с детьми, чем отличаются геометрические тела от геометрических фигур.</w:t>
      </w:r>
    </w:p>
    <w:p w14:paraId="4F0164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- Рассказать с какими материалами каждый из детей работал на занятии.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F270F"/>
    <w:rsid w:val="25A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paragraph" w:customStyle="1" w:styleId="6">
    <w:name w:val="msonormalbullet1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  <w:style w:type="paragraph" w:customStyle="1" w:styleId="7">
    <w:name w:val="msonormalbullet2.gif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2025-03-19T09:49:00Z</dcterms:created>
  <dc:creator>Geo19</dc:creator>
  <cp:lastModifiedBy>Geo19</cp:lastModifiedBy>
  <dcterms:modified xsi:type="dcterms:W3CDTF">2025-03-19T09:55:54Z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570D194D2173412E88BF818934039620_11</vt:lpwstr>
  </property>
</Properties>
</file>