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5E182" w14:textId="77777777" w:rsidR="009F006E" w:rsidRP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  <w:rPr>
          <w:sz w:val="28"/>
          <w:szCs w:val="28"/>
        </w:rPr>
      </w:pPr>
      <w:r w:rsidRPr="009F006E">
        <w:rPr>
          <w:sz w:val="28"/>
          <w:szCs w:val="28"/>
        </w:rPr>
        <w:t>Муниципальное бюджетное учреждение дополнительного образования Куйбышевского района - Дом детского творчества</w:t>
      </w:r>
    </w:p>
    <w:p w14:paraId="590EC49D" w14:textId="7777777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6EAEB300" w14:textId="41A9B608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26B936D0" w14:textId="2A787E3D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6B8FB83C" w14:textId="039BB9FB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083A801E" w14:textId="4751BFA3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2631A7A8" w14:textId="59F9B0E5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5B042B5D" w14:textId="4A007762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0EF0DA53" w14:textId="48F44EF6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5F85FEAB" w14:textId="3287D504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2003CDB3" w14:textId="4CF71E4C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3F523462" w14:textId="4FB06739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3D74C475" w14:textId="43A192AC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2884A5FB" w14:textId="7777777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4750B367" w14:textId="7777777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center"/>
      </w:pPr>
    </w:p>
    <w:p w14:paraId="55BC8FC8" w14:textId="2573CBBD" w:rsidR="00EE1452" w:rsidRPr="009F006E" w:rsidRDefault="00EE1452" w:rsidP="009F006E">
      <w:pPr>
        <w:pStyle w:val="a9"/>
        <w:rPr>
          <w:rStyle w:val="a3"/>
          <w:sz w:val="40"/>
          <w:szCs w:val="40"/>
        </w:rPr>
      </w:pPr>
      <w:r w:rsidRPr="009F006E">
        <w:rPr>
          <w:rStyle w:val="a3"/>
          <w:sz w:val="40"/>
          <w:szCs w:val="40"/>
        </w:rPr>
        <w:t>Виртуальн</w:t>
      </w:r>
      <w:r w:rsidR="009F006E">
        <w:rPr>
          <w:rStyle w:val="a3"/>
          <w:sz w:val="40"/>
          <w:szCs w:val="40"/>
        </w:rPr>
        <w:t xml:space="preserve">ая </w:t>
      </w:r>
      <w:r w:rsidRPr="009F006E">
        <w:rPr>
          <w:rStyle w:val="a3"/>
          <w:sz w:val="40"/>
          <w:szCs w:val="40"/>
        </w:rPr>
        <w:t>экскурси</w:t>
      </w:r>
      <w:r w:rsidR="009F006E">
        <w:rPr>
          <w:rStyle w:val="a3"/>
          <w:sz w:val="40"/>
          <w:szCs w:val="40"/>
        </w:rPr>
        <w:t>я</w:t>
      </w:r>
      <w:r w:rsidRPr="009F006E">
        <w:rPr>
          <w:rStyle w:val="a3"/>
          <w:sz w:val="40"/>
          <w:szCs w:val="40"/>
        </w:rPr>
        <w:t xml:space="preserve"> как </w:t>
      </w:r>
      <w:r w:rsidR="00977B08" w:rsidRPr="009F006E">
        <w:rPr>
          <w:rStyle w:val="a3"/>
          <w:sz w:val="40"/>
          <w:szCs w:val="40"/>
        </w:rPr>
        <w:t>форма</w:t>
      </w:r>
      <w:r w:rsidRPr="009F006E">
        <w:rPr>
          <w:rStyle w:val="a3"/>
          <w:sz w:val="40"/>
          <w:szCs w:val="40"/>
        </w:rPr>
        <w:t xml:space="preserve"> инновационной деятельности в дополнительном образовании</w:t>
      </w:r>
    </w:p>
    <w:p w14:paraId="290D2C7F" w14:textId="7777777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7499EFB2" w14:textId="03E04B54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4EB69162" w14:textId="4CF43B76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5099F60F" w14:textId="3D816F45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29969165" w14:textId="105495AD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17FEDA5A" w14:textId="270B73A2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7D5FC585" w14:textId="5E297DF2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78D185DA" w14:textId="1908ED5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0685E0E0" w14:textId="5910A2AD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6E3DB49D" w14:textId="5046EF35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6D003F54" w14:textId="77777777" w:rsidR="009F006E" w:rsidRDefault="009F006E" w:rsidP="009F006E">
      <w:pPr>
        <w:pStyle w:val="futurismarkdown-paragraph"/>
        <w:spacing w:before="0" w:beforeAutospacing="0" w:after="0" w:afterAutospacing="0" w:line="30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</w:p>
    <w:p w14:paraId="4C53ADFA" w14:textId="665BEA4C" w:rsidR="009F006E" w:rsidRDefault="009F006E" w:rsidP="009F006E">
      <w:pPr>
        <w:pStyle w:val="futurismarkdown-paragraph"/>
        <w:spacing w:before="0" w:beforeAutospacing="0" w:after="0" w:afterAutospacing="0" w:line="30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Апчелеева Татьяна Викторовна</w:t>
      </w:r>
    </w:p>
    <w:p w14:paraId="5D7B0FE5" w14:textId="7777777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7138118B" w14:textId="7777777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7ABF85D1" w14:textId="77777777" w:rsidR="009F006E" w:rsidRDefault="009F006E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14:paraId="68675C25" w14:textId="1122AFD0" w:rsidR="009A5A93" w:rsidRPr="002F3BF7" w:rsidRDefault="009A5A93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2F3BF7">
        <w:rPr>
          <w:sz w:val="28"/>
          <w:szCs w:val="28"/>
        </w:rPr>
        <w:lastRenderedPageBreak/>
        <w:t xml:space="preserve">Виртуальная экскурсия как </w:t>
      </w:r>
      <w:r w:rsidR="00977B08">
        <w:rPr>
          <w:sz w:val="28"/>
          <w:szCs w:val="28"/>
        </w:rPr>
        <w:t>форма</w:t>
      </w:r>
      <w:r w:rsidRPr="002F3BF7">
        <w:rPr>
          <w:sz w:val="28"/>
          <w:szCs w:val="28"/>
        </w:rPr>
        <w:t xml:space="preserve"> инновационной деятельности в дополнительном образовании представляет собой современный подход к образовательному процессу, позволяющий расширить доступ к изучению культурного наследия. Этот формат экскурсии использует цифровые технологии для создания интерактивного и увлекательного опыта, который может заинтересовать учащихся. </w:t>
      </w:r>
    </w:p>
    <w:p w14:paraId="775185A1" w14:textId="543350B1" w:rsidR="00DF29CA" w:rsidRPr="002F3BF7" w:rsidRDefault="00EE1452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Виртуальная экскурсия</w:t>
      </w:r>
      <w:r w:rsidRPr="002F3BF7">
        <w:rPr>
          <w:sz w:val="28"/>
          <w:szCs w:val="28"/>
        </w:rPr>
        <w:t xml:space="preserve"> </w:t>
      </w:r>
      <w:r w:rsidR="002F3BF7">
        <w:rPr>
          <w:sz w:val="28"/>
          <w:szCs w:val="28"/>
        </w:rPr>
        <w:t xml:space="preserve">– </w:t>
      </w:r>
      <w:r w:rsidRPr="002F3BF7">
        <w:rPr>
          <w:sz w:val="28"/>
          <w:szCs w:val="28"/>
        </w:rPr>
        <w:t>это</w:t>
      </w:r>
      <w:r w:rsidR="002F3BF7">
        <w:rPr>
          <w:sz w:val="28"/>
          <w:szCs w:val="28"/>
        </w:rPr>
        <w:t xml:space="preserve"> </w:t>
      </w:r>
      <w:r w:rsidRPr="002F3BF7">
        <w:rPr>
          <w:sz w:val="28"/>
          <w:szCs w:val="28"/>
        </w:rPr>
        <w:t xml:space="preserve">организационная форма обучения, отличающаяся от реальной экскурсии виртуальным отображением </w:t>
      </w:r>
      <w:r w:rsidR="00180F01" w:rsidRPr="002F3BF7">
        <w:rPr>
          <w:sz w:val="28"/>
          <w:szCs w:val="28"/>
        </w:rPr>
        <w:t xml:space="preserve">реально-существующих объектов. </w:t>
      </w:r>
      <w:r w:rsidR="009A5A93" w:rsidRPr="002F3BF7">
        <w:rPr>
          <w:sz w:val="28"/>
          <w:szCs w:val="28"/>
        </w:rPr>
        <w:t>Экскурсия</w:t>
      </w:r>
      <w:r w:rsidR="00DF29CA" w:rsidRPr="002F3BF7">
        <w:rPr>
          <w:sz w:val="28"/>
          <w:szCs w:val="28"/>
        </w:rPr>
        <w:t xml:space="preserve"> </w:t>
      </w:r>
      <w:r w:rsidR="00180F01" w:rsidRPr="002F3BF7">
        <w:rPr>
          <w:sz w:val="28"/>
          <w:szCs w:val="28"/>
        </w:rPr>
        <w:t>позволя</w:t>
      </w:r>
      <w:r w:rsidR="009A5A93" w:rsidRPr="002F3BF7">
        <w:rPr>
          <w:sz w:val="28"/>
          <w:szCs w:val="28"/>
        </w:rPr>
        <w:t>е</w:t>
      </w:r>
      <w:r w:rsidR="00180F01" w:rsidRPr="002F3BF7">
        <w:rPr>
          <w:sz w:val="28"/>
          <w:szCs w:val="28"/>
        </w:rPr>
        <w:t xml:space="preserve">т путешествовать по историческим, культурным и природным объектам, не покидая здания, что расширяет кругозор и улучшает качество усвоения информации.  </w:t>
      </w:r>
    </w:p>
    <w:p w14:paraId="07743C10" w14:textId="11A4B8C8" w:rsidR="00EE1452" w:rsidRPr="002F3BF7" w:rsidRDefault="00180F01" w:rsidP="00977B08">
      <w:pPr>
        <w:pStyle w:val="futurismarkdown-paragraph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2F3BF7">
        <w:rPr>
          <w:sz w:val="28"/>
          <w:szCs w:val="28"/>
        </w:rPr>
        <w:t>Можно выделить н</w:t>
      </w:r>
      <w:r w:rsidR="00EE1452" w:rsidRPr="002F3BF7">
        <w:rPr>
          <w:rStyle w:val="a3"/>
          <w:b w:val="0"/>
          <w:bCs w:val="0"/>
          <w:sz w:val="28"/>
          <w:szCs w:val="28"/>
        </w:rPr>
        <w:t>екоторые</w:t>
      </w:r>
      <w:r w:rsidR="00EE1452" w:rsidRPr="002F3BF7">
        <w:rPr>
          <w:rStyle w:val="a3"/>
          <w:sz w:val="28"/>
          <w:szCs w:val="28"/>
        </w:rPr>
        <w:t xml:space="preserve"> виды виртуальных экскурсий</w:t>
      </w:r>
      <w:r w:rsidR="00EE1452" w:rsidRPr="002F3BF7">
        <w:rPr>
          <w:sz w:val="28"/>
          <w:szCs w:val="28"/>
        </w:rPr>
        <w:t>:</w:t>
      </w:r>
    </w:p>
    <w:p w14:paraId="1130ED15" w14:textId="16926459" w:rsidR="00EE1452" w:rsidRPr="002F3BF7" w:rsidRDefault="00EE1452" w:rsidP="00977B08">
      <w:pPr>
        <w:pStyle w:val="futurismarkdown-listitem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Музейные</w:t>
      </w:r>
      <w:r w:rsidRPr="002F3BF7">
        <w:rPr>
          <w:sz w:val="28"/>
          <w:szCs w:val="28"/>
        </w:rPr>
        <w:t>. Виртуальное посещение музеев и галерей искусств, где пользователи могут исследовать коллекции и выставки. </w:t>
      </w:r>
      <w:r w:rsidR="00180F01" w:rsidRPr="002F3BF7">
        <w:rPr>
          <w:sz w:val="28"/>
          <w:szCs w:val="28"/>
        </w:rPr>
        <w:t xml:space="preserve"> </w:t>
      </w:r>
    </w:p>
    <w:p w14:paraId="1D040C1B" w14:textId="022679B3" w:rsidR="00EE1452" w:rsidRPr="002F3BF7" w:rsidRDefault="00EE1452" w:rsidP="00977B08">
      <w:pPr>
        <w:pStyle w:val="futurismarkdown-listitem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Туристические</w:t>
      </w:r>
      <w:r w:rsidRPr="002F3BF7">
        <w:rPr>
          <w:sz w:val="28"/>
          <w:szCs w:val="28"/>
        </w:rPr>
        <w:t>.</w:t>
      </w:r>
      <w:r w:rsidR="002F3BF7">
        <w:rPr>
          <w:sz w:val="28"/>
          <w:szCs w:val="28"/>
        </w:rPr>
        <w:t xml:space="preserve"> </w:t>
      </w:r>
      <w:r w:rsidRPr="002F3BF7">
        <w:rPr>
          <w:sz w:val="28"/>
          <w:szCs w:val="28"/>
        </w:rPr>
        <w:t>Путешествие по различным достопримечательностям мира, включая памятники архитектуры, природные парки и исторические места. </w:t>
      </w:r>
      <w:r w:rsidR="00180F01" w:rsidRPr="002F3BF7">
        <w:rPr>
          <w:sz w:val="28"/>
          <w:szCs w:val="28"/>
        </w:rPr>
        <w:t xml:space="preserve"> </w:t>
      </w:r>
    </w:p>
    <w:p w14:paraId="3F513A9B" w14:textId="6FC4628F" w:rsidR="00EE1452" w:rsidRPr="002F3BF7" w:rsidRDefault="00EE1452" w:rsidP="00977B08">
      <w:pPr>
        <w:pStyle w:val="futurismarkdown-listitem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Образовательные</w:t>
      </w:r>
      <w:r w:rsidRPr="002F3BF7">
        <w:rPr>
          <w:sz w:val="28"/>
          <w:szCs w:val="28"/>
        </w:rPr>
        <w:t>. Исследование научных объектов, исторических событий, а также обучающие поездки, направленные на углублённое изучение определённых тем. </w:t>
      </w:r>
      <w:r w:rsidR="00180F01" w:rsidRPr="002F3BF7">
        <w:rPr>
          <w:sz w:val="28"/>
          <w:szCs w:val="28"/>
        </w:rPr>
        <w:t xml:space="preserve"> </w:t>
      </w:r>
    </w:p>
    <w:p w14:paraId="2A421B23" w14:textId="6AED1173" w:rsidR="00EE1452" w:rsidRPr="002F3BF7" w:rsidRDefault="00EE1452" w:rsidP="00977B08">
      <w:pPr>
        <w:pStyle w:val="futurismarkdown-listitem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Приключенческие</w:t>
      </w:r>
      <w:r w:rsidRPr="002F3BF7">
        <w:rPr>
          <w:sz w:val="28"/>
          <w:szCs w:val="28"/>
        </w:rPr>
        <w:t>. Виртуальные путешествия в недоступные места, такие как космос, дно океана или даже вымышленные миры. </w:t>
      </w:r>
      <w:r w:rsidR="00180F01" w:rsidRPr="002F3BF7">
        <w:rPr>
          <w:sz w:val="28"/>
          <w:szCs w:val="28"/>
        </w:rPr>
        <w:t xml:space="preserve"> </w:t>
      </w:r>
    </w:p>
    <w:p w14:paraId="4517C47D" w14:textId="5DE087F0" w:rsidR="00EE1452" w:rsidRPr="002F3BF7" w:rsidRDefault="00EE1452" w:rsidP="00977B08">
      <w:pPr>
        <w:pStyle w:val="futurismarkdown-listitem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Культурные</w:t>
      </w:r>
      <w:r w:rsidRPr="002F3BF7">
        <w:rPr>
          <w:sz w:val="28"/>
          <w:szCs w:val="28"/>
        </w:rPr>
        <w:t>. Погружение в различные культуры через изучение традиций, обычаев, кухни и искусства разных стран.</w:t>
      </w:r>
    </w:p>
    <w:p w14:paraId="008DA00F" w14:textId="77777777" w:rsidR="00DF29CA" w:rsidRPr="002F3BF7" w:rsidRDefault="00DF29CA" w:rsidP="00977B08">
      <w:pPr>
        <w:pStyle w:val="futurismarkdown-listitem"/>
        <w:spacing w:before="0" w:beforeAutospacing="0" w:after="0" w:afterAutospacing="0" w:line="30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2F3BF7">
        <w:rPr>
          <w:rStyle w:val="a3"/>
          <w:b w:val="0"/>
          <w:bCs w:val="0"/>
          <w:sz w:val="28"/>
          <w:szCs w:val="28"/>
        </w:rPr>
        <w:t>Конечно, виртуальная экскурсия не заменит традиционную форму проведения</w:t>
      </w:r>
      <w:r w:rsidRPr="002F3BF7">
        <w:rPr>
          <w:b/>
          <w:bCs/>
          <w:sz w:val="28"/>
          <w:szCs w:val="28"/>
        </w:rPr>
        <w:t>,</w:t>
      </w:r>
      <w:r w:rsidRPr="002F3BF7">
        <w:rPr>
          <w:sz w:val="28"/>
          <w:szCs w:val="28"/>
        </w:rPr>
        <w:t xml:space="preserve"> но у неё есть ряд преимуществ:</w:t>
      </w:r>
    </w:p>
    <w:p w14:paraId="54956D66" w14:textId="6E650400" w:rsidR="00DF29CA" w:rsidRPr="002F3BF7" w:rsidRDefault="00DF29CA" w:rsidP="00977B08">
      <w:pPr>
        <w:pStyle w:val="futurismarkdown-listitem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Доступность и возможность повторного просмотра</w:t>
      </w:r>
      <w:r w:rsidRPr="002F3BF7">
        <w:rPr>
          <w:sz w:val="28"/>
          <w:szCs w:val="28"/>
        </w:rPr>
        <w:t>. Можно получить визуальные сведения о местах, недоступных для реального посещения, и сэкономить время</w:t>
      </w:r>
      <w:r w:rsidR="009A5A93" w:rsidRPr="002F3BF7">
        <w:rPr>
          <w:sz w:val="28"/>
          <w:szCs w:val="28"/>
        </w:rPr>
        <w:t xml:space="preserve"> и средства</w:t>
      </w:r>
      <w:r w:rsidRPr="002F3BF7">
        <w:rPr>
          <w:sz w:val="28"/>
          <w:szCs w:val="28"/>
        </w:rPr>
        <w:t xml:space="preserve">.  </w:t>
      </w:r>
    </w:p>
    <w:p w14:paraId="5ADCAB19" w14:textId="77777777" w:rsidR="009A5A93" w:rsidRPr="002F3BF7" w:rsidRDefault="009A5A93" w:rsidP="00977B08">
      <w:pPr>
        <w:pStyle w:val="futurismarkdown-listitem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Интерактивность</w:t>
      </w:r>
      <w:r w:rsidRPr="002F3BF7">
        <w:rPr>
          <w:sz w:val="28"/>
          <w:szCs w:val="28"/>
        </w:rPr>
        <w:t xml:space="preserve">. Участники не просто знакомятся с материалами экспозиций, но и занимаются активным поиском информации. </w:t>
      </w:r>
      <w:r w:rsidR="00DF29CA" w:rsidRPr="002F3BF7">
        <w:rPr>
          <w:sz w:val="28"/>
          <w:szCs w:val="28"/>
        </w:rPr>
        <w:t>В ходе путешествия можно приблизить или отдалить какой-либо объект, оглядеться по сторонам, подробно рассмотреть отдельные детали интерьера. </w:t>
      </w:r>
      <w:r w:rsidRPr="002F3BF7">
        <w:rPr>
          <w:sz w:val="28"/>
          <w:szCs w:val="28"/>
        </w:rPr>
        <w:t xml:space="preserve"> </w:t>
      </w:r>
    </w:p>
    <w:p w14:paraId="4B160E1D" w14:textId="5E9CC09C" w:rsidR="00DF29CA" w:rsidRPr="002F3BF7" w:rsidRDefault="00DF29CA" w:rsidP="00977B08">
      <w:pPr>
        <w:pStyle w:val="futurismarkdown-listitem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t>Не зависимость от погодных условий</w:t>
      </w:r>
      <w:r w:rsidRPr="002F3BF7">
        <w:rPr>
          <w:sz w:val="28"/>
          <w:szCs w:val="28"/>
        </w:rPr>
        <w:t>. Мероприятие можно провести, не покидая помещения.</w:t>
      </w:r>
      <w:r w:rsidR="009A5A93" w:rsidRPr="002F3BF7">
        <w:rPr>
          <w:sz w:val="28"/>
          <w:szCs w:val="28"/>
        </w:rPr>
        <w:t xml:space="preserve"> </w:t>
      </w:r>
    </w:p>
    <w:p w14:paraId="5DBE2205" w14:textId="77777777" w:rsidR="002F3BF7" w:rsidRPr="002F3BF7" w:rsidRDefault="009A5A93" w:rsidP="00977B08">
      <w:pPr>
        <w:pStyle w:val="futurismarkdown-listitem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2F3BF7">
        <w:rPr>
          <w:rStyle w:val="a3"/>
          <w:sz w:val="28"/>
          <w:szCs w:val="28"/>
        </w:rPr>
        <w:lastRenderedPageBreak/>
        <w:t>Развитие социального опыта</w:t>
      </w:r>
      <w:r w:rsidRPr="002F3BF7">
        <w:rPr>
          <w:sz w:val="28"/>
          <w:szCs w:val="28"/>
        </w:rPr>
        <w:t xml:space="preserve">. Виртуальные экскурсии способствуют воспитанию уважения к старшему поколению, культурному наследию, сохранению семейных традиций. </w:t>
      </w:r>
    </w:p>
    <w:p w14:paraId="146E7095" w14:textId="2E0BB2C9" w:rsidR="00715962" w:rsidRDefault="00EE1452" w:rsidP="00977B08">
      <w:pPr>
        <w:pStyle w:val="futurismarkdown-listitem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2F3BF7">
        <w:rPr>
          <w:sz w:val="28"/>
          <w:szCs w:val="28"/>
        </w:rPr>
        <w:t xml:space="preserve">В процессе </w:t>
      </w:r>
      <w:r w:rsidR="00AF0B25">
        <w:rPr>
          <w:sz w:val="28"/>
          <w:szCs w:val="28"/>
        </w:rPr>
        <w:t xml:space="preserve">самостоятельного </w:t>
      </w:r>
      <w:r w:rsidR="00715962">
        <w:rPr>
          <w:sz w:val="28"/>
          <w:szCs w:val="28"/>
        </w:rPr>
        <w:t xml:space="preserve">создания </w:t>
      </w:r>
      <w:r w:rsidRPr="002F3BF7">
        <w:rPr>
          <w:sz w:val="28"/>
          <w:szCs w:val="28"/>
        </w:rPr>
        <w:t xml:space="preserve">виртуальной экскурсии учащиеся </w:t>
      </w:r>
      <w:r w:rsidR="00AF0B25">
        <w:rPr>
          <w:sz w:val="28"/>
          <w:szCs w:val="28"/>
        </w:rPr>
        <w:t>развивают навыки работы</w:t>
      </w:r>
      <w:r w:rsidRPr="002F3BF7">
        <w:rPr>
          <w:sz w:val="28"/>
          <w:szCs w:val="28"/>
        </w:rPr>
        <w:t xml:space="preserve"> с мультимедийными материалами – видео, фотографиями, текстами и 3D-экспонатами. Каждый </w:t>
      </w:r>
      <w:r w:rsidR="00AF0B25">
        <w:rPr>
          <w:sz w:val="28"/>
          <w:szCs w:val="28"/>
        </w:rPr>
        <w:t>из них</w:t>
      </w:r>
      <w:r w:rsidRPr="002F3BF7">
        <w:rPr>
          <w:sz w:val="28"/>
          <w:szCs w:val="28"/>
        </w:rPr>
        <w:t xml:space="preserve"> имеет возможность углубиться в интересующие его аспекты, что способствует более глубокому пониманию культурного наследия и истории.</w:t>
      </w:r>
      <w:r w:rsidR="00AF0B25">
        <w:rPr>
          <w:sz w:val="28"/>
          <w:szCs w:val="28"/>
        </w:rPr>
        <w:t xml:space="preserve"> Совместная работа позволяет улучшить навыки взаимодействия</w:t>
      </w:r>
      <w:r w:rsidR="00C64B7C">
        <w:rPr>
          <w:sz w:val="28"/>
          <w:szCs w:val="28"/>
        </w:rPr>
        <w:t xml:space="preserve"> и работы в группе. Презентация результатов своей работы помогает учащимся развивать навыки публичных выступлений и уверенности в своих силах.</w:t>
      </w:r>
      <w:r w:rsidR="00AF0B25">
        <w:rPr>
          <w:sz w:val="28"/>
          <w:szCs w:val="28"/>
        </w:rPr>
        <w:t xml:space="preserve"> </w:t>
      </w:r>
    </w:p>
    <w:p w14:paraId="75D49D55" w14:textId="77777777" w:rsidR="00715962" w:rsidRDefault="00EE1452" w:rsidP="00977B08">
      <w:pPr>
        <w:pStyle w:val="futurismarkdown-listitem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2F3BF7">
        <w:rPr>
          <w:sz w:val="28"/>
          <w:szCs w:val="28"/>
        </w:rPr>
        <w:t xml:space="preserve">Кроме того, использование виртуальных экскурсий в </w:t>
      </w:r>
      <w:r w:rsidR="002F3BF7" w:rsidRPr="002F3BF7">
        <w:rPr>
          <w:sz w:val="28"/>
          <w:szCs w:val="28"/>
        </w:rPr>
        <w:t>дополнительном образовании</w:t>
      </w:r>
      <w:r w:rsidRPr="002F3BF7">
        <w:rPr>
          <w:sz w:val="28"/>
          <w:szCs w:val="28"/>
        </w:rPr>
        <w:t xml:space="preserve"> стимулирует инновационное мышление как у учащихся, так и у педагогов. Организация таких мероприятий требует новых подходов в методике преподавания, </w:t>
      </w:r>
      <w:r w:rsidR="002F3BF7" w:rsidRPr="002F3BF7">
        <w:rPr>
          <w:sz w:val="28"/>
          <w:szCs w:val="28"/>
        </w:rPr>
        <w:t>позволяет организовать занятия, ориентируясь на разные возрастные группы и уровни подготовки, а также учитывать индивидуальные интересы обучающихся.</w:t>
      </w:r>
    </w:p>
    <w:p w14:paraId="57C61A58" w14:textId="075F8096" w:rsidR="00EE1452" w:rsidRPr="002F3BF7" w:rsidRDefault="00EE1452" w:rsidP="00977B08">
      <w:pPr>
        <w:pStyle w:val="futurismarkdown-listitem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2F3BF7">
        <w:rPr>
          <w:sz w:val="28"/>
          <w:szCs w:val="28"/>
        </w:rPr>
        <w:t>В заключение</w:t>
      </w:r>
      <w:r w:rsidR="002F3BF7" w:rsidRPr="002F3BF7">
        <w:rPr>
          <w:sz w:val="28"/>
          <w:szCs w:val="28"/>
        </w:rPr>
        <w:t xml:space="preserve"> хочется сказать</w:t>
      </w:r>
      <w:r w:rsidRPr="002F3BF7">
        <w:rPr>
          <w:sz w:val="28"/>
          <w:szCs w:val="28"/>
        </w:rPr>
        <w:t>,</w:t>
      </w:r>
      <w:r w:rsidR="002F3BF7" w:rsidRPr="002F3BF7">
        <w:rPr>
          <w:sz w:val="28"/>
          <w:szCs w:val="28"/>
        </w:rPr>
        <w:t xml:space="preserve"> что</w:t>
      </w:r>
      <w:r w:rsidRPr="002F3BF7">
        <w:rPr>
          <w:sz w:val="28"/>
          <w:szCs w:val="28"/>
        </w:rPr>
        <w:t xml:space="preserve"> виртуальная экскурсия становится эффективным инструментом для внедрения инновационных методов обучения в </w:t>
      </w:r>
      <w:r w:rsidR="002130CB" w:rsidRPr="002F3BF7">
        <w:rPr>
          <w:sz w:val="28"/>
          <w:szCs w:val="28"/>
        </w:rPr>
        <w:t>дополнительном образовании</w:t>
      </w:r>
      <w:r w:rsidRPr="002F3BF7">
        <w:rPr>
          <w:sz w:val="28"/>
          <w:szCs w:val="28"/>
        </w:rPr>
        <w:t>, создавая возможности для получения уникального опыта и развития патриотических чувств у обучающихся через знакомство с историей и культурой своей страны.</w:t>
      </w:r>
    </w:p>
    <w:p w14:paraId="0F996C8B" w14:textId="15A8DB6B" w:rsidR="00C7730F" w:rsidRDefault="00C7730F" w:rsidP="00977B08">
      <w:pPr>
        <w:spacing w:after="0" w:line="300" w:lineRule="auto"/>
      </w:pPr>
    </w:p>
    <w:sectPr w:rsidR="00C773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0707B" w14:textId="77777777" w:rsidR="004905A5" w:rsidRDefault="004905A5" w:rsidP="002130CB">
      <w:pPr>
        <w:spacing w:after="0" w:line="240" w:lineRule="auto"/>
      </w:pPr>
      <w:r>
        <w:separator/>
      </w:r>
    </w:p>
  </w:endnote>
  <w:endnote w:type="continuationSeparator" w:id="0">
    <w:p w14:paraId="3279DD22" w14:textId="77777777" w:rsidR="004905A5" w:rsidRDefault="004905A5" w:rsidP="002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FE761" w14:textId="77777777" w:rsidR="004905A5" w:rsidRDefault="004905A5" w:rsidP="002130CB">
      <w:pPr>
        <w:spacing w:after="0" w:line="240" w:lineRule="auto"/>
      </w:pPr>
      <w:r>
        <w:separator/>
      </w:r>
    </w:p>
  </w:footnote>
  <w:footnote w:type="continuationSeparator" w:id="0">
    <w:p w14:paraId="3BF89AED" w14:textId="77777777" w:rsidR="004905A5" w:rsidRDefault="004905A5" w:rsidP="0021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884B" w14:textId="77777777" w:rsidR="002130CB" w:rsidRDefault="002130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F40FD"/>
    <w:multiLevelType w:val="multilevel"/>
    <w:tmpl w:val="C0E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1408C"/>
    <w:multiLevelType w:val="multilevel"/>
    <w:tmpl w:val="D56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B59B5"/>
    <w:multiLevelType w:val="multilevel"/>
    <w:tmpl w:val="664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3"/>
    <w:rsid w:val="00051997"/>
    <w:rsid w:val="00180F01"/>
    <w:rsid w:val="002130CB"/>
    <w:rsid w:val="002F3BF7"/>
    <w:rsid w:val="004905A5"/>
    <w:rsid w:val="00715962"/>
    <w:rsid w:val="00742369"/>
    <w:rsid w:val="00977B08"/>
    <w:rsid w:val="009A5A93"/>
    <w:rsid w:val="009F006E"/>
    <w:rsid w:val="00AF0B25"/>
    <w:rsid w:val="00C64B7C"/>
    <w:rsid w:val="00C7730F"/>
    <w:rsid w:val="00DF29CA"/>
    <w:rsid w:val="00E506B3"/>
    <w:rsid w:val="00E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9FC"/>
  <w15:chartTrackingRefBased/>
  <w15:docId w15:val="{28718EE7-9742-4765-BB5F-7E8F08F4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E1452"/>
    <w:rPr>
      <w:b/>
      <w:bCs/>
    </w:rPr>
  </w:style>
  <w:style w:type="character" w:styleId="a4">
    <w:name w:val="Hyperlink"/>
    <w:basedOn w:val="a0"/>
    <w:uiPriority w:val="99"/>
    <w:semiHidden/>
    <w:unhideWhenUsed/>
    <w:rsid w:val="00EE1452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0CB"/>
  </w:style>
  <w:style w:type="paragraph" w:styleId="a7">
    <w:name w:val="footer"/>
    <w:basedOn w:val="a"/>
    <w:link w:val="a8"/>
    <w:uiPriority w:val="99"/>
    <w:unhideWhenUsed/>
    <w:rsid w:val="0021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0CB"/>
  </w:style>
  <w:style w:type="paragraph" w:styleId="a9">
    <w:name w:val="Intense Quote"/>
    <w:basedOn w:val="a"/>
    <w:next w:val="a"/>
    <w:link w:val="aa"/>
    <w:uiPriority w:val="30"/>
    <w:qFormat/>
    <w:rsid w:val="009F00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9F006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5</cp:revision>
  <dcterms:created xsi:type="dcterms:W3CDTF">2025-02-18T05:30:00Z</dcterms:created>
  <dcterms:modified xsi:type="dcterms:W3CDTF">2025-02-18T08:02:00Z</dcterms:modified>
</cp:coreProperties>
</file>