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7C" w:rsidRDefault="00447762" w:rsidP="001F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EB">
        <w:rPr>
          <w:rFonts w:ascii="Times New Roman" w:hAnsi="Times New Roman" w:cs="Times New Roman"/>
          <w:b/>
          <w:sz w:val="28"/>
          <w:szCs w:val="28"/>
        </w:rPr>
        <w:t>ИСПОЛНИТЕЛЬСКИЙ ПОКАЗ</w:t>
      </w:r>
      <w:r w:rsidR="00E9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EB">
        <w:rPr>
          <w:rFonts w:ascii="Times New Roman" w:hAnsi="Times New Roman" w:cs="Times New Roman"/>
          <w:b/>
          <w:sz w:val="28"/>
          <w:szCs w:val="28"/>
        </w:rPr>
        <w:t>ПЕДАГОГА И ЕГО ВЛИЯНИЕ</w:t>
      </w:r>
      <w:r w:rsidR="001F2EE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F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1F2EEB">
        <w:rPr>
          <w:rFonts w:ascii="Times New Roman" w:hAnsi="Times New Roman" w:cs="Times New Roman"/>
          <w:b/>
          <w:sz w:val="28"/>
          <w:szCs w:val="28"/>
        </w:rPr>
        <w:t>НА ПИАНИСТИЧЕСКОЕ РАЗВИТИЕ УЧЕНИКА</w:t>
      </w:r>
      <w:r w:rsidR="001F2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E7A7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44BA2" w:rsidRPr="009F664C" w:rsidRDefault="009F664C" w:rsidP="009F664C">
      <w:r>
        <w:t xml:space="preserve">        </w:t>
      </w:r>
      <w:bookmarkStart w:id="0" w:name="_GoBack"/>
      <w:bookmarkEnd w:id="0"/>
      <w:r w:rsidR="00447762" w:rsidRPr="001F2EEB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447762" w:rsidRPr="00447762">
        <w:t xml:space="preserve"> </w:t>
      </w:r>
      <w:r w:rsidR="00447762" w:rsidRPr="001F2EEB">
        <w:rPr>
          <w:rFonts w:ascii="Times New Roman" w:hAnsi="Times New Roman" w:cs="Times New Roman"/>
          <w:sz w:val="28"/>
          <w:szCs w:val="28"/>
        </w:rPr>
        <w:t>Анализ концертных выступлений учащихся показал, что их успех или провал предопределён не только повышенным уровнем тревожности, но и исполнительским уровнем самого преподавателя. Частоименно в структуре индивидуального обучения кроется причина неумения,</w:t>
      </w:r>
      <w:r w:rsidR="001F2EEB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боязни или нежелания проявлять свои исполнительские качества на публике. В ситуации урока исполнительский показ является незаменимым качеством педагога. Индивидуальная форма обучения даёт возможность педагогу учитывать индивидуальныеособенности ученика, выстраивая путь его развития. Появление нового ученика в классе заставляет переворачивать, в буквальном смысле, все методы работы в поисках нужного. Воспитать черты исполнителя в ученике может только педагог-исполнитель. Педагог-исполнитель обладает рядом неоспоримых преимуществ перед только педагогом –</w:t>
      </w:r>
      <w:r w:rsidR="00844BA2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прежде всего преимуществом живого показа,</w:t>
      </w:r>
      <w:r w:rsidR="007D0FDC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реального примера. Педагогическая деятельность –</w:t>
      </w:r>
      <w:r w:rsidR="001F2EEB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 xml:space="preserve"> живое, художественное дело, которое только тогда может быть плодотворным и давать хорошие результаты, когда педагог сам в той или иной степени является исполнителем. Показ за инструментом, по мнению Г.Г.Нейгауза, сразу же погружает ученика в атмосферу высокой художественности, побуждает его к самостоятельным поискам нужного звука, воспитываетв нём глубокую и полную внутреннюю сосредоточенность, словом,</w:t>
      </w:r>
      <w:r w:rsidR="00844BA2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ведёт его от слуховых ощущен</w:t>
      </w:r>
      <w:r w:rsidR="00844BA2">
        <w:rPr>
          <w:rFonts w:ascii="Times New Roman" w:hAnsi="Times New Roman" w:cs="Times New Roman"/>
          <w:sz w:val="28"/>
          <w:szCs w:val="28"/>
        </w:rPr>
        <w:t>ий к движению, а не наоборот</w:t>
      </w:r>
      <w:r w:rsidR="001F2EEB" w:rsidRPr="001F2EEB">
        <w:rPr>
          <w:rFonts w:ascii="Times New Roman" w:hAnsi="Times New Roman" w:cs="Times New Roman"/>
          <w:sz w:val="28"/>
          <w:szCs w:val="28"/>
        </w:rPr>
        <w:t>.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0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E7A7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F2EEB" w:rsidRPr="001F2EE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1F2EEB" w:rsidRPr="001F2EEB">
        <w:t>.</w:t>
      </w:r>
      <w:r w:rsidR="00844BA2"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Метод показа является традиционным методом, берущим начало в русской педагогике XIX века. С тех пор нам известны такие виды показа, как инструктивный (дающий указания, предлагающий приёмы и способы работы), художественный (показ-эталон), карикатурный и т.д. Но в то время это был показ исключительно того произведения, над которым шла работа. Стремясь к раскрытию индивидуальных способностей ученика, развитию его творческой инициативы и самостоятельности, педагог обязан подвести его к пониманию стиля к</w:t>
      </w:r>
      <w:r w:rsidR="007D0FDC">
        <w:rPr>
          <w:rFonts w:ascii="Times New Roman" w:hAnsi="Times New Roman" w:cs="Times New Roman"/>
          <w:sz w:val="28"/>
          <w:szCs w:val="28"/>
        </w:rPr>
        <w:t xml:space="preserve">омпозитора, авторских указаний. </w:t>
      </w:r>
      <w:proofErr w:type="gramStart"/>
      <w:r w:rsidR="001F2EEB" w:rsidRPr="001F2EE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1F2EEB" w:rsidRPr="001F2EEB">
        <w:rPr>
          <w:rFonts w:ascii="Times New Roman" w:hAnsi="Times New Roman" w:cs="Times New Roman"/>
          <w:sz w:val="28"/>
          <w:szCs w:val="28"/>
        </w:rPr>
        <w:t xml:space="preserve"> о многом рассказать и, важно, показать. С самого начала обучения мы должны воспитывать у ученика высокую требовательность к своей собственной игре. Такую же требовательность к своему показу должен предъявлять и педагог. В своей работе педагог опирается на два основных метода.</w:t>
      </w:r>
      <w:r w:rsidR="007D0FD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7A7C">
        <w:rPr>
          <w:rFonts w:ascii="Times New Roman" w:hAnsi="Times New Roman" w:cs="Times New Roman"/>
          <w:sz w:val="28"/>
          <w:szCs w:val="28"/>
        </w:rPr>
        <w:t xml:space="preserve">        </w:t>
      </w:r>
      <w:r w:rsidR="001F2EEB" w:rsidRPr="001F2EEB">
        <w:rPr>
          <w:rFonts w:ascii="Times New Roman" w:hAnsi="Times New Roman" w:cs="Times New Roman"/>
          <w:sz w:val="28"/>
          <w:szCs w:val="28"/>
        </w:rPr>
        <w:t>Первый из них –</w:t>
      </w:r>
      <w:r w:rsidR="001F2EEB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собственноручный показ (наглядно-иллюстративный), т. е. демонстрация того, как надо сыграть что-либо на инструменте или как не надо (при отрицательном показе). Второй метод –</w:t>
      </w:r>
      <w:r w:rsidR="001F2EEB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словесное пояснение, что</w:t>
      </w:r>
      <w:r w:rsidR="00EB4676">
        <w:rPr>
          <w:rFonts w:ascii="Times New Roman" w:hAnsi="Times New Roman" w:cs="Times New Roman"/>
          <w:sz w:val="28"/>
          <w:szCs w:val="28"/>
        </w:rPr>
        <w:t xml:space="preserve"> и </w:t>
      </w:r>
      <w:r w:rsidR="00EB4676">
        <w:rPr>
          <w:rFonts w:ascii="Times New Roman" w:hAnsi="Times New Roman" w:cs="Times New Roman"/>
          <w:sz w:val="28"/>
          <w:szCs w:val="28"/>
        </w:rPr>
        <w:lastRenderedPageBreak/>
        <w:t>как надо сделать учащемуся.</w:t>
      </w:r>
      <w:r w:rsidR="001F2EEB">
        <w:rPr>
          <w:rFonts w:ascii="Times New Roman" w:hAnsi="Times New Roman" w:cs="Times New Roman"/>
          <w:sz w:val="28"/>
          <w:szCs w:val="28"/>
        </w:rPr>
        <w:t xml:space="preserve">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F2EE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D0F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EB4676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К методу показа, как к демонстрации, педагог прибегает уже при выборе учебной программы. В программу должны включаться произведения разных жанров, стилей, форм, произведения инструктивного характера. Репертуар должен быть не только целесообразным с практической точки зрения, но и, что немаловажно, нравиться ученику, вызывать у него непосредственный</w:t>
      </w:r>
      <w:r w:rsidR="00EB4676">
        <w:rPr>
          <w:rFonts w:ascii="Times New Roman" w:hAnsi="Times New Roman" w:cs="Times New Roman"/>
          <w:sz w:val="28"/>
          <w:szCs w:val="28"/>
        </w:rPr>
        <w:t xml:space="preserve"> эмоциональный отклик. Первым </w:t>
      </w:r>
      <w:r w:rsidR="001F2EEB" w:rsidRPr="001F2EEB">
        <w:rPr>
          <w:rFonts w:ascii="Times New Roman" w:hAnsi="Times New Roman" w:cs="Times New Roman"/>
          <w:sz w:val="28"/>
          <w:szCs w:val="28"/>
        </w:rPr>
        <w:t xml:space="preserve">видом показа является наведение на нужный и целесообразный приём. Суть его заключается в том, что педагог демонстрирует различные, уже известные ученику приёмы работы на фрагментах ранее пройденных произведений и предлагает ему, сопоставив эти приёмы с новой встретившейся трудностью, выбрать необходимый. Игра должна становиться понятной для всех. Педагог должен почувствовать тот момент, когда нужно зажечь, вдохновить ученика законченным исполнением всего произведения целиком. </w:t>
      </w:r>
      <w:r w:rsidR="001F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F2EEB" w:rsidRPr="001F2EEB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1F2EEB" w:rsidRPr="001F2EEB">
        <w:rPr>
          <w:rFonts w:ascii="Times New Roman" w:hAnsi="Times New Roman" w:cs="Times New Roman"/>
          <w:sz w:val="28"/>
          <w:szCs w:val="28"/>
        </w:rPr>
        <w:t xml:space="preserve"> Показ педагога –</w:t>
      </w:r>
      <w:r w:rsidR="001F2EEB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эталон для ученика. И влияние его игры на ученика зависит от двух причин: от качества исполнения на инструменте и способности ученика к восприятию. Первая причина является основной и ведущей. Поэтому необходимо совершенствовать исполнительское мастерство, чтобы каждое прикосновение педагога к инструменту очаровывало ученика и погружало его в прекрасный мир музы</w:t>
      </w:r>
      <w:r w:rsidR="00EB4676">
        <w:rPr>
          <w:rFonts w:ascii="Times New Roman" w:hAnsi="Times New Roman" w:cs="Times New Roman"/>
          <w:sz w:val="28"/>
          <w:szCs w:val="28"/>
        </w:rPr>
        <w:t xml:space="preserve">ки. </w:t>
      </w:r>
      <w:r w:rsidR="001F2EEB" w:rsidRPr="001F2EEB">
        <w:rPr>
          <w:rFonts w:ascii="Times New Roman" w:hAnsi="Times New Roman" w:cs="Times New Roman"/>
          <w:sz w:val="28"/>
          <w:szCs w:val="28"/>
        </w:rPr>
        <w:t>Если ученик чувствует заинтересованность педагога в нём и его результатах, он не препятствуют контакту.</w:t>
      </w:r>
      <w:r w:rsidR="001F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0FDC">
        <w:rPr>
          <w:rFonts w:ascii="Times New Roman" w:hAnsi="Times New Roman" w:cs="Times New Roman"/>
          <w:sz w:val="28"/>
          <w:szCs w:val="28"/>
        </w:rPr>
        <w:t xml:space="preserve">    </w:t>
      </w:r>
      <w:r w:rsidR="001F2EEB" w:rsidRPr="001F2EEB">
        <w:rPr>
          <w:rFonts w:ascii="Times New Roman" w:hAnsi="Times New Roman" w:cs="Times New Roman"/>
          <w:sz w:val="28"/>
          <w:szCs w:val="28"/>
        </w:rPr>
        <w:t xml:space="preserve">Свою работу педагог должен начинать так, как будто он впервые в жизни приступает к этому делу, т. е. как бы заново его открывает, заново удивляется, удивляется вместе с учеником. Полезно для всех, и учеников, и педагогов, чаще слушать исполнение выдающихся мастеров исполнительского искусства, бывать на их концертах, изучать записи их выступлений. </w:t>
      </w:r>
      <w:r w:rsidR="001F2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D0FD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F2EEB" w:rsidRPr="001F2EEB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="001F2EEB" w:rsidRPr="001F2EEB">
        <w:rPr>
          <w:rFonts w:ascii="Times New Roman" w:hAnsi="Times New Roman" w:cs="Times New Roman"/>
          <w:sz w:val="28"/>
          <w:szCs w:val="28"/>
        </w:rPr>
        <w:t xml:space="preserve"> позволяют слушать выступления исполнителей в р</w:t>
      </w:r>
      <w:r w:rsidR="00EB4676">
        <w:rPr>
          <w:rFonts w:ascii="Times New Roman" w:hAnsi="Times New Roman" w:cs="Times New Roman"/>
          <w:sz w:val="28"/>
          <w:szCs w:val="28"/>
        </w:rPr>
        <w:t xml:space="preserve">ежиме реального времени. </w:t>
      </w:r>
      <w:r w:rsidR="001F2EEB" w:rsidRPr="001F2EEB">
        <w:rPr>
          <w:rFonts w:ascii="Times New Roman" w:hAnsi="Times New Roman" w:cs="Times New Roman"/>
          <w:sz w:val="28"/>
          <w:szCs w:val="28"/>
        </w:rPr>
        <w:t>Соприкосновение с мастерами музыкального исполнительства окрыляет, воо</w:t>
      </w:r>
      <w:r w:rsidR="00EB4676">
        <w:rPr>
          <w:rFonts w:ascii="Times New Roman" w:hAnsi="Times New Roman" w:cs="Times New Roman"/>
          <w:sz w:val="28"/>
          <w:szCs w:val="28"/>
        </w:rPr>
        <w:t xml:space="preserve">душевляет и многому учит. </w:t>
      </w:r>
      <w:r w:rsidR="001F2EEB" w:rsidRPr="001F2EEB">
        <w:rPr>
          <w:rFonts w:ascii="Times New Roman" w:hAnsi="Times New Roman" w:cs="Times New Roman"/>
          <w:sz w:val="28"/>
          <w:szCs w:val="28"/>
        </w:rPr>
        <w:t>Учиться у мастеров –</w:t>
      </w:r>
      <w:r w:rsidR="00844BA2">
        <w:rPr>
          <w:rFonts w:ascii="Times New Roman" w:hAnsi="Times New Roman" w:cs="Times New Roman"/>
          <w:sz w:val="28"/>
          <w:szCs w:val="28"/>
        </w:rPr>
        <w:t xml:space="preserve"> </w:t>
      </w:r>
      <w:r w:rsidR="001F2EEB" w:rsidRPr="001F2EEB">
        <w:rPr>
          <w:rFonts w:ascii="Times New Roman" w:hAnsi="Times New Roman" w:cs="Times New Roman"/>
          <w:sz w:val="28"/>
          <w:szCs w:val="28"/>
        </w:rPr>
        <w:t>важное условие для саморазвития и совершенствования своих исполнительских возможностей.</w:t>
      </w:r>
    </w:p>
    <w:p w:rsidR="00844BA2" w:rsidRDefault="001F2EEB" w:rsidP="00844BA2">
      <w:pPr>
        <w:rPr>
          <w:rFonts w:ascii="Times New Roman" w:hAnsi="Times New Roman" w:cs="Times New Roman"/>
          <w:sz w:val="28"/>
          <w:szCs w:val="28"/>
        </w:rPr>
      </w:pPr>
      <w:r w:rsidRPr="00844BA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F2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A8" w:rsidRPr="001F2EEB" w:rsidRDefault="001F2EEB" w:rsidP="00844BA2">
      <w:pPr>
        <w:rPr>
          <w:rFonts w:ascii="Times New Roman" w:hAnsi="Times New Roman" w:cs="Times New Roman"/>
          <w:sz w:val="28"/>
          <w:szCs w:val="28"/>
        </w:rPr>
      </w:pPr>
      <w:r w:rsidRPr="001F2EEB">
        <w:rPr>
          <w:rFonts w:ascii="Times New Roman" w:hAnsi="Times New Roman" w:cs="Times New Roman"/>
          <w:sz w:val="28"/>
          <w:szCs w:val="28"/>
        </w:rPr>
        <w:t xml:space="preserve">1.Гинзбург Г. Р. Заметки мастерства / Г. Р. Гинзбург // Вопросы фортепианной педагогики. </w:t>
      </w:r>
      <w:proofErr w:type="gramStart"/>
      <w:r w:rsidRPr="001F2EE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F2EEB">
        <w:rPr>
          <w:rFonts w:ascii="Times New Roman" w:hAnsi="Times New Roman" w:cs="Times New Roman"/>
          <w:sz w:val="28"/>
          <w:szCs w:val="28"/>
        </w:rPr>
        <w:t xml:space="preserve">., 1968.–Вып. 2.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F2EEB">
        <w:rPr>
          <w:rFonts w:ascii="Times New Roman" w:hAnsi="Times New Roman" w:cs="Times New Roman"/>
          <w:sz w:val="28"/>
          <w:szCs w:val="28"/>
        </w:rPr>
        <w:t>2.Гольденвейзер А. Б. Статьи. Материалы. Воспоминания / А.Б.Гольденвейзер.–М., 1969.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F2EEB">
        <w:rPr>
          <w:rFonts w:ascii="Times New Roman" w:hAnsi="Times New Roman" w:cs="Times New Roman"/>
          <w:sz w:val="28"/>
          <w:szCs w:val="28"/>
        </w:rPr>
        <w:lastRenderedPageBreak/>
        <w:t xml:space="preserve">3.Нейгауз Г. Г. Об искусстве фортепианной игры / Г. Г. Нейгауз. </w:t>
      </w:r>
      <w:proofErr w:type="gramStart"/>
      <w:r w:rsidRPr="001F2EE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F2EEB">
        <w:rPr>
          <w:rFonts w:ascii="Times New Roman" w:hAnsi="Times New Roman" w:cs="Times New Roman"/>
          <w:sz w:val="28"/>
          <w:szCs w:val="28"/>
        </w:rPr>
        <w:t xml:space="preserve">.,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F2EEB">
        <w:rPr>
          <w:rFonts w:ascii="Times New Roman" w:hAnsi="Times New Roman" w:cs="Times New Roman"/>
          <w:sz w:val="28"/>
          <w:szCs w:val="28"/>
        </w:rPr>
        <w:t>1988.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1F2EEB">
        <w:rPr>
          <w:rFonts w:ascii="Times New Roman" w:hAnsi="Times New Roman" w:cs="Times New Roman"/>
          <w:sz w:val="28"/>
          <w:szCs w:val="28"/>
        </w:rPr>
        <w:t xml:space="preserve">4.Пианисты рассказывают: сборник статей / под ред. М. Г. </w:t>
      </w:r>
      <w:r w:rsidR="00844B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F2EEB">
        <w:rPr>
          <w:rFonts w:ascii="Times New Roman" w:hAnsi="Times New Roman" w:cs="Times New Roman"/>
          <w:sz w:val="28"/>
          <w:szCs w:val="28"/>
        </w:rPr>
        <w:t>5.Фейгин М. Э. Индивидуальность ученика и искусство педагога / М.Э.Фейгин. –М., 1968. 6.Фейнберг С. Е. Пианизм как искусство/ С. Е. Фейнберг. –М., 1969.</w:t>
      </w:r>
    </w:p>
    <w:sectPr w:rsidR="00FA22A8" w:rsidRPr="001F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62"/>
    <w:rsid w:val="001F2EEB"/>
    <w:rsid w:val="002E7A7C"/>
    <w:rsid w:val="00447762"/>
    <w:rsid w:val="00510A65"/>
    <w:rsid w:val="007D0FDC"/>
    <w:rsid w:val="00844BA2"/>
    <w:rsid w:val="009F664C"/>
    <w:rsid w:val="00E973F1"/>
    <w:rsid w:val="00EB4676"/>
    <w:rsid w:val="00F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2024-12-08T19:42:00Z</dcterms:created>
  <dcterms:modified xsi:type="dcterms:W3CDTF">2024-12-08T21:34:00Z</dcterms:modified>
</cp:coreProperties>
</file>