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269E6" w:rsidRPr="00DF558E" w:rsidRDefault="004269E6" w:rsidP="004269E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Cambria" w:hAnsi="Cambria"/>
          <w:sz w:val="24"/>
          <w:szCs w:val="24"/>
        </w:rPr>
      </w:pPr>
      <w:r w:rsidRPr="00DF558E">
        <w:rPr>
          <w:rFonts w:ascii="Cambria" w:hAnsi="Cambria"/>
          <w:b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ДЕПАРТАМЕНТ ТРУДА И СОЦИАЛЬНОЙ ЗАЩИТЫ НАСЕЛЕНИЯ ГОРОДА МОСКВЫ</w:t>
      </w:r>
      <w:r w:rsidR="00554B5A" w:rsidRPr="00DF558E">
        <w:rPr>
          <w:rFonts w:ascii="Cambria" w:hAnsi="Cambria"/>
          <w:b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558E">
        <w:rPr>
          <w:rFonts w:ascii="Cambria" w:hAnsi="Cambria"/>
          <w:b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ГОСУДАРСТВЕННОЕ БЮДЖЕТНОЕ УЧРЕЖДЕНИЕ ДОПОЛНИТЕЛ</w:t>
      </w:r>
      <w:r w:rsidR="00554B5A" w:rsidRPr="00DF558E">
        <w:rPr>
          <w:rFonts w:ascii="Cambria" w:hAnsi="Cambria"/>
          <w:b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ЬНОГО ОБРАЗОВАНИЯ ГОРОДА МОСКВЫ </w:t>
      </w:r>
      <w:r w:rsidRPr="00DF558E">
        <w:rPr>
          <w:rFonts w:ascii="Cambria" w:hAnsi="Cambria"/>
          <w:b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ЦЕНТР ТВОРЧЕСТВА «НА ВАДКОВСКОМ»</w:t>
      </w:r>
    </w:p>
    <w:p w:rsidR="004269E6" w:rsidRPr="00DF558E" w:rsidRDefault="004269E6" w:rsidP="004269E6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</w:rPr>
      </w:pPr>
    </w:p>
    <w:p w:rsidR="004269E6" w:rsidRPr="00DF558E" w:rsidRDefault="004269E6" w:rsidP="004269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69E6" w:rsidRPr="00DF558E" w:rsidRDefault="004269E6" w:rsidP="004269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69E6" w:rsidRPr="00DF558E" w:rsidRDefault="004269E6" w:rsidP="004269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69E6" w:rsidRPr="00DF558E" w:rsidRDefault="004269E6" w:rsidP="004269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69E6" w:rsidRPr="00DF558E" w:rsidRDefault="004269E6" w:rsidP="004269E6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4269E6" w:rsidRPr="00DF558E" w:rsidRDefault="004269E6" w:rsidP="00426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269E6" w:rsidRPr="00DF558E" w:rsidRDefault="004269E6" w:rsidP="00426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269E6" w:rsidRPr="00DF558E" w:rsidRDefault="004269E6" w:rsidP="00426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269E6" w:rsidRPr="00DF558E" w:rsidRDefault="004269E6" w:rsidP="00426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269E6" w:rsidRPr="0052790B" w:rsidRDefault="00E36A44" w:rsidP="00E3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90B">
        <w:rPr>
          <w:rFonts w:ascii="Times New Roman" w:hAnsi="Times New Roman"/>
          <w:b/>
          <w:sz w:val="28"/>
          <w:szCs w:val="28"/>
        </w:rPr>
        <w:t>«Тактико-технические приёмы игры на занятиях по мини-футболу»</w:t>
      </w:r>
    </w:p>
    <w:p w:rsidR="004269E6" w:rsidRPr="0052790B" w:rsidRDefault="004269E6" w:rsidP="004269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8"/>
          <w:szCs w:val="28"/>
        </w:rPr>
      </w:pPr>
    </w:p>
    <w:p w:rsidR="004269E6" w:rsidRPr="0052790B" w:rsidRDefault="004269E6" w:rsidP="004269E6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269E6" w:rsidRPr="0052790B" w:rsidRDefault="004269E6" w:rsidP="004269E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180" w:right="1420" w:hanging="1767"/>
        <w:jc w:val="center"/>
        <w:rPr>
          <w:rFonts w:ascii="Times New Roman" w:hAnsi="Times New Roman"/>
          <w:b/>
          <w:sz w:val="28"/>
          <w:szCs w:val="28"/>
        </w:rPr>
      </w:pPr>
      <w:r w:rsidRPr="0052790B">
        <w:rPr>
          <w:rFonts w:ascii="Times New Roman" w:hAnsi="Times New Roman"/>
          <w:b/>
          <w:sz w:val="28"/>
          <w:szCs w:val="28"/>
        </w:rPr>
        <w:t xml:space="preserve">МЕТОДИЧЕСКАЯ РАЗРАБОТКА </w:t>
      </w:r>
    </w:p>
    <w:p w:rsidR="004269E6" w:rsidRPr="00DF558E" w:rsidRDefault="004269E6" w:rsidP="004269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69E6" w:rsidRPr="00DF558E" w:rsidRDefault="004269E6" w:rsidP="004269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69E6" w:rsidRPr="00DF558E" w:rsidRDefault="004269E6" w:rsidP="004269E6">
      <w:pPr>
        <w:widowControl w:val="0"/>
        <w:tabs>
          <w:tab w:val="left" w:pos="406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DF558E">
        <w:rPr>
          <w:rFonts w:ascii="Times New Roman" w:hAnsi="Times New Roman"/>
          <w:sz w:val="24"/>
          <w:szCs w:val="24"/>
        </w:rPr>
        <w:tab/>
      </w:r>
    </w:p>
    <w:p w:rsidR="004269E6" w:rsidRPr="00DF558E" w:rsidRDefault="004269E6" w:rsidP="004269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69E6" w:rsidRPr="00DF558E" w:rsidRDefault="004269E6" w:rsidP="004269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69E6" w:rsidRPr="00DF558E" w:rsidRDefault="004269E6" w:rsidP="004269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69E6" w:rsidRPr="00DF558E" w:rsidRDefault="004269E6" w:rsidP="004269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69E6" w:rsidRPr="00DF558E" w:rsidRDefault="004269E6" w:rsidP="004269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69E6" w:rsidRPr="00DF558E" w:rsidRDefault="004269E6" w:rsidP="004269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69E6" w:rsidRPr="00DF558E" w:rsidRDefault="004269E6" w:rsidP="004269E6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4269E6" w:rsidRPr="00DF558E" w:rsidRDefault="004269E6" w:rsidP="004269E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820" w:firstLine="283"/>
        <w:jc w:val="both"/>
        <w:rPr>
          <w:rFonts w:ascii="Times New Roman" w:hAnsi="Times New Roman"/>
          <w:sz w:val="24"/>
          <w:szCs w:val="24"/>
        </w:rPr>
      </w:pPr>
    </w:p>
    <w:p w:rsidR="004269E6" w:rsidRPr="00DF558E" w:rsidRDefault="004269E6" w:rsidP="004269E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820" w:firstLine="283"/>
        <w:jc w:val="both"/>
        <w:rPr>
          <w:rFonts w:ascii="Times New Roman" w:hAnsi="Times New Roman"/>
          <w:sz w:val="24"/>
          <w:szCs w:val="24"/>
        </w:rPr>
      </w:pPr>
    </w:p>
    <w:p w:rsidR="004269E6" w:rsidRPr="00DF558E" w:rsidRDefault="004269E6" w:rsidP="004269E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820" w:firstLine="283"/>
        <w:jc w:val="both"/>
        <w:rPr>
          <w:rFonts w:ascii="Times New Roman" w:hAnsi="Times New Roman"/>
          <w:sz w:val="24"/>
          <w:szCs w:val="24"/>
        </w:rPr>
      </w:pPr>
    </w:p>
    <w:p w:rsidR="004269E6" w:rsidRPr="00DF558E" w:rsidRDefault="004269E6" w:rsidP="004269E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820" w:firstLine="283"/>
        <w:jc w:val="both"/>
        <w:rPr>
          <w:rFonts w:ascii="Times New Roman" w:hAnsi="Times New Roman"/>
          <w:sz w:val="24"/>
          <w:szCs w:val="24"/>
        </w:rPr>
      </w:pPr>
    </w:p>
    <w:p w:rsidR="004269E6" w:rsidRPr="00DF558E" w:rsidRDefault="004269E6" w:rsidP="004269E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820" w:firstLine="283"/>
        <w:jc w:val="both"/>
        <w:rPr>
          <w:rFonts w:ascii="Times New Roman" w:hAnsi="Times New Roman"/>
          <w:sz w:val="24"/>
          <w:szCs w:val="24"/>
        </w:rPr>
      </w:pPr>
    </w:p>
    <w:p w:rsidR="004269E6" w:rsidRPr="00DF558E" w:rsidRDefault="004269E6" w:rsidP="004269E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820" w:firstLine="283"/>
        <w:jc w:val="both"/>
        <w:rPr>
          <w:rFonts w:ascii="Times New Roman" w:hAnsi="Times New Roman"/>
          <w:sz w:val="24"/>
          <w:szCs w:val="24"/>
        </w:rPr>
      </w:pPr>
    </w:p>
    <w:p w:rsidR="004269E6" w:rsidRPr="00DF558E" w:rsidRDefault="004269E6" w:rsidP="004269E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820" w:firstLine="283"/>
        <w:jc w:val="both"/>
        <w:rPr>
          <w:rFonts w:ascii="Times New Roman" w:hAnsi="Times New Roman"/>
          <w:sz w:val="24"/>
          <w:szCs w:val="24"/>
        </w:rPr>
      </w:pPr>
    </w:p>
    <w:p w:rsidR="004269E6" w:rsidRPr="00DF558E" w:rsidRDefault="004269E6" w:rsidP="004269E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820" w:firstLine="283"/>
        <w:jc w:val="both"/>
        <w:rPr>
          <w:rFonts w:ascii="Times New Roman" w:hAnsi="Times New Roman"/>
          <w:sz w:val="24"/>
          <w:szCs w:val="24"/>
        </w:rPr>
      </w:pPr>
    </w:p>
    <w:p w:rsidR="004269E6" w:rsidRPr="00DF558E" w:rsidRDefault="004269E6" w:rsidP="004269E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820" w:firstLine="283"/>
        <w:jc w:val="both"/>
        <w:rPr>
          <w:rFonts w:ascii="Times New Roman" w:hAnsi="Times New Roman"/>
          <w:bCs/>
          <w:sz w:val="24"/>
          <w:szCs w:val="24"/>
        </w:rPr>
      </w:pPr>
      <w:r w:rsidRPr="00DF558E">
        <w:rPr>
          <w:rFonts w:ascii="Times New Roman" w:hAnsi="Times New Roman"/>
          <w:sz w:val="24"/>
          <w:szCs w:val="24"/>
        </w:rPr>
        <w:t xml:space="preserve">Автор: </w:t>
      </w:r>
      <w:proofErr w:type="spellStart"/>
      <w:r w:rsidRPr="00DF558E">
        <w:rPr>
          <w:rFonts w:ascii="Times New Roman" w:hAnsi="Times New Roman"/>
          <w:bCs/>
          <w:sz w:val="24"/>
          <w:szCs w:val="24"/>
        </w:rPr>
        <w:t>Видяков</w:t>
      </w:r>
      <w:proofErr w:type="spellEnd"/>
      <w:r w:rsidRPr="00DF558E">
        <w:rPr>
          <w:rFonts w:ascii="Times New Roman" w:hAnsi="Times New Roman"/>
          <w:bCs/>
          <w:sz w:val="24"/>
          <w:szCs w:val="24"/>
        </w:rPr>
        <w:t xml:space="preserve"> Владимир Николаевич</w:t>
      </w:r>
    </w:p>
    <w:p w:rsidR="004269E6" w:rsidRPr="00DF558E" w:rsidRDefault="004269E6" w:rsidP="00426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69E6" w:rsidRPr="00DF558E" w:rsidSect="0049194F">
          <w:pgSz w:w="11900" w:h="16838"/>
          <w:pgMar w:top="910" w:right="840" w:bottom="1440" w:left="1140" w:header="720" w:footer="720" w:gutter="0"/>
          <w:cols w:space="720" w:equalWidth="0">
            <w:col w:w="9920"/>
          </w:cols>
          <w:noEndnote/>
        </w:sectPr>
      </w:pPr>
    </w:p>
    <w:p w:rsidR="004269E6" w:rsidRPr="00DF558E" w:rsidRDefault="004269E6" w:rsidP="004269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69E6" w:rsidRPr="00DF558E" w:rsidRDefault="004269E6" w:rsidP="004269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69E6" w:rsidRPr="00DF558E" w:rsidRDefault="004269E6" w:rsidP="004269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69E6" w:rsidRPr="00DF558E" w:rsidRDefault="004269E6" w:rsidP="004269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69E6" w:rsidRPr="00DF558E" w:rsidRDefault="004269E6" w:rsidP="004269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69E6" w:rsidRPr="00DF558E" w:rsidRDefault="004269E6" w:rsidP="004269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69E6" w:rsidRPr="00DF558E" w:rsidRDefault="004269E6" w:rsidP="004269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69E6" w:rsidRPr="00DF558E" w:rsidRDefault="004269E6" w:rsidP="004269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69E6" w:rsidRPr="00DF558E" w:rsidRDefault="004269E6" w:rsidP="004269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69E6" w:rsidRPr="00DF558E" w:rsidRDefault="004269E6" w:rsidP="004269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69E6" w:rsidRPr="00DF558E" w:rsidRDefault="004269E6" w:rsidP="004269E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4269E6" w:rsidRPr="00DF558E" w:rsidRDefault="004269E6" w:rsidP="004269E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 w:rsidRPr="00DF558E">
        <w:rPr>
          <w:rFonts w:ascii="Times New Roman" w:hAnsi="Times New Roman"/>
          <w:sz w:val="24"/>
          <w:szCs w:val="24"/>
        </w:rPr>
        <w:t>Москва</w:t>
      </w:r>
    </w:p>
    <w:p w:rsidR="004269E6" w:rsidRPr="00DF558E" w:rsidRDefault="004269E6" w:rsidP="004269E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</w:p>
    <w:p w:rsidR="004269E6" w:rsidRPr="00DF558E" w:rsidRDefault="004269E6" w:rsidP="004269E6">
      <w:pPr>
        <w:widowControl w:val="0"/>
        <w:autoSpaceDE w:val="0"/>
        <w:autoSpaceDN w:val="0"/>
        <w:adjustRightInd w:val="0"/>
        <w:spacing w:after="0" w:line="239" w:lineRule="auto"/>
        <w:ind w:left="142"/>
        <w:jc w:val="center"/>
        <w:rPr>
          <w:rFonts w:ascii="Times New Roman" w:hAnsi="Times New Roman"/>
          <w:sz w:val="24"/>
          <w:szCs w:val="24"/>
        </w:rPr>
        <w:sectPr w:rsidR="004269E6" w:rsidRPr="00DF558E" w:rsidSect="0049194F">
          <w:type w:val="continuous"/>
          <w:pgSz w:w="11900" w:h="16838"/>
          <w:pgMar w:top="910" w:right="5020" w:bottom="1440" w:left="5320" w:header="720" w:footer="720" w:gutter="0"/>
          <w:cols w:space="720" w:equalWidth="0">
            <w:col w:w="1560"/>
          </w:cols>
          <w:noEndnote/>
        </w:sectPr>
      </w:pPr>
      <w:r w:rsidRPr="00DF558E">
        <w:rPr>
          <w:rFonts w:ascii="Times New Roman" w:hAnsi="Times New Roman"/>
          <w:sz w:val="24"/>
          <w:szCs w:val="24"/>
        </w:rPr>
        <w:t>20</w:t>
      </w:r>
      <w:r w:rsidR="00795AF4" w:rsidRPr="00DF558E">
        <w:rPr>
          <w:rFonts w:ascii="Times New Roman" w:hAnsi="Times New Roman"/>
          <w:sz w:val="24"/>
          <w:szCs w:val="24"/>
        </w:rPr>
        <w:t>24</w:t>
      </w:r>
    </w:p>
    <w:p w:rsidR="004269E6" w:rsidRPr="00DF558E" w:rsidRDefault="004269E6" w:rsidP="004269E6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/>
          <w:sz w:val="24"/>
          <w:szCs w:val="24"/>
        </w:rPr>
      </w:pPr>
      <w:bookmarkStart w:id="0" w:name="page3"/>
      <w:bookmarkEnd w:id="0"/>
    </w:p>
    <w:p w:rsidR="004269E6" w:rsidRPr="00DF558E" w:rsidRDefault="004269E6" w:rsidP="0052790B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DF558E">
        <w:rPr>
          <w:rFonts w:ascii="Times New Roman" w:hAnsi="Times New Roman"/>
          <w:iCs/>
          <w:sz w:val="24"/>
          <w:szCs w:val="24"/>
        </w:rPr>
        <w:t>Цель занятия</w:t>
      </w:r>
      <w:r w:rsidRPr="00DF558E">
        <w:rPr>
          <w:rFonts w:ascii="Times New Roman" w:hAnsi="Times New Roman"/>
          <w:sz w:val="24"/>
          <w:szCs w:val="24"/>
        </w:rPr>
        <w:t>:</w:t>
      </w:r>
      <w:r w:rsidR="00554B5A" w:rsidRPr="00DF558E">
        <w:rPr>
          <w:rFonts w:ascii="Times New Roman" w:hAnsi="Times New Roman"/>
          <w:iCs/>
          <w:sz w:val="24"/>
          <w:szCs w:val="24"/>
        </w:rPr>
        <w:t xml:space="preserve"> </w:t>
      </w:r>
      <w:r w:rsidRPr="00DF558E">
        <w:rPr>
          <w:rFonts w:ascii="Times New Roman" w:hAnsi="Times New Roman"/>
          <w:sz w:val="24"/>
          <w:szCs w:val="24"/>
        </w:rPr>
        <w:t>совершенствование тактико-технических приёмов игры</w:t>
      </w:r>
    </w:p>
    <w:p w:rsidR="004269E6" w:rsidRPr="00DF558E" w:rsidRDefault="004269E6" w:rsidP="0052790B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DF558E">
        <w:rPr>
          <w:rFonts w:ascii="Times New Roman" w:hAnsi="Times New Roman"/>
          <w:iCs/>
          <w:sz w:val="24"/>
          <w:szCs w:val="24"/>
        </w:rPr>
        <w:t>Задачи занятия</w:t>
      </w:r>
      <w:r w:rsidR="00AC284F" w:rsidRPr="00DF558E">
        <w:rPr>
          <w:rFonts w:ascii="Times New Roman" w:hAnsi="Times New Roman"/>
          <w:sz w:val="24"/>
          <w:szCs w:val="24"/>
        </w:rPr>
        <w:t>:</w:t>
      </w:r>
    </w:p>
    <w:p w:rsidR="004269E6" w:rsidRPr="00DF558E" w:rsidRDefault="0052790B" w:rsidP="0052790B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269E6" w:rsidRPr="00DF558E">
        <w:rPr>
          <w:rFonts w:ascii="Times New Roman" w:hAnsi="Times New Roman"/>
          <w:sz w:val="24"/>
          <w:szCs w:val="24"/>
        </w:rPr>
        <w:t xml:space="preserve">овершенствование техники передачи и приёма мяча; </w:t>
      </w:r>
    </w:p>
    <w:p w:rsidR="004269E6" w:rsidRPr="00DF558E" w:rsidRDefault="0052790B" w:rsidP="0052790B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4269E6" w:rsidRPr="00DF558E">
        <w:rPr>
          <w:rFonts w:ascii="Times New Roman" w:hAnsi="Times New Roman"/>
          <w:sz w:val="24"/>
          <w:szCs w:val="24"/>
        </w:rPr>
        <w:t>гровые упражнения с ударами по</w:t>
      </w:r>
      <w:r w:rsidR="00AC284F" w:rsidRPr="00DF558E">
        <w:rPr>
          <w:rFonts w:ascii="Times New Roman" w:hAnsi="Times New Roman"/>
          <w:sz w:val="24"/>
          <w:szCs w:val="24"/>
        </w:rPr>
        <w:t xml:space="preserve"> воротам: комбинация «стенка», </w:t>
      </w:r>
      <w:r w:rsidR="004269E6" w:rsidRPr="00DF558E">
        <w:rPr>
          <w:rFonts w:ascii="Times New Roman" w:hAnsi="Times New Roman"/>
          <w:sz w:val="24"/>
          <w:szCs w:val="24"/>
        </w:rPr>
        <w:t xml:space="preserve">«двойная стенка»; </w:t>
      </w:r>
    </w:p>
    <w:p w:rsidR="004269E6" w:rsidRPr="00DF558E" w:rsidRDefault="0052790B" w:rsidP="0052790B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269E6" w:rsidRPr="00DF558E">
        <w:rPr>
          <w:rFonts w:ascii="Times New Roman" w:hAnsi="Times New Roman"/>
          <w:sz w:val="24"/>
          <w:szCs w:val="24"/>
        </w:rPr>
        <w:t xml:space="preserve">овершенствование тактического взаимодействия нескольких игроков. </w:t>
      </w:r>
    </w:p>
    <w:p w:rsidR="004269E6" w:rsidRPr="00DF558E" w:rsidRDefault="004269E6" w:rsidP="005279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DF558E">
        <w:rPr>
          <w:rFonts w:ascii="Times New Roman" w:hAnsi="Times New Roman"/>
          <w:bCs/>
          <w:sz w:val="24"/>
          <w:szCs w:val="24"/>
        </w:rPr>
        <w:t xml:space="preserve">Образовательные: </w:t>
      </w:r>
    </w:p>
    <w:p w:rsidR="004269E6" w:rsidRPr="00DF558E" w:rsidRDefault="0052790B" w:rsidP="0052790B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4269E6" w:rsidRPr="00DF558E">
        <w:rPr>
          <w:rFonts w:ascii="Times New Roman" w:hAnsi="Times New Roman"/>
          <w:sz w:val="24"/>
          <w:szCs w:val="24"/>
        </w:rPr>
        <w:t xml:space="preserve">ормирования практических навыков владения основными приёмами техники игры; </w:t>
      </w:r>
    </w:p>
    <w:p w:rsidR="004269E6" w:rsidRPr="00DF558E" w:rsidRDefault="0052790B" w:rsidP="0052790B">
      <w:pPr>
        <w:widowControl w:val="0"/>
        <w:numPr>
          <w:ilvl w:val="0"/>
          <w:numId w:val="1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40" w:lineRule="auto"/>
        <w:ind w:left="840" w:right="120" w:hanging="3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269E6" w:rsidRPr="00DF558E">
        <w:rPr>
          <w:rFonts w:ascii="Times New Roman" w:hAnsi="Times New Roman"/>
          <w:sz w:val="24"/>
          <w:szCs w:val="24"/>
        </w:rPr>
        <w:t xml:space="preserve">ривитие методических навыков и умений при выполнении двигательных игровых действий; </w:t>
      </w:r>
    </w:p>
    <w:p w:rsidR="004269E6" w:rsidRPr="00DF558E" w:rsidRDefault="004269E6" w:rsidP="0052790B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DF558E">
        <w:rPr>
          <w:rFonts w:ascii="Times New Roman" w:hAnsi="Times New Roman"/>
          <w:bCs/>
          <w:sz w:val="24"/>
          <w:szCs w:val="24"/>
        </w:rPr>
        <w:t>Воспитательные:</w:t>
      </w:r>
    </w:p>
    <w:p w:rsidR="004269E6" w:rsidRPr="00DF558E" w:rsidRDefault="004269E6" w:rsidP="0052790B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558E">
        <w:rPr>
          <w:rFonts w:ascii="Times New Roman" w:hAnsi="Times New Roman"/>
          <w:sz w:val="24"/>
          <w:szCs w:val="24"/>
        </w:rPr>
        <w:t xml:space="preserve">воспитание активности, самостоятельности, дисциплинированности. </w:t>
      </w:r>
    </w:p>
    <w:p w:rsidR="004269E6" w:rsidRPr="00DF558E" w:rsidRDefault="004269E6" w:rsidP="005279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DF558E">
        <w:rPr>
          <w:rFonts w:ascii="Times New Roman" w:hAnsi="Times New Roman"/>
          <w:bCs/>
          <w:sz w:val="24"/>
          <w:szCs w:val="24"/>
        </w:rPr>
        <w:t xml:space="preserve">Развивающие: </w:t>
      </w:r>
    </w:p>
    <w:p w:rsidR="004269E6" w:rsidRPr="00DF558E" w:rsidRDefault="004269E6" w:rsidP="0052790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58E">
        <w:rPr>
          <w:rFonts w:ascii="Times New Roman" w:hAnsi="Times New Roman"/>
          <w:sz w:val="24"/>
          <w:szCs w:val="24"/>
        </w:rPr>
        <w:t xml:space="preserve">развитие физических качеств: выносливость, быстрота, сила, ловкость, гибкость. </w:t>
      </w:r>
      <w:r w:rsidRPr="00DF558E">
        <w:rPr>
          <w:rFonts w:ascii="Times New Roman" w:hAnsi="Times New Roman"/>
          <w:iCs/>
          <w:sz w:val="24"/>
          <w:szCs w:val="24"/>
        </w:rPr>
        <w:t xml:space="preserve">Актуальность: </w:t>
      </w:r>
      <w:r w:rsidRPr="00DF558E">
        <w:rPr>
          <w:rFonts w:ascii="Times New Roman" w:hAnsi="Times New Roman"/>
          <w:sz w:val="24"/>
          <w:szCs w:val="24"/>
        </w:rPr>
        <w:t>занятие направлено не только на получение детьми образовательных знаний,</w:t>
      </w:r>
      <w:r w:rsidRPr="00DF558E">
        <w:rPr>
          <w:rFonts w:ascii="Times New Roman" w:hAnsi="Times New Roman"/>
          <w:iCs/>
          <w:sz w:val="24"/>
          <w:szCs w:val="24"/>
        </w:rPr>
        <w:t xml:space="preserve"> </w:t>
      </w:r>
      <w:r w:rsidRPr="00DF558E">
        <w:rPr>
          <w:rFonts w:ascii="Times New Roman" w:hAnsi="Times New Roman"/>
          <w:sz w:val="24"/>
          <w:szCs w:val="24"/>
        </w:rPr>
        <w:t xml:space="preserve">умений и навыков по мини-футболу, но и обеспечивает организацию содержательного досуга, укрепление здоровья, удовлетворение потребности детей в активных формах познавательной деятельности и двигательной активности. </w:t>
      </w:r>
    </w:p>
    <w:p w:rsidR="004269E6" w:rsidRPr="00DF558E" w:rsidRDefault="004269E6" w:rsidP="005279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DF558E">
        <w:rPr>
          <w:rFonts w:ascii="Times New Roman" w:hAnsi="Times New Roman"/>
          <w:iCs/>
          <w:sz w:val="24"/>
          <w:szCs w:val="24"/>
        </w:rPr>
        <w:t xml:space="preserve">Ожидаемые результаты </w:t>
      </w:r>
    </w:p>
    <w:p w:rsidR="004269E6" w:rsidRPr="00DF558E" w:rsidRDefault="004269E6" w:rsidP="00443A3F">
      <w:pPr>
        <w:pStyle w:val="a3"/>
        <w:widowControl w:val="0"/>
        <w:numPr>
          <w:ilvl w:val="2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F558E">
        <w:rPr>
          <w:rFonts w:ascii="Times New Roman" w:hAnsi="Times New Roman"/>
          <w:sz w:val="24"/>
          <w:szCs w:val="24"/>
        </w:rPr>
        <w:t xml:space="preserve">улучшение физических кондиций; </w:t>
      </w:r>
    </w:p>
    <w:p w:rsidR="004269E6" w:rsidRPr="00DF558E" w:rsidRDefault="004269E6" w:rsidP="00443A3F">
      <w:pPr>
        <w:pStyle w:val="a3"/>
        <w:widowControl w:val="0"/>
        <w:numPr>
          <w:ilvl w:val="2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F558E">
        <w:rPr>
          <w:rFonts w:ascii="Times New Roman" w:hAnsi="Times New Roman"/>
          <w:sz w:val="24"/>
          <w:szCs w:val="24"/>
        </w:rPr>
        <w:t xml:space="preserve">рост уровня развития физических качеств; </w:t>
      </w:r>
    </w:p>
    <w:p w:rsidR="004269E6" w:rsidRPr="00DF558E" w:rsidRDefault="004269E6" w:rsidP="00443A3F">
      <w:pPr>
        <w:pStyle w:val="a3"/>
        <w:widowControl w:val="0"/>
        <w:numPr>
          <w:ilvl w:val="2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F558E">
        <w:rPr>
          <w:rFonts w:ascii="Times New Roman" w:hAnsi="Times New Roman"/>
          <w:sz w:val="24"/>
          <w:szCs w:val="24"/>
        </w:rPr>
        <w:t xml:space="preserve">освоение основных приёмов и навыков игры в мини-футбол. </w:t>
      </w:r>
    </w:p>
    <w:p w:rsidR="004269E6" w:rsidRPr="00DF558E" w:rsidRDefault="004269E6" w:rsidP="005279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r w:rsidRPr="00DF558E">
        <w:rPr>
          <w:rFonts w:ascii="Times New Roman" w:hAnsi="Times New Roman"/>
          <w:iCs/>
          <w:sz w:val="24"/>
          <w:szCs w:val="24"/>
        </w:rPr>
        <w:t>Учебно-спортивный инвентарь</w:t>
      </w:r>
      <w:r w:rsidRPr="00DF558E">
        <w:rPr>
          <w:rFonts w:ascii="Times New Roman" w:hAnsi="Times New Roman"/>
          <w:sz w:val="24"/>
          <w:szCs w:val="24"/>
        </w:rPr>
        <w:t>:</w:t>
      </w:r>
      <w:r w:rsidRPr="00DF558E">
        <w:rPr>
          <w:rFonts w:ascii="Times New Roman" w:hAnsi="Times New Roman"/>
          <w:iCs/>
          <w:sz w:val="24"/>
          <w:szCs w:val="24"/>
        </w:rPr>
        <w:t xml:space="preserve"> </w:t>
      </w:r>
      <w:r w:rsidRPr="00DF558E">
        <w:rPr>
          <w:rFonts w:ascii="Times New Roman" w:hAnsi="Times New Roman"/>
          <w:sz w:val="24"/>
          <w:szCs w:val="24"/>
        </w:rPr>
        <w:t>мини-футбольные мячи,</w:t>
      </w:r>
      <w:r w:rsidRPr="00DF558E">
        <w:rPr>
          <w:rFonts w:ascii="Times New Roman" w:hAnsi="Times New Roman"/>
          <w:iCs/>
          <w:sz w:val="24"/>
          <w:szCs w:val="24"/>
        </w:rPr>
        <w:t xml:space="preserve"> </w:t>
      </w:r>
      <w:r w:rsidRPr="00DF558E">
        <w:rPr>
          <w:rFonts w:ascii="Times New Roman" w:hAnsi="Times New Roman"/>
          <w:sz w:val="24"/>
          <w:szCs w:val="24"/>
        </w:rPr>
        <w:t>волейбольная сетка,</w:t>
      </w:r>
      <w:r w:rsidRPr="00DF558E">
        <w:rPr>
          <w:rFonts w:ascii="Times New Roman" w:hAnsi="Times New Roman"/>
          <w:iCs/>
          <w:sz w:val="24"/>
          <w:szCs w:val="24"/>
        </w:rPr>
        <w:t xml:space="preserve"> </w:t>
      </w:r>
      <w:r w:rsidRPr="00DF558E">
        <w:rPr>
          <w:rFonts w:ascii="Times New Roman" w:hAnsi="Times New Roman"/>
          <w:sz w:val="24"/>
          <w:szCs w:val="24"/>
        </w:rPr>
        <w:t>секундомер,</w:t>
      </w:r>
      <w:r w:rsidRPr="00DF558E">
        <w:rPr>
          <w:rFonts w:ascii="Times New Roman" w:hAnsi="Times New Roman"/>
          <w:iCs/>
          <w:sz w:val="24"/>
          <w:szCs w:val="24"/>
        </w:rPr>
        <w:t xml:space="preserve"> </w:t>
      </w:r>
      <w:r w:rsidRPr="00DF558E">
        <w:rPr>
          <w:rFonts w:ascii="Times New Roman" w:hAnsi="Times New Roman"/>
          <w:sz w:val="24"/>
          <w:szCs w:val="24"/>
        </w:rPr>
        <w:t>свисток.</w:t>
      </w:r>
    </w:p>
    <w:p w:rsidR="004269E6" w:rsidRPr="00DF558E" w:rsidRDefault="004269E6" w:rsidP="00527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9E6" w:rsidRPr="00DF558E" w:rsidRDefault="004269E6" w:rsidP="0052790B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DF558E">
        <w:rPr>
          <w:rFonts w:ascii="Times New Roman" w:hAnsi="Times New Roman"/>
          <w:iCs/>
          <w:sz w:val="24"/>
          <w:szCs w:val="24"/>
        </w:rPr>
        <w:t>Место проведения</w:t>
      </w:r>
      <w:r w:rsidRPr="00DF558E">
        <w:rPr>
          <w:rFonts w:ascii="Times New Roman" w:hAnsi="Times New Roman"/>
          <w:sz w:val="24"/>
          <w:szCs w:val="24"/>
        </w:rPr>
        <w:t>:</w:t>
      </w:r>
      <w:r w:rsidRPr="00DF558E">
        <w:rPr>
          <w:rFonts w:ascii="Times New Roman" w:hAnsi="Times New Roman"/>
          <w:iCs/>
          <w:sz w:val="24"/>
          <w:szCs w:val="24"/>
        </w:rPr>
        <w:t xml:space="preserve"> </w:t>
      </w:r>
      <w:r w:rsidRPr="00DF558E">
        <w:rPr>
          <w:rFonts w:ascii="Times New Roman" w:hAnsi="Times New Roman"/>
          <w:sz w:val="24"/>
          <w:szCs w:val="24"/>
        </w:rPr>
        <w:t>спортивный зал,</w:t>
      </w:r>
      <w:r w:rsidRPr="00DF558E">
        <w:rPr>
          <w:rFonts w:ascii="Times New Roman" w:hAnsi="Times New Roman"/>
          <w:iCs/>
          <w:sz w:val="24"/>
          <w:szCs w:val="24"/>
        </w:rPr>
        <w:t xml:space="preserve"> </w:t>
      </w:r>
      <w:r w:rsidRPr="00DF558E">
        <w:rPr>
          <w:rFonts w:ascii="Times New Roman" w:hAnsi="Times New Roman"/>
          <w:sz w:val="24"/>
          <w:szCs w:val="24"/>
        </w:rPr>
        <w:t>учебн</w:t>
      </w:r>
      <w:r w:rsidR="0052790B">
        <w:rPr>
          <w:rFonts w:ascii="Times New Roman" w:hAnsi="Times New Roman"/>
          <w:sz w:val="24"/>
          <w:szCs w:val="24"/>
        </w:rPr>
        <w:t>ая аудитория</w:t>
      </w:r>
      <w:r w:rsidRPr="00DF558E">
        <w:rPr>
          <w:rFonts w:ascii="Times New Roman" w:hAnsi="Times New Roman"/>
          <w:sz w:val="24"/>
          <w:szCs w:val="24"/>
        </w:rPr>
        <w:t>.</w:t>
      </w:r>
    </w:p>
    <w:p w:rsidR="004269E6" w:rsidRPr="00DF558E" w:rsidRDefault="004269E6" w:rsidP="0052790B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DF558E">
        <w:rPr>
          <w:rFonts w:ascii="Times New Roman" w:hAnsi="Times New Roman"/>
          <w:iCs/>
          <w:sz w:val="24"/>
          <w:szCs w:val="24"/>
        </w:rPr>
        <w:t xml:space="preserve">Время: </w:t>
      </w:r>
      <w:r w:rsidRPr="00DF558E">
        <w:rPr>
          <w:rFonts w:ascii="Times New Roman" w:hAnsi="Times New Roman"/>
          <w:sz w:val="24"/>
          <w:szCs w:val="24"/>
        </w:rPr>
        <w:t>115</w:t>
      </w:r>
      <w:r w:rsidRPr="00DF558E">
        <w:rPr>
          <w:rFonts w:ascii="Times New Roman" w:hAnsi="Times New Roman"/>
          <w:iCs/>
          <w:sz w:val="24"/>
          <w:szCs w:val="24"/>
        </w:rPr>
        <w:t xml:space="preserve"> </w:t>
      </w:r>
      <w:r w:rsidRPr="00DF558E">
        <w:rPr>
          <w:rFonts w:ascii="Times New Roman" w:hAnsi="Times New Roman"/>
          <w:sz w:val="24"/>
          <w:szCs w:val="24"/>
        </w:rPr>
        <w:t>минут</w:t>
      </w:r>
    </w:p>
    <w:p w:rsidR="004269E6" w:rsidRDefault="004269E6" w:rsidP="00426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4269E6" w:rsidRPr="00443A3F" w:rsidRDefault="004269E6" w:rsidP="004269E6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hAnsi="Times New Roman"/>
          <w:bCs/>
          <w:iCs/>
          <w:sz w:val="24"/>
          <w:szCs w:val="24"/>
        </w:rPr>
      </w:pPr>
      <w:r w:rsidRPr="00443A3F">
        <w:rPr>
          <w:rFonts w:ascii="Times New Roman" w:hAnsi="Times New Roman"/>
          <w:bCs/>
          <w:iCs/>
          <w:sz w:val="24"/>
          <w:szCs w:val="24"/>
        </w:rPr>
        <w:t>Ход занятия:</w:t>
      </w:r>
    </w:p>
    <w:tbl>
      <w:tblPr>
        <w:tblStyle w:val="a8"/>
        <w:tblW w:w="10060" w:type="dxa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993"/>
        <w:gridCol w:w="4252"/>
      </w:tblGrid>
      <w:tr w:rsidR="00203DAA" w:rsidRPr="004C7D67" w:rsidTr="004622F4">
        <w:tc>
          <w:tcPr>
            <w:tcW w:w="2122" w:type="dxa"/>
          </w:tcPr>
          <w:p w:rsidR="003E62DB" w:rsidRPr="004C7D67" w:rsidRDefault="003E62DB" w:rsidP="0093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C7D67">
              <w:rPr>
                <w:rFonts w:ascii="Times New Roman" w:hAnsi="Times New Roman"/>
                <w:b/>
                <w:iCs/>
                <w:sz w:val="24"/>
                <w:szCs w:val="24"/>
              </w:rPr>
              <w:t>Части занятия</w:t>
            </w:r>
          </w:p>
        </w:tc>
        <w:tc>
          <w:tcPr>
            <w:tcW w:w="2693" w:type="dxa"/>
          </w:tcPr>
          <w:p w:rsidR="003E62DB" w:rsidRPr="004C7D67" w:rsidRDefault="003E62DB" w:rsidP="0093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C7D67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3E62DB" w:rsidRPr="004C7D67" w:rsidRDefault="003E62DB" w:rsidP="0093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C7D67">
              <w:rPr>
                <w:rFonts w:ascii="Times New Roman" w:hAnsi="Times New Roman"/>
                <w:b/>
                <w:iCs/>
                <w:sz w:val="24"/>
                <w:szCs w:val="24"/>
              </w:rPr>
              <w:t>Время</w:t>
            </w:r>
          </w:p>
        </w:tc>
        <w:tc>
          <w:tcPr>
            <w:tcW w:w="4252" w:type="dxa"/>
          </w:tcPr>
          <w:p w:rsidR="003E62DB" w:rsidRPr="004C7D67" w:rsidRDefault="003E62DB" w:rsidP="0093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C7D67">
              <w:rPr>
                <w:rFonts w:ascii="Times New Roman" w:hAnsi="Times New Roman"/>
                <w:b/>
                <w:iCs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A0670A" w:rsidTr="004622F4">
        <w:tc>
          <w:tcPr>
            <w:tcW w:w="2122" w:type="dxa"/>
            <w:vMerge w:val="restart"/>
            <w:vAlign w:val="center"/>
          </w:tcPr>
          <w:p w:rsidR="00A0670A" w:rsidRPr="00930BA8" w:rsidRDefault="00A0670A" w:rsidP="0093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0BA8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Подготовительная часть</w:t>
            </w:r>
          </w:p>
          <w:p w:rsidR="00A0670A" w:rsidRPr="00930BA8" w:rsidRDefault="00A0670A" w:rsidP="0093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0BA8">
              <w:rPr>
                <w:rFonts w:ascii="Times New Roman" w:hAnsi="Times New Roman"/>
                <w:bCs/>
                <w:iCs/>
                <w:sz w:val="24"/>
                <w:szCs w:val="24"/>
              </w:rPr>
              <w:t>(35 мин.)</w:t>
            </w:r>
          </w:p>
          <w:p w:rsidR="00A0670A" w:rsidRPr="00930BA8" w:rsidRDefault="00A0670A" w:rsidP="0093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0670A" w:rsidRPr="00930BA8" w:rsidRDefault="00A0670A" w:rsidP="0093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0670A" w:rsidRPr="00930BA8" w:rsidRDefault="00A0670A" w:rsidP="0093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0670A" w:rsidRPr="00930BA8" w:rsidRDefault="00A0670A" w:rsidP="004C7D6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20" w:hanging="2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0BA8">
              <w:rPr>
                <w:rFonts w:ascii="Times New Roman" w:hAnsi="Times New Roman"/>
                <w:bCs/>
                <w:iCs/>
                <w:sz w:val="24"/>
                <w:szCs w:val="24"/>
              </w:rPr>
              <w:t>Построение</w:t>
            </w:r>
          </w:p>
        </w:tc>
        <w:tc>
          <w:tcPr>
            <w:tcW w:w="993" w:type="dxa"/>
          </w:tcPr>
          <w:p w:rsidR="00A0670A" w:rsidRPr="00930BA8" w:rsidRDefault="00A0670A" w:rsidP="0093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0BA8">
              <w:rPr>
                <w:rFonts w:ascii="Times New Roman" w:hAnsi="Times New Roman"/>
                <w:bCs/>
                <w:iCs/>
                <w:sz w:val="24"/>
                <w:szCs w:val="24"/>
              </w:rPr>
              <w:t>1 мин.</w:t>
            </w:r>
          </w:p>
        </w:tc>
        <w:tc>
          <w:tcPr>
            <w:tcW w:w="4252" w:type="dxa"/>
          </w:tcPr>
          <w:p w:rsidR="00A0670A" w:rsidRPr="00930BA8" w:rsidRDefault="00A0670A" w:rsidP="0093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Обратить внимание на внешний вид</w:t>
            </w:r>
          </w:p>
        </w:tc>
      </w:tr>
      <w:tr w:rsidR="00A0670A" w:rsidTr="004622F4">
        <w:tc>
          <w:tcPr>
            <w:tcW w:w="2122" w:type="dxa"/>
            <w:vMerge/>
          </w:tcPr>
          <w:p w:rsidR="00A0670A" w:rsidRPr="00930BA8" w:rsidRDefault="00A0670A" w:rsidP="0093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0670A" w:rsidRPr="00930BA8" w:rsidRDefault="00A0670A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  <w:r w:rsidRPr="00930B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bCs/>
                <w:sz w:val="24"/>
                <w:szCs w:val="24"/>
              </w:rPr>
              <w:t>Сообщение задач учебно-тренировочного занятия.</w:t>
            </w:r>
            <w:r w:rsidRPr="00930B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bCs/>
                <w:sz w:val="24"/>
                <w:szCs w:val="24"/>
              </w:rPr>
              <w:t xml:space="preserve">Просмотр </w:t>
            </w:r>
            <w:proofErr w:type="spellStart"/>
            <w:r w:rsidRPr="00930BA8">
              <w:rPr>
                <w:rFonts w:ascii="Times New Roman" w:hAnsi="Times New Roman"/>
                <w:bCs/>
                <w:sz w:val="24"/>
                <w:szCs w:val="24"/>
              </w:rPr>
              <w:t>dvd</w:t>
            </w:r>
            <w:proofErr w:type="spellEnd"/>
            <w:r w:rsidRPr="00930BA8">
              <w:rPr>
                <w:rFonts w:ascii="Times New Roman" w:hAnsi="Times New Roman"/>
                <w:bCs/>
                <w:sz w:val="24"/>
                <w:szCs w:val="24"/>
              </w:rPr>
              <w:t>-занятия</w:t>
            </w:r>
            <w:r w:rsidRPr="00930BA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0670A" w:rsidRPr="00930BA8" w:rsidRDefault="00A0670A" w:rsidP="0093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0BA8">
              <w:rPr>
                <w:rFonts w:ascii="Times New Roman" w:hAnsi="Times New Roman"/>
                <w:bCs/>
                <w:iCs/>
                <w:sz w:val="24"/>
                <w:szCs w:val="24"/>
              </w:rPr>
              <w:t>8 мин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A0670A" w:rsidRPr="00930BA8" w:rsidRDefault="00A0670A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 xml:space="preserve">Перевести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щихся из спортивного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 xml:space="preserve">зала в учебный кабинет для просмотра </w:t>
            </w:r>
            <w:proofErr w:type="spellStart"/>
            <w:r w:rsidRPr="00930BA8">
              <w:rPr>
                <w:rFonts w:ascii="Times New Roman" w:hAnsi="Times New Roman"/>
                <w:sz w:val="24"/>
                <w:szCs w:val="24"/>
              </w:rPr>
              <w:t>dvd</w:t>
            </w:r>
            <w:proofErr w:type="spellEnd"/>
            <w:r w:rsidRPr="00930BA8">
              <w:rPr>
                <w:rFonts w:ascii="Times New Roman" w:hAnsi="Times New Roman"/>
                <w:sz w:val="24"/>
                <w:szCs w:val="24"/>
              </w:rPr>
              <w:t>-занятия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670A" w:rsidRPr="00930BA8" w:rsidRDefault="00A0670A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Доступно объяснить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выполняемые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 xml:space="preserve">задания на экране,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щихся поделить на пары и тройки.</w:t>
            </w:r>
          </w:p>
        </w:tc>
      </w:tr>
      <w:tr w:rsidR="00443A3F" w:rsidTr="004622F4">
        <w:tc>
          <w:tcPr>
            <w:tcW w:w="2122" w:type="dxa"/>
            <w:vMerge/>
          </w:tcPr>
          <w:p w:rsidR="00443A3F" w:rsidRPr="00930BA8" w:rsidRDefault="00443A3F" w:rsidP="0093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43A3F" w:rsidRPr="00443A3F" w:rsidRDefault="00443A3F" w:rsidP="0044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bCs/>
                <w:sz w:val="24"/>
                <w:szCs w:val="24"/>
              </w:rPr>
              <w:t>3. Передвижения:</w:t>
            </w:r>
          </w:p>
        </w:tc>
        <w:tc>
          <w:tcPr>
            <w:tcW w:w="993" w:type="dxa"/>
          </w:tcPr>
          <w:p w:rsidR="00443A3F" w:rsidRPr="00930BA8" w:rsidRDefault="00443A3F" w:rsidP="0093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0BA8">
              <w:rPr>
                <w:rFonts w:ascii="Times New Roman" w:hAnsi="Times New Roman"/>
                <w:bCs/>
                <w:iCs/>
                <w:sz w:val="24"/>
                <w:szCs w:val="24"/>
              </w:rPr>
              <w:t>1 мин.</w:t>
            </w:r>
          </w:p>
        </w:tc>
        <w:tc>
          <w:tcPr>
            <w:tcW w:w="4252" w:type="dxa"/>
            <w:vMerge w:val="restart"/>
          </w:tcPr>
          <w:p w:rsidR="00443A3F" w:rsidRPr="00930BA8" w:rsidRDefault="00443A3F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Переход в спортивный зал</w:t>
            </w:r>
          </w:p>
          <w:p w:rsidR="00443A3F" w:rsidRPr="00930BA8" w:rsidRDefault="00443A3F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Команда: - Направо!</w:t>
            </w:r>
          </w:p>
          <w:p w:rsidR="00443A3F" w:rsidRPr="00930BA8" w:rsidRDefault="00443A3F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Налево в обход шагом марш!</w:t>
            </w:r>
          </w:p>
          <w:p w:rsidR="00443A3F" w:rsidRPr="00930BA8" w:rsidRDefault="00443A3F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Следить за осанкой.</w:t>
            </w:r>
          </w:p>
          <w:p w:rsidR="00443A3F" w:rsidRPr="00930BA8" w:rsidRDefault="00443A3F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Спину держать прямо, вперед не наклоняться, голову не опускать,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пол не смотреть.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Колени не сгибать.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Назад не отклоняться</w:t>
            </w:r>
          </w:p>
        </w:tc>
      </w:tr>
      <w:tr w:rsidR="00443A3F" w:rsidTr="004622F4">
        <w:tc>
          <w:tcPr>
            <w:tcW w:w="2122" w:type="dxa"/>
            <w:vMerge/>
          </w:tcPr>
          <w:p w:rsidR="00443A3F" w:rsidRPr="00930BA8" w:rsidRDefault="00443A3F" w:rsidP="0093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43A3F" w:rsidRPr="00930BA8" w:rsidRDefault="00443A3F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– ходьба обычным шагом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3A3F" w:rsidRPr="00930BA8" w:rsidRDefault="00443A3F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– ходьба на носках, руки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оясе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3A3F" w:rsidRPr="00930BA8" w:rsidRDefault="00443A3F" w:rsidP="00F31039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–ходьба на пятках, руки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олову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3A3F" w:rsidRPr="00930BA8" w:rsidRDefault="00443A3F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– ходьба на внешней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топы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3A3F" w:rsidRPr="00930BA8" w:rsidRDefault="00443A3F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– ходьба на внутренней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топы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3A3F" w:rsidRPr="008468A2" w:rsidRDefault="00443A3F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– ходьба в полном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приседе</w:t>
            </w:r>
          </w:p>
        </w:tc>
        <w:tc>
          <w:tcPr>
            <w:tcW w:w="993" w:type="dxa"/>
          </w:tcPr>
          <w:p w:rsidR="00443A3F" w:rsidRPr="00930BA8" w:rsidRDefault="00443A3F" w:rsidP="0093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43A3F" w:rsidRPr="008468A2" w:rsidRDefault="00443A3F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70A" w:rsidTr="004622F4">
        <w:tc>
          <w:tcPr>
            <w:tcW w:w="2122" w:type="dxa"/>
            <w:vMerge/>
          </w:tcPr>
          <w:p w:rsidR="00A0670A" w:rsidRPr="00930BA8" w:rsidRDefault="00A0670A" w:rsidP="0093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0670A" w:rsidRPr="00930BA8" w:rsidRDefault="00A0670A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0BA8">
              <w:rPr>
                <w:rFonts w:ascii="Times New Roman" w:hAnsi="Times New Roman"/>
                <w:bCs/>
                <w:iCs/>
                <w:sz w:val="24"/>
                <w:szCs w:val="24"/>
              </w:rPr>
              <w:t>4. Беговые упражнения</w:t>
            </w:r>
          </w:p>
        </w:tc>
        <w:tc>
          <w:tcPr>
            <w:tcW w:w="993" w:type="dxa"/>
          </w:tcPr>
          <w:p w:rsidR="00A0670A" w:rsidRPr="00930BA8" w:rsidRDefault="00A0670A" w:rsidP="0093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0BA8">
              <w:rPr>
                <w:rFonts w:ascii="Times New Roman" w:hAnsi="Times New Roman"/>
                <w:bCs/>
                <w:iCs/>
                <w:sz w:val="24"/>
                <w:szCs w:val="24"/>
              </w:rPr>
              <w:t>4 мин.</w:t>
            </w:r>
          </w:p>
        </w:tc>
        <w:tc>
          <w:tcPr>
            <w:tcW w:w="4252" w:type="dxa"/>
          </w:tcPr>
          <w:p w:rsidR="00A0670A" w:rsidRPr="00930BA8" w:rsidRDefault="00A0670A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670A" w:rsidTr="004622F4">
        <w:tc>
          <w:tcPr>
            <w:tcW w:w="2122" w:type="dxa"/>
            <w:vMerge/>
          </w:tcPr>
          <w:p w:rsidR="00A0670A" w:rsidRPr="00930BA8" w:rsidRDefault="00A0670A" w:rsidP="0093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0670A" w:rsidRPr="00930BA8" w:rsidRDefault="00A0670A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– с захлестыванием голен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назад;</w:t>
            </w:r>
          </w:p>
          <w:p w:rsidR="00A0670A" w:rsidRPr="00930BA8" w:rsidRDefault="00A0670A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– правым боком;</w:t>
            </w:r>
          </w:p>
          <w:p w:rsidR="00A0670A" w:rsidRPr="00930BA8" w:rsidRDefault="00A0670A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– левым боком;</w:t>
            </w:r>
          </w:p>
          <w:p w:rsidR="00A0670A" w:rsidRDefault="00A0670A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930BA8">
              <w:rPr>
                <w:rFonts w:ascii="Times New Roman" w:hAnsi="Times New Roman"/>
                <w:sz w:val="24"/>
                <w:szCs w:val="24"/>
              </w:rPr>
              <w:t>скрестным</w:t>
            </w:r>
            <w:proofErr w:type="spellEnd"/>
            <w:r w:rsidRPr="00930BA8">
              <w:rPr>
                <w:rFonts w:ascii="Times New Roman" w:hAnsi="Times New Roman"/>
                <w:sz w:val="24"/>
                <w:szCs w:val="24"/>
              </w:rPr>
              <w:t xml:space="preserve"> шагом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правым,</w:t>
            </w:r>
          </w:p>
          <w:p w:rsidR="00A0670A" w:rsidRPr="008468A2" w:rsidRDefault="00A0670A" w:rsidP="00F31039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03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8A2">
              <w:rPr>
                <w:rFonts w:ascii="Times New Roman" w:hAnsi="Times New Roman"/>
                <w:sz w:val="24"/>
                <w:szCs w:val="24"/>
              </w:rPr>
              <w:t>левым боком;</w:t>
            </w:r>
          </w:p>
          <w:p w:rsidR="00A0670A" w:rsidRPr="00930BA8" w:rsidRDefault="00A0670A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– спиной вперёд.</w:t>
            </w:r>
          </w:p>
        </w:tc>
        <w:tc>
          <w:tcPr>
            <w:tcW w:w="993" w:type="dxa"/>
          </w:tcPr>
          <w:p w:rsidR="00A0670A" w:rsidRPr="00930BA8" w:rsidRDefault="00A0670A" w:rsidP="0093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A0670A" w:rsidRPr="00930BA8" w:rsidRDefault="00A0670A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670A" w:rsidTr="004622F4">
        <w:tc>
          <w:tcPr>
            <w:tcW w:w="2122" w:type="dxa"/>
            <w:vMerge/>
          </w:tcPr>
          <w:p w:rsidR="00A0670A" w:rsidRPr="00930BA8" w:rsidRDefault="00A0670A" w:rsidP="0093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0670A" w:rsidRPr="00443A3F" w:rsidRDefault="00A0670A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A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5. </w:t>
            </w:r>
            <w:r w:rsidRPr="00443A3F">
              <w:rPr>
                <w:rFonts w:ascii="Times New Roman" w:hAnsi="Times New Roman"/>
                <w:bCs/>
                <w:sz w:val="24"/>
                <w:szCs w:val="24"/>
              </w:rPr>
              <w:t>Упражнения на растяжку</w:t>
            </w:r>
          </w:p>
        </w:tc>
        <w:tc>
          <w:tcPr>
            <w:tcW w:w="993" w:type="dxa"/>
          </w:tcPr>
          <w:p w:rsidR="00A0670A" w:rsidRPr="00930BA8" w:rsidRDefault="00A0670A" w:rsidP="0018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0BA8">
              <w:rPr>
                <w:rFonts w:ascii="Times New Roman" w:hAnsi="Times New Roman"/>
                <w:bCs/>
                <w:iCs/>
                <w:sz w:val="24"/>
                <w:szCs w:val="24"/>
              </w:rPr>
              <w:t>3 мин.</w:t>
            </w:r>
          </w:p>
        </w:tc>
        <w:tc>
          <w:tcPr>
            <w:tcW w:w="4252" w:type="dxa"/>
          </w:tcPr>
          <w:p w:rsidR="00A0670A" w:rsidRPr="00930BA8" w:rsidRDefault="00A0670A" w:rsidP="0018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43A3F" w:rsidTr="004622F4">
        <w:tc>
          <w:tcPr>
            <w:tcW w:w="2122" w:type="dxa"/>
            <w:vMerge/>
          </w:tcPr>
          <w:p w:rsidR="00443A3F" w:rsidRPr="00930BA8" w:rsidRDefault="00443A3F" w:rsidP="0093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43A3F" w:rsidRPr="00443A3F" w:rsidRDefault="00443A3F" w:rsidP="0044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р</w:t>
            </w:r>
            <w:r w:rsidRPr="00443A3F">
              <w:rPr>
                <w:rFonts w:ascii="Times New Roman" w:hAnsi="Times New Roman"/>
                <w:bCs/>
                <w:iCs/>
                <w:sz w:val="24"/>
                <w:szCs w:val="24"/>
              </w:rPr>
              <w:t>астяжка задней поверхности ноги</w:t>
            </w:r>
          </w:p>
          <w:p w:rsidR="00443A3F" w:rsidRPr="00443A3F" w:rsidRDefault="00443A3F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443A3F" w:rsidRPr="00930BA8" w:rsidRDefault="00443A3F" w:rsidP="0018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443A3F" w:rsidRPr="00930BA8" w:rsidRDefault="00443A3F" w:rsidP="0044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Пятка на полу, носок прижат к шведской стенке. Колено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выпрямлено.  Бедро подается вперед.  Пятка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 xml:space="preserve">прижата   к полу, спина прямая. </w:t>
            </w:r>
          </w:p>
          <w:p w:rsidR="00443A3F" w:rsidRPr="00930BA8" w:rsidRDefault="00443A3F" w:rsidP="0044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2.Упражнение выполняется так же,</w:t>
            </w:r>
          </w:p>
          <w:p w:rsidR="00443A3F" w:rsidRPr="00930BA8" w:rsidRDefault="00443A3F" w:rsidP="0044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как и предыдущее упражнение, но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 xml:space="preserve">согнутыми коленями.  </w:t>
            </w:r>
          </w:p>
          <w:p w:rsidR="00443A3F" w:rsidRPr="00443A3F" w:rsidRDefault="00443A3F" w:rsidP="0044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Воздействие оказывается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нижнюю часть ноги.</w:t>
            </w:r>
          </w:p>
        </w:tc>
      </w:tr>
      <w:tr w:rsidR="00443A3F" w:rsidTr="004622F4">
        <w:tc>
          <w:tcPr>
            <w:tcW w:w="2122" w:type="dxa"/>
            <w:vMerge/>
          </w:tcPr>
          <w:p w:rsidR="00443A3F" w:rsidRPr="00930BA8" w:rsidRDefault="00443A3F" w:rsidP="0093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43A3F" w:rsidRPr="00443A3F" w:rsidRDefault="00443A3F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р</w:t>
            </w:r>
            <w:r w:rsidRPr="00443A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астяжка передней поверхности </w:t>
            </w:r>
            <w:r w:rsidRPr="00443A3F">
              <w:rPr>
                <w:rFonts w:ascii="Times New Roman" w:hAnsi="Times New Roman"/>
                <w:bCs/>
                <w:iCs/>
                <w:w w:val="98"/>
                <w:sz w:val="24"/>
                <w:szCs w:val="24"/>
              </w:rPr>
              <w:t>ноги</w:t>
            </w:r>
          </w:p>
        </w:tc>
        <w:tc>
          <w:tcPr>
            <w:tcW w:w="993" w:type="dxa"/>
          </w:tcPr>
          <w:p w:rsidR="00443A3F" w:rsidRPr="00930BA8" w:rsidRDefault="00443A3F" w:rsidP="0018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443A3F" w:rsidRPr="00443A3F" w:rsidRDefault="00443A3F" w:rsidP="0044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Присесть на пятку, податься немного назад, одновременно оторвав колено от пола.</w:t>
            </w:r>
          </w:p>
        </w:tc>
      </w:tr>
      <w:tr w:rsidR="00443A3F" w:rsidTr="004622F4">
        <w:tc>
          <w:tcPr>
            <w:tcW w:w="2122" w:type="dxa"/>
            <w:vMerge/>
          </w:tcPr>
          <w:p w:rsidR="00443A3F" w:rsidRPr="00930BA8" w:rsidRDefault="00443A3F" w:rsidP="0093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43A3F" w:rsidRPr="00443A3F" w:rsidRDefault="00443A3F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р</w:t>
            </w:r>
            <w:r w:rsidRPr="00443A3F">
              <w:rPr>
                <w:rFonts w:ascii="Times New Roman" w:hAnsi="Times New Roman"/>
                <w:bCs/>
                <w:iCs/>
                <w:sz w:val="24"/>
                <w:szCs w:val="24"/>
              </w:rPr>
              <w:t>астяжка передней стороны бедра</w:t>
            </w:r>
          </w:p>
        </w:tc>
        <w:tc>
          <w:tcPr>
            <w:tcW w:w="993" w:type="dxa"/>
          </w:tcPr>
          <w:p w:rsidR="00443A3F" w:rsidRPr="00930BA8" w:rsidRDefault="00443A3F" w:rsidP="0018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443A3F" w:rsidRPr="00930BA8" w:rsidRDefault="00443A3F" w:rsidP="0044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1.Взяться за ступню, подтянуть ее,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как можно выше, не прогибаясь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спине;</w:t>
            </w:r>
          </w:p>
          <w:p w:rsidR="00443A3F" w:rsidRPr="00443A3F" w:rsidRDefault="00443A3F" w:rsidP="0044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2.Опереться руками о пол,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пружиня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бедром вперед и вниз, менять местами ноги.</w:t>
            </w:r>
          </w:p>
        </w:tc>
      </w:tr>
      <w:tr w:rsidR="00443A3F" w:rsidTr="004622F4">
        <w:tc>
          <w:tcPr>
            <w:tcW w:w="2122" w:type="dxa"/>
            <w:vMerge/>
          </w:tcPr>
          <w:p w:rsidR="00443A3F" w:rsidRPr="00930BA8" w:rsidRDefault="00443A3F" w:rsidP="0093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43A3F" w:rsidRPr="00443A3F" w:rsidRDefault="00443A3F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р</w:t>
            </w:r>
            <w:r w:rsidRPr="00443A3F">
              <w:rPr>
                <w:rFonts w:ascii="Times New Roman" w:hAnsi="Times New Roman"/>
                <w:bCs/>
                <w:iCs/>
                <w:sz w:val="24"/>
                <w:szCs w:val="24"/>
              </w:rPr>
              <w:t>астяжка задней стороны бедра</w:t>
            </w:r>
          </w:p>
        </w:tc>
        <w:tc>
          <w:tcPr>
            <w:tcW w:w="993" w:type="dxa"/>
          </w:tcPr>
          <w:p w:rsidR="00443A3F" w:rsidRPr="00930BA8" w:rsidRDefault="00443A3F" w:rsidP="0018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443A3F" w:rsidRPr="00930BA8" w:rsidRDefault="00443A3F" w:rsidP="0044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1.Стоя на одном колене, выпрямить другую ногу вперед, держа колено прямо.</w:t>
            </w:r>
          </w:p>
          <w:p w:rsidR="00443A3F" w:rsidRPr="00443A3F" w:rsidRDefault="00443A3F" w:rsidP="0044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2.Согнуть верхнюю часть туловища к ноге. Спина прямая.</w:t>
            </w:r>
          </w:p>
        </w:tc>
      </w:tr>
      <w:tr w:rsidR="00443A3F" w:rsidTr="004622F4">
        <w:tc>
          <w:tcPr>
            <w:tcW w:w="2122" w:type="dxa"/>
            <w:vMerge/>
          </w:tcPr>
          <w:p w:rsidR="00443A3F" w:rsidRPr="00930BA8" w:rsidRDefault="00443A3F" w:rsidP="0093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43A3F" w:rsidRPr="00443A3F" w:rsidRDefault="00443A3F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р</w:t>
            </w:r>
            <w:r w:rsidRPr="00443A3F">
              <w:rPr>
                <w:rFonts w:ascii="Times New Roman" w:hAnsi="Times New Roman"/>
                <w:bCs/>
                <w:iCs/>
                <w:sz w:val="24"/>
                <w:szCs w:val="24"/>
              </w:rPr>
              <w:t>астяжка внутренней стороны бедра</w:t>
            </w:r>
          </w:p>
        </w:tc>
        <w:tc>
          <w:tcPr>
            <w:tcW w:w="993" w:type="dxa"/>
          </w:tcPr>
          <w:p w:rsidR="00443A3F" w:rsidRPr="00930BA8" w:rsidRDefault="00443A3F" w:rsidP="0018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443A3F" w:rsidRPr="00930BA8" w:rsidRDefault="00443A3F" w:rsidP="0044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1.Присесть, согнув колени и, сведя</w:t>
            </w:r>
          </w:p>
          <w:p w:rsidR="00443A3F" w:rsidRPr="00930BA8" w:rsidRDefault="00443A3F" w:rsidP="0044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ступни вместе.  Спина прижата к стене.  Взять лодыжки руками и,</w:t>
            </w:r>
          </w:p>
          <w:p w:rsidR="00443A3F" w:rsidRPr="00930BA8" w:rsidRDefault="00443A3F" w:rsidP="0044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притягивая их к тазу,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одновременно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стараться развести колени.</w:t>
            </w:r>
          </w:p>
        </w:tc>
      </w:tr>
      <w:tr w:rsidR="00F31039" w:rsidTr="004622F4">
        <w:tc>
          <w:tcPr>
            <w:tcW w:w="2122" w:type="dxa"/>
            <w:vMerge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930BA8">
              <w:rPr>
                <w:rFonts w:ascii="Times New Roman" w:hAnsi="Times New Roman"/>
                <w:bCs/>
                <w:sz w:val="24"/>
                <w:szCs w:val="24"/>
              </w:rPr>
              <w:t>. Жонглирование мяча</w:t>
            </w:r>
          </w:p>
        </w:tc>
        <w:tc>
          <w:tcPr>
            <w:tcW w:w="993" w:type="dxa"/>
            <w:vMerge w:val="restart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0BA8">
              <w:rPr>
                <w:rFonts w:ascii="Times New Roman" w:hAnsi="Times New Roman"/>
                <w:bCs/>
                <w:iCs/>
                <w:sz w:val="24"/>
                <w:szCs w:val="24"/>
              </w:rPr>
              <w:t>3 мин.</w:t>
            </w:r>
          </w:p>
        </w:tc>
        <w:tc>
          <w:tcPr>
            <w:tcW w:w="4252" w:type="dxa"/>
          </w:tcPr>
          <w:p w:rsidR="00F31039" w:rsidRPr="00A0670A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Игрок руками подбрасывает мяч</w:t>
            </w:r>
            <w:r w:rsidRPr="00930B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перед собой, и после отскока от пола, подбивает его, даёт мячу отскочить от пола, подбивает его снова и т.д.</w:t>
            </w:r>
          </w:p>
        </w:tc>
      </w:tr>
      <w:tr w:rsidR="00F31039" w:rsidTr="004622F4">
        <w:tc>
          <w:tcPr>
            <w:tcW w:w="2122" w:type="dxa"/>
            <w:vMerge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31039" w:rsidRPr="00A0670A" w:rsidRDefault="00F31039" w:rsidP="00F31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Мяч подбивается после отскока от пола во время ходьбы лицом и спиной вперёд.</w:t>
            </w:r>
          </w:p>
        </w:tc>
      </w:tr>
      <w:tr w:rsidR="00F31039" w:rsidTr="004622F4">
        <w:tc>
          <w:tcPr>
            <w:tcW w:w="2122" w:type="dxa"/>
            <w:vMerge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Игрок жонглирует стопой и бедром на месте</w:t>
            </w:r>
          </w:p>
        </w:tc>
      </w:tr>
      <w:tr w:rsidR="00F31039" w:rsidTr="004622F4">
        <w:tc>
          <w:tcPr>
            <w:tcW w:w="2122" w:type="dxa"/>
            <w:vMerge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. Игра в волейбол ногами.</w:t>
            </w:r>
          </w:p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технических приёмов и развитие «чувства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lastRenderedPageBreak/>
              <w:t>мяча»</w:t>
            </w:r>
          </w:p>
        </w:tc>
        <w:tc>
          <w:tcPr>
            <w:tcW w:w="993" w:type="dxa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0BA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8 мин.</w:t>
            </w:r>
          </w:p>
        </w:tc>
        <w:tc>
          <w:tcPr>
            <w:tcW w:w="4252" w:type="dxa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0BA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Игра проводится на волейбольной площадке. Команды располагаются на своих половинах площадки и стремятся перебить мяч после 2-х отскоков от пола на половину соперника. </w:t>
            </w:r>
            <w:r w:rsidRPr="00930BA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Разрешается делать 3 касания мяча. Подача выполняется с рук из-за лицевой линии.</w:t>
            </w:r>
          </w:p>
        </w:tc>
      </w:tr>
      <w:tr w:rsidR="00F31039" w:rsidTr="004622F4">
        <w:tc>
          <w:tcPr>
            <w:tcW w:w="2122" w:type="dxa"/>
            <w:vMerge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930BA8">
              <w:rPr>
                <w:rFonts w:ascii="Times New Roman" w:hAnsi="Times New Roman"/>
                <w:bCs/>
                <w:sz w:val="24"/>
                <w:szCs w:val="24"/>
              </w:rPr>
              <w:t>. Игровые упражнения</w:t>
            </w:r>
          </w:p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bCs/>
                <w:sz w:val="24"/>
                <w:szCs w:val="24"/>
              </w:rPr>
              <w:t>«Отбери мяч-4х2, 3х1»</w:t>
            </w:r>
          </w:p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Цель: совершенствование остановок и передач мяча в условиях противоборства защитников.</w:t>
            </w:r>
          </w:p>
        </w:tc>
        <w:tc>
          <w:tcPr>
            <w:tcW w:w="993" w:type="dxa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0BA8">
              <w:rPr>
                <w:rFonts w:ascii="Times New Roman" w:hAnsi="Times New Roman"/>
                <w:bCs/>
                <w:iCs/>
                <w:sz w:val="24"/>
                <w:szCs w:val="24"/>
              </w:rPr>
              <w:t>7 мин.</w:t>
            </w:r>
          </w:p>
        </w:tc>
        <w:tc>
          <w:tcPr>
            <w:tcW w:w="4252" w:type="dxa"/>
          </w:tcPr>
          <w:p w:rsidR="00F31039" w:rsidRPr="00930BA8" w:rsidRDefault="00443A3F" w:rsidP="0044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Четверо (трое) участников игры располагаются на расстоянии 5-6 метров друг от друга. Внутри квадрата двое водящих. Их задача- перехватить мяч, который передают между собой другие участники игры</w:t>
            </w:r>
          </w:p>
        </w:tc>
      </w:tr>
      <w:tr w:rsidR="00F31039" w:rsidTr="004622F4">
        <w:tc>
          <w:tcPr>
            <w:tcW w:w="2122" w:type="dxa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часть</w:t>
            </w:r>
          </w:p>
          <w:p w:rsidR="00F31039" w:rsidRPr="00A0670A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(76 мин.)</w:t>
            </w:r>
          </w:p>
        </w:tc>
        <w:tc>
          <w:tcPr>
            <w:tcW w:w="2693" w:type="dxa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передачи и приёма мяча</w:t>
            </w:r>
          </w:p>
        </w:tc>
        <w:tc>
          <w:tcPr>
            <w:tcW w:w="993" w:type="dxa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0BA8">
              <w:rPr>
                <w:rFonts w:ascii="Times New Roman" w:hAnsi="Times New Roman"/>
                <w:bCs/>
                <w:iCs/>
                <w:sz w:val="24"/>
                <w:szCs w:val="24"/>
              </w:rPr>
              <w:t>26 мин.</w:t>
            </w:r>
          </w:p>
        </w:tc>
        <w:tc>
          <w:tcPr>
            <w:tcW w:w="4252" w:type="dxa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</w:t>
            </w:r>
          </w:p>
        </w:tc>
      </w:tr>
      <w:tr w:rsidR="00F31039" w:rsidTr="004622F4">
        <w:tc>
          <w:tcPr>
            <w:tcW w:w="2122" w:type="dxa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bCs/>
                <w:sz w:val="24"/>
                <w:szCs w:val="24"/>
              </w:rPr>
              <w:t>-передача мяча в парах</w:t>
            </w:r>
          </w:p>
        </w:tc>
        <w:tc>
          <w:tcPr>
            <w:tcW w:w="993" w:type="dxa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0BA8">
              <w:rPr>
                <w:rFonts w:ascii="Times New Roman" w:hAnsi="Times New Roman"/>
                <w:bCs/>
                <w:iCs/>
                <w:sz w:val="24"/>
                <w:szCs w:val="24"/>
              </w:rPr>
              <w:t>3 мин.</w:t>
            </w:r>
          </w:p>
        </w:tc>
        <w:tc>
          <w:tcPr>
            <w:tcW w:w="4252" w:type="dxa"/>
            <w:vAlign w:val="bottom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Удары внешней и внутренней стороны стопы (применяется в мини-футболе при ударах по воротам,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выполнении передач на различные</w:t>
            </w:r>
          </w:p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 xml:space="preserve">дистанции, фланговых передач). Передвигается на носках, чтобы быстрее выйти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траекторию движения</w:t>
            </w:r>
          </w:p>
        </w:tc>
      </w:tr>
      <w:tr w:rsidR="00F31039" w:rsidTr="004622F4">
        <w:tc>
          <w:tcPr>
            <w:tcW w:w="2122" w:type="dxa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-передача с лёту в одно касание</w:t>
            </w:r>
          </w:p>
        </w:tc>
        <w:tc>
          <w:tcPr>
            <w:tcW w:w="993" w:type="dxa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0BA8">
              <w:rPr>
                <w:rFonts w:ascii="Times New Roman" w:hAnsi="Times New Roman"/>
                <w:bCs/>
                <w:iCs/>
                <w:sz w:val="24"/>
                <w:szCs w:val="24"/>
              </w:rPr>
              <w:t>3 мин.</w:t>
            </w:r>
          </w:p>
        </w:tc>
        <w:tc>
          <w:tcPr>
            <w:tcW w:w="4252" w:type="dxa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Опорная нога согнута в коленном суставе, пружинит. Принимающая нога согнута в коленном суставе,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приподнимается вверх, ударом мяч направляется партнёру. Передача выполняется в руки партнёра</w:t>
            </w:r>
          </w:p>
        </w:tc>
      </w:tr>
      <w:tr w:rsidR="00F31039" w:rsidTr="004622F4">
        <w:tc>
          <w:tcPr>
            <w:tcW w:w="2122" w:type="dxa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bCs/>
                <w:sz w:val="24"/>
                <w:szCs w:val="24"/>
              </w:rPr>
              <w:t>-приём мяча на бедро -</w:t>
            </w:r>
            <w:r w:rsidRPr="00930B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bCs/>
                <w:sz w:val="24"/>
                <w:szCs w:val="24"/>
              </w:rPr>
              <w:t>передача</w:t>
            </w:r>
          </w:p>
        </w:tc>
        <w:tc>
          <w:tcPr>
            <w:tcW w:w="993" w:type="dxa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0BA8">
              <w:rPr>
                <w:rFonts w:ascii="Times New Roman" w:hAnsi="Times New Roman"/>
                <w:bCs/>
                <w:iCs/>
                <w:sz w:val="24"/>
                <w:szCs w:val="24"/>
              </w:rPr>
              <w:t>3 мин.</w:t>
            </w:r>
          </w:p>
        </w:tc>
        <w:tc>
          <w:tcPr>
            <w:tcW w:w="4252" w:type="dxa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Опорная нога согнута в коленном суставе, пружинит. Принимающая нога согнута в коленном суставе, приподнимается вверх. При соприкосновении мяча с бедром, нога опускается вниз - назад, уменьшая скорость полёта мяча</w:t>
            </w:r>
          </w:p>
        </w:tc>
      </w:tr>
      <w:tr w:rsidR="00F31039" w:rsidTr="004622F4">
        <w:tc>
          <w:tcPr>
            <w:tcW w:w="2122" w:type="dxa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bCs/>
                <w:sz w:val="24"/>
                <w:szCs w:val="24"/>
              </w:rPr>
              <w:t>- приём мяча на грудь -</w:t>
            </w:r>
            <w:r w:rsidRPr="00930B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bCs/>
                <w:sz w:val="24"/>
                <w:szCs w:val="24"/>
              </w:rPr>
              <w:t>передача</w:t>
            </w:r>
          </w:p>
        </w:tc>
        <w:tc>
          <w:tcPr>
            <w:tcW w:w="993" w:type="dxa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0BA8">
              <w:rPr>
                <w:rFonts w:ascii="Times New Roman" w:hAnsi="Times New Roman"/>
                <w:bCs/>
                <w:iCs/>
                <w:sz w:val="24"/>
                <w:szCs w:val="24"/>
              </w:rPr>
              <w:t>3 мин.</w:t>
            </w:r>
          </w:p>
        </w:tc>
        <w:tc>
          <w:tcPr>
            <w:tcW w:w="4252" w:type="dxa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Приём опускающегося мяча на грудь осуществляется за счёт амортизирующего движения туловища.</w:t>
            </w:r>
          </w:p>
        </w:tc>
      </w:tr>
      <w:tr w:rsidR="00F31039" w:rsidTr="004622F4">
        <w:tc>
          <w:tcPr>
            <w:tcW w:w="2122" w:type="dxa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43A3F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BA8">
              <w:rPr>
                <w:rFonts w:ascii="Times New Roman" w:hAnsi="Times New Roman"/>
                <w:bCs/>
                <w:sz w:val="24"/>
                <w:szCs w:val="24"/>
              </w:rPr>
              <w:t>- «перехвати и отдай»</w:t>
            </w:r>
            <w:r w:rsidRPr="00930B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Цель: совершенствование навыков своевременного выхода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на перехват мяча и точности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передачи.</w:t>
            </w:r>
          </w:p>
        </w:tc>
        <w:tc>
          <w:tcPr>
            <w:tcW w:w="993" w:type="dxa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0BA8">
              <w:rPr>
                <w:rFonts w:ascii="Times New Roman" w:hAnsi="Times New Roman"/>
                <w:bCs/>
                <w:iCs/>
                <w:sz w:val="24"/>
                <w:szCs w:val="24"/>
              </w:rPr>
              <w:t>6 мин.</w:t>
            </w:r>
          </w:p>
        </w:tc>
        <w:tc>
          <w:tcPr>
            <w:tcW w:w="4252" w:type="dxa"/>
            <w:vAlign w:val="bottom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Игроки в тройках.  Один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нападающий с мячом,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располагается в 6-7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метрах от игрока, который играет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роль пассивного партнёра, стоит на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месте.  За его спиной стоит защитник, который выходит на перехват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мяча то справой, то с левой стороны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пассивного игрока и в одно касание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возвращает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мяч нападающему, вы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полняющему передачу</w:t>
            </w:r>
          </w:p>
        </w:tc>
      </w:tr>
      <w:tr w:rsidR="00F31039" w:rsidTr="004622F4">
        <w:tc>
          <w:tcPr>
            <w:tcW w:w="2122" w:type="dxa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43A3F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bCs/>
                <w:sz w:val="24"/>
                <w:szCs w:val="24"/>
              </w:rPr>
              <w:t>- «смена мест»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Цель: совершенствование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 xml:space="preserve">техники передач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lastRenderedPageBreak/>
              <w:t>различными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способами</w:t>
            </w:r>
          </w:p>
        </w:tc>
        <w:tc>
          <w:tcPr>
            <w:tcW w:w="993" w:type="dxa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0BA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5 мин.</w:t>
            </w:r>
          </w:p>
        </w:tc>
        <w:tc>
          <w:tcPr>
            <w:tcW w:w="4252" w:type="dxa"/>
            <w:vAlign w:val="bottom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Игроки в тройках. Двое игроков (с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мячами) стоят у боковых линий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площадки,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третий   располагается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между ними лицом к одному из них.</w:t>
            </w:r>
          </w:p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lastRenderedPageBreak/>
              <w:t>Игрок с боковой линии делает передачу мяча игроку в центре, он в одно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касание переда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т мяч обратно и поворачивается к игроку с другой боковой линии, который выполняет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ему передачу, игрок в центре в одно</w:t>
            </w:r>
          </w:p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касание возвращает мяч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обратно.</w:t>
            </w:r>
          </w:p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Передача с боковой линии выполняется только после того, как игрок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центре повернётся к игроку у боковой линии.</w:t>
            </w:r>
          </w:p>
        </w:tc>
      </w:tr>
      <w:tr w:rsidR="00F31039" w:rsidTr="004622F4">
        <w:tc>
          <w:tcPr>
            <w:tcW w:w="2122" w:type="dxa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BA8">
              <w:rPr>
                <w:rFonts w:ascii="Times New Roman" w:hAnsi="Times New Roman"/>
                <w:bCs/>
                <w:sz w:val="24"/>
                <w:szCs w:val="24"/>
              </w:rPr>
              <w:t>Игровые упражнения с ударами по воротам, комбин</w:t>
            </w:r>
            <w:r w:rsidRPr="00930BA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30BA8">
              <w:rPr>
                <w:rFonts w:ascii="Times New Roman" w:hAnsi="Times New Roman"/>
                <w:bCs/>
                <w:sz w:val="24"/>
                <w:szCs w:val="24"/>
              </w:rPr>
              <w:t>ция «стенка», «Двойная</w:t>
            </w:r>
            <w:r w:rsidRPr="00930B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bCs/>
                <w:sz w:val="24"/>
                <w:szCs w:val="24"/>
              </w:rPr>
              <w:t>стенка»</w:t>
            </w:r>
          </w:p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Цель: тактическое взаимодействие игроков</w:t>
            </w:r>
          </w:p>
        </w:tc>
        <w:tc>
          <w:tcPr>
            <w:tcW w:w="993" w:type="dxa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0BA8">
              <w:rPr>
                <w:rFonts w:ascii="Times New Roman" w:hAnsi="Times New Roman"/>
                <w:bCs/>
                <w:iCs/>
                <w:sz w:val="24"/>
                <w:szCs w:val="24"/>
              </w:rPr>
              <w:t>20 мин.</w:t>
            </w:r>
          </w:p>
        </w:tc>
        <w:tc>
          <w:tcPr>
            <w:tcW w:w="4252" w:type="dxa"/>
            <w:vAlign w:val="bottom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 xml:space="preserve">При   обучении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щихся тактическим основам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индивидуальных действий рекомендуется обращать первостепенное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внимание на следую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 xml:space="preserve">щие моменты: </w:t>
            </w:r>
          </w:p>
          <w:p w:rsidR="00F31039" w:rsidRPr="004C7D67" w:rsidRDefault="00F31039" w:rsidP="00F31039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D67">
              <w:rPr>
                <w:rFonts w:ascii="Times New Roman" w:hAnsi="Times New Roman"/>
                <w:sz w:val="24"/>
                <w:szCs w:val="24"/>
              </w:rPr>
              <w:t>перед нанесением удара по воротам атакующий игрок должен мгновенно оценить позицию вратаря;</w:t>
            </w:r>
          </w:p>
          <w:p w:rsidR="00F31039" w:rsidRPr="004C7D67" w:rsidRDefault="00F31039" w:rsidP="00F31039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D67">
              <w:rPr>
                <w:rFonts w:ascii="Times New Roman" w:hAnsi="Times New Roman"/>
                <w:sz w:val="24"/>
                <w:szCs w:val="24"/>
              </w:rPr>
              <w:t xml:space="preserve">способ выполнения удара по воротам </w:t>
            </w:r>
            <w:proofErr w:type="spellStart"/>
            <w:r w:rsidRPr="004C7D67">
              <w:rPr>
                <w:rFonts w:ascii="Times New Roman" w:hAnsi="Times New Roman"/>
                <w:sz w:val="24"/>
                <w:szCs w:val="24"/>
              </w:rPr>
              <w:t>изьирается</w:t>
            </w:r>
            <w:proofErr w:type="spellEnd"/>
            <w:r w:rsidRPr="004C7D67">
              <w:rPr>
                <w:rFonts w:ascii="Times New Roman" w:hAnsi="Times New Roman"/>
                <w:sz w:val="24"/>
                <w:szCs w:val="24"/>
              </w:rPr>
              <w:t xml:space="preserve"> с учётом игровой ситуации;</w:t>
            </w:r>
          </w:p>
          <w:p w:rsidR="00F31039" w:rsidRPr="004C7D67" w:rsidRDefault="00F31039" w:rsidP="00F31039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D67">
              <w:rPr>
                <w:rFonts w:ascii="Times New Roman" w:hAnsi="Times New Roman"/>
                <w:sz w:val="24"/>
                <w:szCs w:val="24"/>
              </w:rPr>
              <w:t xml:space="preserve">в конкретной игровой ситуации применяется наиболее эффективный по характеру удар по воротам (на </w:t>
            </w:r>
            <w:proofErr w:type="spellStart"/>
            <w:r w:rsidRPr="004C7D67">
              <w:rPr>
                <w:rFonts w:ascii="Times New Roman" w:hAnsi="Times New Roman"/>
                <w:sz w:val="24"/>
                <w:szCs w:val="24"/>
              </w:rPr>
              <w:t>тосность</w:t>
            </w:r>
            <w:proofErr w:type="spellEnd"/>
            <w:r w:rsidRPr="004C7D67">
              <w:rPr>
                <w:rFonts w:ascii="Times New Roman" w:hAnsi="Times New Roman"/>
                <w:sz w:val="24"/>
                <w:szCs w:val="24"/>
              </w:rPr>
              <w:t>, на силу, низом, верхом и т.д.);</w:t>
            </w:r>
          </w:p>
          <w:p w:rsidR="00F31039" w:rsidRPr="004C7D67" w:rsidRDefault="00F31039" w:rsidP="00F31039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D67">
              <w:rPr>
                <w:rFonts w:ascii="Times New Roman" w:hAnsi="Times New Roman"/>
                <w:sz w:val="24"/>
                <w:szCs w:val="24"/>
              </w:rPr>
              <w:t>в любой ситуации предпочтительно наносить удар по воротам неожиданно, как для вратаря, так и для защитников.</w:t>
            </w:r>
          </w:p>
        </w:tc>
      </w:tr>
      <w:tr w:rsidR="00F31039" w:rsidTr="004622F4">
        <w:tc>
          <w:tcPr>
            <w:tcW w:w="2122" w:type="dxa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31039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bCs/>
                <w:sz w:val="24"/>
                <w:szCs w:val="24"/>
              </w:rPr>
              <w:t>«Упражнение стенка»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Цель: тактическое взаимодействие нескольких игроков</w:t>
            </w:r>
          </w:p>
        </w:tc>
        <w:tc>
          <w:tcPr>
            <w:tcW w:w="993" w:type="dxa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0BA8">
              <w:rPr>
                <w:rFonts w:ascii="Times New Roman" w:hAnsi="Times New Roman"/>
                <w:bCs/>
                <w:iCs/>
                <w:sz w:val="24"/>
                <w:szCs w:val="24"/>
              </w:rPr>
              <w:t>10 мин.</w:t>
            </w:r>
          </w:p>
        </w:tc>
        <w:tc>
          <w:tcPr>
            <w:tcW w:w="4252" w:type="dxa"/>
            <w:vAlign w:val="bottom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Упражнение «одна стенка» представляет собой взаимодействие 2-х партнёров. Игрок с мячом, сблизившись с партнёром, неожиданно для соперников направляет ему мяч, а сам делает рывок на свободное место или за спину соперника. Партнёр, выполняя роль стенки, посылает мяч в одно касание ответную передачу, изменив скорость и направление движения мяча. Ответная передача выполняется так, чтобы открывшийся игрок мог овладеть мячом, не снижая скорости бега, пробить по воротам.</w:t>
            </w:r>
          </w:p>
        </w:tc>
      </w:tr>
      <w:tr w:rsidR="00F31039" w:rsidTr="004622F4">
        <w:tc>
          <w:tcPr>
            <w:tcW w:w="2122" w:type="dxa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«Двойная стенка»</w:t>
            </w:r>
          </w:p>
        </w:tc>
        <w:tc>
          <w:tcPr>
            <w:tcW w:w="993" w:type="dxa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0BA8">
              <w:rPr>
                <w:rFonts w:ascii="Times New Roman" w:hAnsi="Times New Roman"/>
                <w:bCs/>
                <w:iCs/>
                <w:sz w:val="24"/>
                <w:szCs w:val="24"/>
              </w:rPr>
              <w:t>10 мин.</w:t>
            </w:r>
          </w:p>
        </w:tc>
        <w:tc>
          <w:tcPr>
            <w:tcW w:w="4252" w:type="dxa"/>
            <w:vAlign w:val="bottom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Упражнение, такое как «одна стен-ка», но игрок выходит на ударную позицию, дважды сыграв с партне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 xml:space="preserve">рами в стенку. Партнёры могут располагаться в разных участках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lastRenderedPageBreak/>
              <w:t>площадки (справа-слева, справа-в центре и т.д.)</w:t>
            </w:r>
          </w:p>
        </w:tc>
      </w:tr>
      <w:tr w:rsidR="004622F4" w:rsidTr="004622F4">
        <w:tc>
          <w:tcPr>
            <w:tcW w:w="2122" w:type="dxa"/>
          </w:tcPr>
          <w:p w:rsidR="00F31039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</w:t>
            </w:r>
          </w:p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(25 мин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.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bottom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bCs/>
                <w:sz w:val="24"/>
                <w:szCs w:val="24"/>
              </w:rPr>
              <w:t>Отработка тактико-технических действий в условиях учебной игры</w:t>
            </w:r>
          </w:p>
        </w:tc>
        <w:tc>
          <w:tcPr>
            <w:tcW w:w="993" w:type="dxa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25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252" w:type="dxa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</w:tr>
      <w:tr w:rsidR="00F31039" w:rsidTr="004622F4">
        <w:trPr>
          <w:trHeight w:val="1558"/>
        </w:trPr>
        <w:tc>
          <w:tcPr>
            <w:tcW w:w="2122" w:type="dxa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Заключит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льная</w:t>
            </w:r>
          </w:p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часть</w:t>
            </w:r>
          </w:p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(9 мин.)</w:t>
            </w:r>
          </w:p>
        </w:tc>
        <w:tc>
          <w:tcPr>
            <w:tcW w:w="2693" w:type="dxa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bCs/>
                <w:sz w:val="24"/>
                <w:szCs w:val="24"/>
              </w:rPr>
              <w:t>Упражнения на расслабление</w:t>
            </w:r>
          </w:p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bCs/>
                <w:sz w:val="24"/>
                <w:szCs w:val="24"/>
              </w:rPr>
              <w:t>Построение, подведение</w:t>
            </w:r>
          </w:p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bCs/>
                <w:sz w:val="24"/>
                <w:szCs w:val="24"/>
              </w:rPr>
              <w:t>итогов занятия</w:t>
            </w:r>
          </w:p>
        </w:tc>
        <w:tc>
          <w:tcPr>
            <w:tcW w:w="993" w:type="dxa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0BA8">
              <w:rPr>
                <w:rFonts w:ascii="Times New Roman" w:hAnsi="Times New Roman"/>
                <w:bCs/>
                <w:iCs/>
                <w:sz w:val="24"/>
                <w:szCs w:val="24"/>
              </w:rPr>
              <w:t>3 мин.</w:t>
            </w:r>
          </w:p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0BA8">
              <w:rPr>
                <w:rFonts w:ascii="Times New Roman" w:hAnsi="Times New Roman"/>
                <w:bCs/>
                <w:iCs/>
                <w:sz w:val="24"/>
                <w:szCs w:val="24"/>
              </w:rPr>
              <w:t>6 мин.</w:t>
            </w:r>
          </w:p>
        </w:tc>
        <w:tc>
          <w:tcPr>
            <w:tcW w:w="4252" w:type="dxa"/>
          </w:tcPr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Расслабленный, семенящий бег;</w:t>
            </w:r>
          </w:p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Лежа на спине, выполнить полное</w:t>
            </w:r>
          </w:p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расслабление мышц плеча, рук,</w:t>
            </w:r>
          </w:p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ног, туловища;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Сидя, ноги согнуты в коленных</w:t>
            </w:r>
          </w:p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суставах, выполнить встряхивающие движение ног.</w:t>
            </w:r>
          </w:p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- Становись! Равняйсь! Смирно!</w:t>
            </w:r>
          </w:p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Отмечает учащихся, добившихся</w:t>
            </w:r>
          </w:p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успеха, разбирает основные ошибки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BA8">
              <w:rPr>
                <w:rFonts w:ascii="Times New Roman" w:hAnsi="Times New Roman"/>
                <w:sz w:val="24"/>
                <w:szCs w:val="24"/>
              </w:rPr>
              <w:t>при выполнении упражнений.</w:t>
            </w:r>
          </w:p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- Учебно-тренировочное занятие</w:t>
            </w:r>
          </w:p>
          <w:p w:rsidR="00F31039" w:rsidRPr="00930BA8" w:rsidRDefault="00F31039" w:rsidP="00F3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A8">
              <w:rPr>
                <w:rFonts w:ascii="Times New Roman" w:hAnsi="Times New Roman"/>
                <w:sz w:val="24"/>
                <w:szCs w:val="24"/>
              </w:rPr>
              <w:t>окончено. До свиданья!</w:t>
            </w:r>
          </w:p>
        </w:tc>
      </w:tr>
    </w:tbl>
    <w:p w:rsidR="004269E6" w:rsidRDefault="004269E6" w:rsidP="004269E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F519D" id="Прямоугольник 49" o:spid="_x0000_s1026" style="position:absolute;margin-left:497.25pt;margin-top:-.7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" o:allowincell="f" fillcolor="black" stroked="f"/>
            </w:pict>
          </mc:Fallback>
        </mc:AlternateContent>
      </w:r>
    </w:p>
    <w:p w:rsidR="00443A3F" w:rsidRDefault="00443A3F" w:rsidP="00443A3F">
      <w:pPr>
        <w:rPr>
          <w:rFonts w:ascii="Times New Roman" w:hAnsi="Times New Roman"/>
          <w:sz w:val="24"/>
          <w:szCs w:val="24"/>
        </w:rPr>
      </w:pPr>
    </w:p>
    <w:p w:rsidR="00443A3F" w:rsidRPr="004622F4" w:rsidRDefault="00443A3F" w:rsidP="00443A3F">
      <w:pPr>
        <w:widowControl w:val="0"/>
        <w:autoSpaceDE w:val="0"/>
        <w:autoSpaceDN w:val="0"/>
        <w:adjustRightInd w:val="0"/>
        <w:spacing w:after="0" w:line="240" w:lineRule="auto"/>
        <w:ind w:left="4220"/>
        <w:rPr>
          <w:rFonts w:ascii="Times New Roman" w:hAnsi="Times New Roman"/>
          <w:sz w:val="24"/>
          <w:szCs w:val="24"/>
        </w:rPr>
      </w:pPr>
      <w:r w:rsidRPr="004622F4">
        <w:rPr>
          <w:rFonts w:ascii="Times New Roman" w:hAnsi="Times New Roman"/>
          <w:bCs/>
          <w:sz w:val="24"/>
          <w:szCs w:val="24"/>
        </w:rPr>
        <w:t>Литература</w:t>
      </w:r>
    </w:p>
    <w:p w:rsidR="00443A3F" w:rsidRPr="004622F4" w:rsidRDefault="00443A3F" w:rsidP="00443A3F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443A3F" w:rsidRPr="004622F4" w:rsidRDefault="00443A3F" w:rsidP="00443A3F">
      <w:pPr>
        <w:widowControl w:val="0"/>
        <w:numPr>
          <w:ilvl w:val="0"/>
          <w:numId w:val="3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31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4622F4">
        <w:rPr>
          <w:rFonts w:ascii="Times New Roman" w:hAnsi="Times New Roman"/>
          <w:sz w:val="24"/>
          <w:szCs w:val="24"/>
        </w:rPr>
        <w:t xml:space="preserve">Алексеев Г.Н. Специализированные подвижные игры в тренировке юных футболистов. 2016. </w:t>
      </w:r>
    </w:p>
    <w:p w:rsidR="00443A3F" w:rsidRPr="004622F4" w:rsidRDefault="00443A3F" w:rsidP="00443A3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443A3F" w:rsidRPr="004622F4" w:rsidRDefault="00443A3F" w:rsidP="00443A3F">
      <w:pPr>
        <w:widowControl w:val="0"/>
        <w:numPr>
          <w:ilvl w:val="0"/>
          <w:numId w:val="3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22F4">
        <w:rPr>
          <w:rFonts w:ascii="Times New Roman" w:hAnsi="Times New Roman"/>
          <w:sz w:val="24"/>
          <w:szCs w:val="24"/>
        </w:rPr>
        <w:t>Дюрэ</w:t>
      </w:r>
      <w:proofErr w:type="spellEnd"/>
      <w:r w:rsidRPr="004622F4">
        <w:rPr>
          <w:rFonts w:ascii="Times New Roman" w:hAnsi="Times New Roman"/>
          <w:sz w:val="24"/>
          <w:szCs w:val="24"/>
        </w:rPr>
        <w:t xml:space="preserve"> Жерар. Футбол – обучение базовой технике. 2007. </w:t>
      </w:r>
    </w:p>
    <w:p w:rsidR="00443A3F" w:rsidRPr="004622F4" w:rsidRDefault="00443A3F" w:rsidP="00443A3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0C4B63" w:rsidRPr="004622F4" w:rsidRDefault="00443A3F" w:rsidP="00443A3F">
      <w:pPr>
        <w:widowControl w:val="0"/>
        <w:numPr>
          <w:ilvl w:val="0"/>
          <w:numId w:val="3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00" w:lineRule="exact"/>
        <w:ind w:left="680"/>
        <w:jc w:val="both"/>
        <w:rPr>
          <w:rFonts w:ascii="Times New Roman" w:hAnsi="Times New Roman"/>
          <w:sz w:val="24"/>
          <w:szCs w:val="24"/>
        </w:rPr>
      </w:pPr>
      <w:r w:rsidRPr="004622F4">
        <w:rPr>
          <w:rFonts w:ascii="Times New Roman" w:hAnsi="Times New Roman"/>
          <w:sz w:val="24"/>
          <w:szCs w:val="24"/>
        </w:rPr>
        <w:t>Федоров А.А. Футбол в зале: система подготовки. 20</w:t>
      </w:r>
      <w:r w:rsidR="00E95CB2" w:rsidRPr="004622F4">
        <w:rPr>
          <w:rFonts w:ascii="Times New Roman" w:hAnsi="Times New Roman"/>
          <w:sz w:val="24"/>
          <w:szCs w:val="24"/>
        </w:rPr>
        <w:t>09</w:t>
      </w:r>
      <w:bookmarkStart w:id="1" w:name="page5"/>
      <w:bookmarkStart w:id="2" w:name="page7"/>
      <w:bookmarkStart w:id="3" w:name="page11"/>
      <w:bookmarkEnd w:id="1"/>
      <w:bookmarkEnd w:id="2"/>
      <w:bookmarkEnd w:id="3"/>
      <w:r w:rsidR="004269E6" w:rsidRPr="004622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1905</wp:posOffset>
                </wp:positionV>
                <wp:extent cx="12065" cy="12065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CA5AE" id="Прямоугольник 14" o:spid="_x0000_s1026" style="position:absolute;margin-left:497.25pt;margin-top:.15pt;width:.95pt;height: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" o:allowincell="f" fillcolor="black" stroked="f"/>
            </w:pict>
          </mc:Fallback>
        </mc:AlternateContent>
      </w:r>
      <w:bookmarkStart w:id="4" w:name="page13"/>
      <w:bookmarkStart w:id="5" w:name="page15"/>
      <w:bookmarkEnd w:id="4"/>
      <w:bookmarkEnd w:id="5"/>
      <w:r w:rsidR="004269E6" w:rsidRPr="004622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0B776" id="Прямоугольник 1" o:spid="_x0000_s1026" style="position:absolute;margin-left:497.25pt;margin-top:-.7pt;width:.95pt;height:.9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" o:allowincell="f" fillcolor="black" stroked="f"/>
            </w:pict>
          </mc:Fallback>
        </mc:AlternateContent>
      </w:r>
    </w:p>
    <w:sectPr w:rsidR="000C4B63" w:rsidRPr="004622F4" w:rsidSect="0049194F">
      <w:pgSz w:w="11906" w:h="16838"/>
      <w:pgMar w:top="831" w:right="860" w:bottom="1440" w:left="1020" w:header="720" w:footer="720" w:gutter="0"/>
      <w:cols w:space="720" w:equalWidth="0">
        <w:col w:w="10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9"/>
    <w:multiLevelType w:val="hybridMultilevel"/>
    <w:tmpl w:val="1F929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745799"/>
    <w:multiLevelType w:val="hybridMultilevel"/>
    <w:tmpl w:val="AEB4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2434C"/>
    <w:multiLevelType w:val="hybridMultilevel"/>
    <w:tmpl w:val="EB966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F2706"/>
    <w:multiLevelType w:val="hybridMultilevel"/>
    <w:tmpl w:val="9A34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E7686"/>
    <w:multiLevelType w:val="hybridMultilevel"/>
    <w:tmpl w:val="6AB2A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D082E"/>
    <w:multiLevelType w:val="hybridMultilevel"/>
    <w:tmpl w:val="90628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2CD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63066DD"/>
    <w:multiLevelType w:val="hybridMultilevel"/>
    <w:tmpl w:val="F0F8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E7724"/>
    <w:multiLevelType w:val="hybridMultilevel"/>
    <w:tmpl w:val="56D838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362CF"/>
    <w:multiLevelType w:val="hybridMultilevel"/>
    <w:tmpl w:val="ED743E90"/>
    <w:lvl w:ilvl="0" w:tplc="BBE24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C1761"/>
    <w:multiLevelType w:val="hybridMultilevel"/>
    <w:tmpl w:val="5330EF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A4AB0"/>
    <w:multiLevelType w:val="hybridMultilevel"/>
    <w:tmpl w:val="23A4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20560"/>
    <w:multiLevelType w:val="hybridMultilevel"/>
    <w:tmpl w:val="EAC416CC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4" w15:restartNumberingAfterBreak="0">
    <w:nsid w:val="50784D13"/>
    <w:multiLevelType w:val="hybridMultilevel"/>
    <w:tmpl w:val="25C08E96"/>
    <w:lvl w:ilvl="0" w:tplc="BBE24B9A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5320349D"/>
    <w:multiLevelType w:val="hybridMultilevel"/>
    <w:tmpl w:val="3C1AF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A713C"/>
    <w:multiLevelType w:val="hybridMultilevel"/>
    <w:tmpl w:val="C99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972767">
    <w:abstractNumId w:val="0"/>
  </w:num>
  <w:num w:numId="2" w16cid:durableId="960770658">
    <w:abstractNumId w:val="1"/>
  </w:num>
  <w:num w:numId="3" w16cid:durableId="572392395">
    <w:abstractNumId w:val="2"/>
  </w:num>
  <w:num w:numId="4" w16cid:durableId="1339194838">
    <w:abstractNumId w:val="13"/>
  </w:num>
  <w:num w:numId="5" w16cid:durableId="623998695">
    <w:abstractNumId w:val="7"/>
  </w:num>
  <w:num w:numId="6" w16cid:durableId="371737677">
    <w:abstractNumId w:val="8"/>
  </w:num>
  <w:num w:numId="7" w16cid:durableId="824904621">
    <w:abstractNumId w:val="15"/>
  </w:num>
  <w:num w:numId="8" w16cid:durableId="1739009022">
    <w:abstractNumId w:val="16"/>
  </w:num>
  <w:num w:numId="9" w16cid:durableId="772474585">
    <w:abstractNumId w:val="5"/>
  </w:num>
  <w:num w:numId="10" w16cid:durableId="1910767731">
    <w:abstractNumId w:val="3"/>
  </w:num>
  <w:num w:numId="11" w16cid:durableId="1649746575">
    <w:abstractNumId w:val="4"/>
  </w:num>
  <w:num w:numId="12" w16cid:durableId="155190383">
    <w:abstractNumId w:val="6"/>
  </w:num>
  <w:num w:numId="13" w16cid:durableId="2129926562">
    <w:abstractNumId w:val="12"/>
  </w:num>
  <w:num w:numId="14" w16cid:durableId="2123187936">
    <w:abstractNumId w:val="14"/>
  </w:num>
  <w:num w:numId="15" w16cid:durableId="1621688753">
    <w:abstractNumId w:val="10"/>
  </w:num>
  <w:num w:numId="16" w16cid:durableId="497770973">
    <w:abstractNumId w:val="11"/>
  </w:num>
  <w:num w:numId="17" w16cid:durableId="16566857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30"/>
    <w:rsid w:val="000C4B63"/>
    <w:rsid w:val="00203DAA"/>
    <w:rsid w:val="003E62DB"/>
    <w:rsid w:val="004269E6"/>
    <w:rsid w:val="00443A3F"/>
    <w:rsid w:val="004622F4"/>
    <w:rsid w:val="0049194F"/>
    <w:rsid w:val="00493CDC"/>
    <w:rsid w:val="004C7D67"/>
    <w:rsid w:val="0052790B"/>
    <w:rsid w:val="00554B5A"/>
    <w:rsid w:val="005E3E75"/>
    <w:rsid w:val="005E6D38"/>
    <w:rsid w:val="0068764C"/>
    <w:rsid w:val="00795AF4"/>
    <w:rsid w:val="007F4881"/>
    <w:rsid w:val="00812E30"/>
    <w:rsid w:val="008468A2"/>
    <w:rsid w:val="00896A39"/>
    <w:rsid w:val="00913BCC"/>
    <w:rsid w:val="00930BA8"/>
    <w:rsid w:val="00A0670A"/>
    <w:rsid w:val="00A35157"/>
    <w:rsid w:val="00A53B0E"/>
    <w:rsid w:val="00A904CC"/>
    <w:rsid w:val="00AC284F"/>
    <w:rsid w:val="00B20944"/>
    <w:rsid w:val="00C839C4"/>
    <w:rsid w:val="00CB41F5"/>
    <w:rsid w:val="00DF558E"/>
    <w:rsid w:val="00E36A44"/>
    <w:rsid w:val="00E95CB2"/>
    <w:rsid w:val="00F3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BB96"/>
  <w15:chartTrackingRefBased/>
  <w15:docId w15:val="{30D7C519-D248-4A43-A937-41D4ED4E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9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9E6"/>
    <w:pPr>
      <w:ind w:left="720"/>
      <w:contextualSpacing/>
    </w:pPr>
  </w:style>
  <w:style w:type="paragraph" w:styleId="a4">
    <w:name w:val="header"/>
    <w:basedOn w:val="a"/>
    <w:link w:val="a5"/>
    <w:uiPriority w:val="99"/>
    <w:rsid w:val="00426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69E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426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69E6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3E6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01C4E-7754-4029-899E-32024C19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 Вадковском</cp:lastModifiedBy>
  <cp:revision>12</cp:revision>
  <dcterms:created xsi:type="dcterms:W3CDTF">2019-01-24T08:44:00Z</dcterms:created>
  <dcterms:modified xsi:type="dcterms:W3CDTF">2024-04-03T12:01:00Z</dcterms:modified>
</cp:coreProperties>
</file>