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3753F" w14:textId="5D767C06" w:rsidR="00E00731" w:rsidRPr="00C474E3" w:rsidRDefault="00E15ADB" w:rsidP="00E15AD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474E3">
        <w:rPr>
          <w:rFonts w:ascii="Times New Roman" w:hAnsi="Times New Roman" w:cs="Times New Roman"/>
          <w:b/>
          <w:bCs/>
          <w:sz w:val="40"/>
          <w:szCs w:val="40"/>
        </w:rPr>
        <w:t>МАСТЕР-КЛАСС</w:t>
      </w:r>
    </w:p>
    <w:p w14:paraId="131CF48A" w14:textId="77777777" w:rsidR="00C474E3" w:rsidRPr="00C474E3" w:rsidRDefault="00E15ADB" w:rsidP="00E15AD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74E3">
        <w:rPr>
          <w:rFonts w:ascii="Times New Roman" w:hAnsi="Times New Roman" w:cs="Times New Roman"/>
          <w:b/>
          <w:bCs/>
          <w:color w:val="1F4E79" w:themeColor="accent5" w:themeShade="80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>«ВТОРАЯ ЖИЗНЬ ЦВЕТНОГО КАРАНДАША»</w:t>
      </w:r>
      <w:r w:rsidRPr="00C474E3">
        <w:rPr>
          <w:rFonts w:ascii="Times New Roman" w:hAnsi="Times New Roman" w:cs="Times New Roman"/>
          <w:b/>
          <w:bCs/>
          <w:color w:val="1F4E79" w:themeColor="accent5" w:themeShade="80"/>
          <w:sz w:val="40"/>
          <w:szCs w:val="40"/>
        </w:rPr>
        <w:br/>
      </w:r>
    </w:p>
    <w:p w14:paraId="36661ED3" w14:textId="0A44F94F" w:rsidR="00E15ADB" w:rsidRPr="00C474E3" w:rsidRDefault="00E15ADB" w:rsidP="00E15ADB">
      <w:pPr>
        <w:jc w:val="center"/>
        <w:rPr>
          <w:rFonts w:ascii="Times New Roman" w:hAnsi="Times New Roman" w:cs="Times New Roman"/>
          <w:b/>
          <w:bCs/>
          <w:color w:val="1F4E79" w:themeColor="accent5" w:themeShade="80"/>
          <w:sz w:val="32"/>
          <w:szCs w:val="32"/>
        </w:rPr>
      </w:pPr>
      <w:r w:rsidRPr="00E15ADB">
        <w:rPr>
          <w:rFonts w:ascii="Times New Roman" w:hAnsi="Times New Roman" w:cs="Times New Roman"/>
          <w:b/>
          <w:bCs/>
          <w:sz w:val="32"/>
          <w:szCs w:val="32"/>
        </w:rPr>
        <w:t>ПРЕПОДАВАТЕЛЬ: ЗАЙЦЕВА ГАЛИНА ВЯЧЕСЛАВОВНА</w:t>
      </w:r>
      <w:r w:rsidRPr="00E15ADB">
        <w:rPr>
          <w:rFonts w:ascii="Times New Roman" w:hAnsi="Times New Roman" w:cs="Times New Roman"/>
          <w:b/>
          <w:bCs/>
          <w:sz w:val="40"/>
          <w:szCs w:val="40"/>
        </w:rPr>
        <w:br/>
      </w:r>
      <w:r w:rsidRPr="00C474E3">
        <w:rPr>
          <w:rFonts w:ascii="Times New Roman" w:hAnsi="Times New Roman" w:cs="Times New Roman"/>
          <w:b/>
          <w:bCs/>
          <w:sz w:val="32"/>
          <w:szCs w:val="32"/>
        </w:rPr>
        <w:t>МБУДО «НОВОМИЧУРИНСКАЯ ДШИ»</w:t>
      </w:r>
    </w:p>
    <w:p w14:paraId="201840B1" w14:textId="7EE0E447" w:rsidR="00E15ADB" w:rsidRDefault="00F40C9D" w:rsidP="003B4580">
      <w:pPr>
        <w:rPr>
          <w:rFonts w:ascii="Times New Roman" w:hAnsi="Times New Roman" w:cs="Times New Roman"/>
          <w:sz w:val="28"/>
          <w:szCs w:val="28"/>
        </w:rPr>
      </w:pPr>
      <w:r w:rsidRPr="00EC32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0EA7B9" wp14:editId="31F65A81">
            <wp:simplePos x="0" y="0"/>
            <wp:positionH relativeFrom="column">
              <wp:posOffset>15240</wp:posOffset>
            </wp:positionH>
            <wp:positionV relativeFrom="paragraph">
              <wp:posOffset>11430</wp:posOffset>
            </wp:positionV>
            <wp:extent cx="283845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455" y="21544"/>
                <wp:lineTo x="214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2E0" w:rsidRPr="00EC32E0">
        <w:rPr>
          <w:rFonts w:ascii="Times New Roman" w:hAnsi="Times New Roman" w:cs="Times New Roman"/>
          <w:sz w:val="28"/>
          <w:szCs w:val="28"/>
        </w:rPr>
        <w:t>Попугай — хорошо известная людям птица, которую можно встретить как в дикой природе, так и в качестве популярного домашнего питомца.</w:t>
      </w:r>
      <w:r w:rsidR="00EC32E0" w:rsidRPr="00EC32E0">
        <w:t xml:space="preserve"> </w:t>
      </w:r>
      <w:r w:rsidR="00EC32E0" w:rsidRPr="00EC32E0">
        <w:rPr>
          <w:rFonts w:ascii="Times New Roman" w:hAnsi="Times New Roman" w:cs="Times New Roman"/>
          <w:sz w:val="28"/>
          <w:szCs w:val="28"/>
        </w:rPr>
        <w:t>Ученым известно около 350 различных видов попугаев, 27 из которых занесены в Красную книгу.</w:t>
      </w:r>
      <w:r w:rsidR="00AC7E07" w:rsidRPr="00AC7E07">
        <w:t xml:space="preserve"> </w:t>
      </w:r>
      <w:r w:rsidR="00AC7E07" w:rsidRPr="00AC7E07">
        <w:rPr>
          <w:rFonts w:ascii="Times New Roman" w:hAnsi="Times New Roman" w:cs="Times New Roman"/>
          <w:sz w:val="28"/>
          <w:szCs w:val="28"/>
        </w:rPr>
        <w:t>Отличительная черта большинства из представителей отряда — яркая, пестрая окра</w:t>
      </w:r>
      <w:r w:rsidR="00AC7E07">
        <w:rPr>
          <w:rFonts w:ascii="Times New Roman" w:hAnsi="Times New Roman" w:cs="Times New Roman"/>
          <w:sz w:val="28"/>
          <w:szCs w:val="28"/>
        </w:rPr>
        <w:t>ска</w:t>
      </w:r>
      <w:r w:rsidR="00AC7E07" w:rsidRPr="00AC7E07">
        <w:rPr>
          <w:rFonts w:ascii="Times New Roman" w:hAnsi="Times New Roman" w:cs="Times New Roman"/>
          <w:sz w:val="28"/>
          <w:szCs w:val="28"/>
        </w:rPr>
        <w:t>. Отдельные виды этих птиц могут достигать до метра в длину, а самые маленькие — не превышать десяти сантиметров.</w:t>
      </w:r>
      <w:r w:rsidR="003B4580" w:rsidRPr="003B4580">
        <w:t xml:space="preserve"> </w:t>
      </w:r>
      <w:r w:rsidR="003B4580" w:rsidRPr="003B4580">
        <w:rPr>
          <w:rFonts w:ascii="Times New Roman" w:hAnsi="Times New Roman" w:cs="Times New Roman"/>
          <w:sz w:val="28"/>
          <w:szCs w:val="28"/>
        </w:rPr>
        <w:t xml:space="preserve">Самый яркий признак отряда </w:t>
      </w:r>
      <w:proofErr w:type="spellStart"/>
      <w:r w:rsidR="003B4580" w:rsidRPr="003B4580">
        <w:rPr>
          <w:rFonts w:ascii="Times New Roman" w:hAnsi="Times New Roman" w:cs="Times New Roman"/>
          <w:sz w:val="28"/>
          <w:szCs w:val="28"/>
        </w:rPr>
        <w:t>попугаеобразных</w:t>
      </w:r>
      <w:proofErr w:type="spellEnd"/>
      <w:r w:rsidR="003B4580" w:rsidRPr="003B4580">
        <w:rPr>
          <w:rFonts w:ascii="Times New Roman" w:hAnsi="Times New Roman" w:cs="Times New Roman"/>
          <w:sz w:val="28"/>
          <w:szCs w:val="28"/>
        </w:rPr>
        <w:t xml:space="preserve"> — высокий, согнутый и острый клюв, отдаленно напоминающий клювы птиц-хищников. Так</w:t>
      </w:r>
      <w:r w:rsidR="00667305">
        <w:rPr>
          <w:rFonts w:ascii="Times New Roman" w:hAnsi="Times New Roman" w:cs="Times New Roman"/>
          <w:sz w:val="28"/>
          <w:szCs w:val="28"/>
        </w:rPr>
        <w:t>ая форма</w:t>
      </w:r>
      <w:r w:rsidR="003B4580" w:rsidRPr="003B4580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667305">
        <w:rPr>
          <w:rFonts w:ascii="Times New Roman" w:hAnsi="Times New Roman" w:cs="Times New Roman"/>
          <w:sz w:val="28"/>
          <w:szCs w:val="28"/>
        </w:rPr>
        <w:t>а</w:t>
      </w:r>
      <w:r w:rsidR="003B4580" w:rsidRPr="003B4580">
        <w:rPr>
          <w:rFonts w:ascii="Times New Roman" w:hAnsi="Times New Roman" w:cs="Times New Roman"/>
          <w:sz w:val="28"/>
          <w:szCs w:val="28"/>
        </w:rPr>
        <w:t xml:space="preserve"> для того, чтобы попугай без труда мог взбираться по веткам деревьев и дробить твердые плоды. Толстые и короткие лапы с изогнутыми когтями и повернутыми назад двумя пальцами помогают птице держаться за ветви и подносить пищу к клюву. Летает попугай быстро, но предпочитает не очень большие расстояния.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580" w:rsidRPr="003B4580">
        <w:rPr>
          <w:rFonts w:ascii="Times New Roman" w:hAnsi="Times New Roman" w:cs="Times New Roman"/>
          <w:sz w:val="28"/>
          <w:szCs w:val="28"/>
        </w:rPr>
        <w:t>Попугаи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580" w:rsidRPr="003B4580">
        <w:rPr>
          <w:rFonts w:ascii="Times New Roman" w:hAnsi="Times New Roman" w:cs="Times New Roman"/>
          <w:sz w:val="28"/>
          <w:szCs w:val="28"/>
        </w:rPr>
        <w:t>знамениты своей способностью к запоминанию слов и подражанию различным звукам, в том числе человеческой речи. Эти природные таланты объясняются наличием у этих птиц достаточно большого головного мозга и развитых голосовых связок.</w:t>
      </w:r>
    </w:p>
    <w:p w14:paraId="20056080" w14:textId="1FB138AE" w:rsidR="003B4580" w:rsidRDefault="009B4198" w:rsidP="003B4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в 2.5-3 года дети готовы впервые взять в руки карандаш и начать выводить заветные линии. Но, до недавнего времени, никто даже и не задумывался, а что же делать с цветной карандашной стружкой после заточки карандаша. И решение нашлось. Используя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D26A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аппликация, можно сделать множество ярких и красочных картин на различную тематику.</w:t>
      </w:r>
      <w:r w:rsidR="00B630E8">
        <w:rPr>
          <w:rFonts w:ascii="Times New Roman" w:hAnsi="Times New Roman" w:cs="Times New Roman"/>
          <w:sz w:val="28"/>
          <w:szCs w:val="28"/>
        </w:rPr>
        <w:t xml:space="preserve"> Стоит отметить, что данный вид деятельности благоприятно влияет на детей:</w:t>
      </w:r>
    </w:p>
    <w:p w14:paraId="79500903" w14:textId="201E814B" w:rsidR="00B630E8" w:rsidRDefault="00B630E8" w:rsidP="00B630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 рук;</w:t>
      </w:r>
    </w:p>
    <w:p w14:paraId="4D52E805" w14:textId="5DEE8AA9" w:rsidR="00B630E8" w:rsidRPr="00B630E8" w:rsidRDefault="00B630E8" w:rsidP="00B630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30E8">
        <w:rPr>
          <w:rFonts w:ascii="Times New Roman" w:hAnsi="Times New Roman" w:cs="Times New Roman"/>
          <w:sz w:val="28"/>
          <w:szCs w:val="28"/>
        </w:rPr>
        <w:lastRenderedPageBreak/>
        <w:t>Способствует развитию мышления, воображения, фантазии;</w:t>
      </w:r>
    </w:p>
    <w:p w14:paraId="03944EF6" w14:textId="1AF94806" w:rsidR="00B630E8" w:rsidRDefault="00B630E8" w:rsidP="00B630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Приучает к аккуратности.</w:t>
      </w:r>
    </w:p>
    <w:p w14:paraId="684CC626" w14:textId="4497B7A2" w:rsidR="00B630E8" w:rsidRPr="00F30DB2" w:rsidRDefault="00B630E8" w:rsidP="00B630E8">
      <w:pPr>
        <w:pStyle w:val="a3"/>
        <w:jc w:val="center"/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</w:pPr>
      <w:r w:rsidRPr="00F30DB2"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  <w:t>Аппликация «ПОПУГАЙ»</w:t>
      </w:r>
    </w:p>
    <w:p w14:paraId="0B6CA908" w14:textId="23514794" w:rsidR="00DC4FCD" w:rsidRDefault="00DC4FCD" w:rsidP="00DC4FCD">
      <w:pPr>
        <w:jc w:val="both"/>
        <w:rPr>
          <w:rFonts w:ascii="Times New Roman" w:hAnsi="Times New Roman" w:cs="Times New Roman"/>
          <w:sz w:val="28"/>
          <w:szCs w:val="28"/>
        </w:rPr>
      </w:pPr>
      <w:r w:rsidRPr="00DC4FCD">
        <w:rPr>
          <w:rFonts w:ascii="Times New Roman" w:hAnsi="Times New Roman" w:cs="Times New Roman"/>
          <w:sz w:val="28"/>
          <w:szCs w:val="28"/>
        </w:rPr>
        <w:t>Для аппликации</w:t>
      </w:r>
      <w:r>
        <w:rPr>
          <w:rFonts w:ascii="Times New Roman" w:hAnsi="Times New Roman" w:cs="Times New Roman"/>
          <w:sz w:val="28"/>
          <w:szCs w:val="28"/>
        </w:rPr>
        <w:t xml:space="preserve"> подготавливаем природный и декоративный материал:</w:t>
      </w:r>
    </w:p>
    <w:p w14:paraId="0033AB59" w14:textId="113C686D" w:rsidR="00DC4FCD" w:rsidRDefault="00DC4FCD" w:rsidP="00DC4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переплетный картон формат А4;</w:t>
      </w:r>
    </w:p>
    <w:p w14:paraId="557ED4E5" w14:textId="4E760141" w:rsidR="00DC4FCD" w:rsidRDefault="00DC4FCD" w:rsidP="00DC4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цветная бумага;</w:t>
      </w:r>
    </w:p>
    <w:p w14:paraId="201AF37B" w14:textId="3B89DF2D" w:rsidR="00DC4FCD" w:rsidRDefault="00DC4FCD" w:rsidP="00DC4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клей-карандаш;</w:t>
      </w:r>
    </w:p>
    <w:p w14:paraId="334387DB" w14:textId="24E81B5A" w:rsidR="00DC4FCD" w:rsidRDefault="00DC4FCD" w:rsidP="00DC4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 (момент);</w:t>
      </w:r>
    </w:p>
    <w:p w14:paraId="776E15F2" w14:textId="72C407FA" w:rsidR="00DC4FCD" w:rsidRDefault="00DC4FCD" w:rsidP="00DC4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карандашная стружка;</w:t>
      </w:r>
    </w:p>
    <w:p w14:paraId="6572EE51" w14:textId="24702FC7" w:rsidR="00DC4FCD" w:rsidRDefault="00DC4FCD" w:rsidP="00DC4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природный материал (мак, лишайник);</w:t>
      </w:r>
    </w:p>
    <w:p w14:paraId="7EE5B58A" w14:textId="752982AF" w:rsidR="00DC4FCD" w:rsidRDefault="00DC4FCD" w:rsidP="00DC4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рамочка для работы</w:t>
      </w:r>
      <w:r w:rsidR="00AF5667">
        <w:rPr>
          <w:rFonts w:ascii="Times New Roman" w:hAnsi="Times New Roman" w:cs="Times New Roman"/>
          <w:sz w:val="28"/>
          <w:szCs w:val="28"/>
        </w:rPr>
        <w:t>, глазик 8 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400C2B" w14:textId="01129AE6" w:rsidR="00B630E8" w:rsidRDefault="00DC4FCD" w:rsidP="00DC4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8AF18B" wp14:editId="37D9E579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238125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FCD">
        <w:rPr>
          <w:rFonts w:ascii="Times New Roman" w:hAnsi="Times New Roman" w:cs="Times New Roman"/>
          <w:sz w:val="28"/>
          <w:szCs w:val="28"/>
        </w:rPr>
        <w:t>Подобрав нужное изображение</w:t>
      </w:r>
      <w:r>
        <w:rPr>
          <w:rFonts w:ascii="Times New Roman" w:hAnsi="Times New Roman" w:cs="Times New Roman"/>
          <w:sz w:val="28"/>
          <w:szCs w:val="28"/>
        </w:rPr>
        <w:t>, переносим его на основу</w:t>
      </w:r>
      <w:r w:rsidR="00F80F0F">
        <w:rPr>
          <w:rFonts w:ascii="Times New Roman" w:hAnsi="Times New Roman" w:cs="Times New Roman"/>
          <w:sz w:val="28"/>
          <w:szCs w:val="28"/>
        </w:rPr>
        <w:t xml:space="preserve"> с помощью копировальной бумаги</w:t>
      </w:r>
      <w:r>
        <w:rPr>
          <w:rFonts w:ascii="Times New Roman" w:hAnsi="Times New Roman" w:cs="Times New Roman"/>
          <w:sz w:val="28"/>
          <w:szCs w:val="28"/>
        </w:rPr>
        <w:t>. Основа должна быть из плотного (желательно переплетного толщиной 3 мм) картона. При</w:t>
      </w:r>
      <w:r w:rsidR="00F80F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работе с карандашной стружкой </w:t>
      </w:r>
      <w:r w:rsidR="00F80F0F">
        <w:rPr>
          <w:rFonts w:ascii="Times New Roman" w:hAnsi="Times New Roman" w:cs="Times New Roman"/>
          <w:sz w:val="28"/>
          <w:szCs w:val="28"/>
        </w:rPr>
        <w:t>используется клей ПВА. Впитываясь, он деформирует тонкий картон.</w:t>
      </w:r>
    </w:p>
    <w:p w14:paraId="510ED106" w14:textId="30707539" w:rsidR="00410960" w:rsidRDefault="00410960" w:rsidP="00DC4F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1C8EC1" w14:textId="01162F47" w:rsidR="00410960" w:rsidRDefault="00410960" w:rsidP="00DC4F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87633E" w14:textId="654DCC98" w:rsidR="00410960" w:rsidRDefault="00410960" w:rsidP="004109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523E48C" wp14:editId="4358092F">
            <wp:simplePos x="0" y="0"/>
            <wp:positionH relativeFrom="column">
              <wp:posOffset>3458845</wp:posOffset>
            </wp:positionH>
            <wp:positionV relativeFrom="paragraph">
              <wp:posOffset>35560</wp:posOffset>
            </wp:positionV>
            <wp:extent cx="2451735" cy="3571875"/>
            <wp:effectExtent l="0" t="0" r="5715" b="9525"/>
            <wp:wrapTight wrapText="bothSides">
              <wp:wrapPolygon edited="0">
                <wp:start x="0" y="0"/>
                <wp:lineTo x="0" y="21542"/>
                <wp:lineTo x="21483" y="21542"/>
                <wp:lineTo x="2148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72F17" w14:textId="77777777" w:rsidR="00410960" w:rsidRDefault="00410960" w:rsidP="00410960">
      <w:pPr>
        <w:rPr>
          <w:rFonts w:ascii="Times New Roman" w:hAnsi="Times New Roman" w:cs="Times New Roman"/>
          <w:sz w:val="28"/>
          <w:szCs w:val="28"/>
        </w:rPr>
      </w:pPr>
    </w:p>
    <w:p w14:paraId="1AF140CF" w14:textId="77777777" w:rsidR="00410960" w:rsidRDefault="00410960" w:rsidP="00410960">
      <w:pPr>
        <w:rPr>
          <w:rFonts w:ascii="Times New Roman" w:hAnsi="Times New Roman" w:cs="Times New Roman"/>
          <w:sz w:val="28"/>
          <w:szCs w:val="28"/>
        </w:rPr>
      </w:pPr>
    </w:p>
    <w:p w14:paraId="7BC46DDA" w14:textId="77777777" w:rsidR="00410960" w:rsidRDefault="00410960" w:rsidP="00410960">
      <w:pPr>
        <w:rPr>
          <w:rFonts w:ascii="Times New Roman" w:hAnsi="Times New Roman" w:cs="Times New Roman"/>
          <w:sz w:val="28"/>
          <w:szCs w:val="28"/>
        </w:rPr>
      </w:pPr>
    </w:p>
    <w:p w14:paraId="45943C90" w14:textId="77777777" w:rsidR="00410960" w:rsidRDefault="00410960" w:rsidP="00410960">
      <w:pPr>
        <w:rPr>
          <w:rFonts w:ascii="Times New Roman" w:hAnsi="Times New Roman" w:cs="Times New Roman"/>
          <w:sz w:val="28"/>
          <w:szCs w:val="28"/>
        </w:rPr>
      </w:pPr>
    </w:p>
    <w:p w14:paraId="41CD14CA" w14:textId="41A6FF65" w:rsidR="00F80F0F" w:rsidRPr="00DC4FCD" w:rsidRDefault="00F80F0F" w:rsidP="00410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 выполняем в технике </w:t>
      </w:r>
      <w:r w:rsidR="00410960">
        <w:rPr>
          <w:rFonts w:ascii="Times New Roman" w:hAnsi="Times New Roman" w:cs="Times New Roman"/>
          <w:sz w:val="28"/>
          <w:szCs w:val="28"/>
        </w:rPr>
        <w:t>обрывная аппликация</w:t>
      </w:r>
      <w:r w:rsidR="008F3F31">
        <w:rPr>
          <w:rFonts w:ascii="Times New Roman" w:hAnsi="Times New Roman" w:cs="Times New Roman"/>
          <w:sz w:val="28"/>
          <w:szCs w:val="28"/>
        </w:rPr>
        <w:t>, используя клей-карандаш</w:t>
      </w:r>
      <w:r w:rsidR="00410960">
        <w:rPr>
          <w:rFonts w:ascii="Times New Roman" w:hAnsi="Times New Roman" w:cs="Times New Roman"/>
          <w:sz w:val="28"/>
          <w:szCs w:val="28"/>
        </w:rPr>
        <w:t xml:space="preserve">. Бумагу лучше брать мелованную и с двухсторонним </w:t>
      </w:r>
      <w:r w:rsidR="008F3F31">
        <w:rPr>
          <w:rFonts w:ascii="Times New Roman" w:hAnsi="Times New Roman" w:cs="Times New Roman"/>
          <w:sz w:val="28"/>
          <w:szCs w:val="28"/>
        </w:rPr>
        <w:t>покрытием</w:t>
      </w:r>
      <w:r w:rsidR="00410960">
        <w:rPr>
          <w:rFonts w:ascii="Times New Roman" w:hAnsi="Times New Roman" w:cs="Times New Roman"/>
          <w:sz w:val="28"/>
          <w:szCs w:val="28"/>
        </w:rPr>
        <w:t>. При разрывании на ней почти не остается белых краев.</w:t>
      </w:r>
    </w:p>
    <w:p w14:paraId="7E04203C" w14:textId="076902C3" w:rsidR="00B630E8" w:rsidRDefault="00B630E8" w:rsidP="00B63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29BA963" w14:textId="08BE1DCD" w:rsidR="00D905A4" w:rsidRDefault="00D905A4" w:rsidP="00B630E8">
      <w:pPr>
        <w:rPr>
          <w:rFonts w:ascii="Times New Roman" w:hAnsi="Times New Roman" w:cs="Times New Roman"/>
          <w:sz w:val="28"/>
          <w:szCs w:val="28"/>
        </w:rPr>
      </w:pPr>
    </w:p>
    <w:p w14:paraId="2BDF3929" w14:textId="66087685" w:rsidR="00D26A9B" w:rsidRDefault="009A5DF0" w:rsidP="00B630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6D9F332" wp14:editId="555C56B8">
            <wp:simplePos x="0" y="0"/>
            <wp:positionH relativeFrom="column">
              <wp:posOffset>3234690</wp:posOffset>
            </wp:positionH>
            <wp:positionV relativeFrom="paragraph">
              <wp:posOffset>3810</wp:posOffset>
            </wp:positionV>
            <wp:extent cx="2644140" cy="3648075"/>
            <wp:effectExtent l="0" t="0" r="381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116">
        <w:rPr>
          <w:noProof/>
        </w:rPr>
        <w:drawing>
          <wp:anchor distT="0" distB="0" distL="114300" distR="114300" simplePos="0" relativeHeight="251662336" behindDoc="0" locked="0" layoutInCell="1" allowOverlap="1" wp14:anchorId="7047A8B3" wp14:editId="1B773EDC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2554605" cy="36671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4A0E62" w14:textId="01546334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35DBBBA6" w14:textId="6FF9CA6E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182BAB4C" w14:textId="1CDF2750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564C32ED" w14:textId="74E26784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7B2B29E6" w14:textId="653F6D40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2E99830D" w14:textId="5D430EEB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4A9F01C5" w14:textId="4A25380F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7CF915E8" w14:textId="78715DDD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41CF35EE" w14:textId="09FDAC7A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5EA67DB7" w14:textId="7E84A23E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7216E356" w14:textId="7C55EFAA" w:rsidR="00E91116" w:rsidRDefault="00E91116" w:rsidP="00B630E8">
      <w:pPr>
        <w:rPr>
          <w:rFonts w:ascii="Times New Roman" w:hAnsi="Times New Roman" w:cs="Times New Roman"/>
          <w:sz w:val="28"/>
          <w:szCs w:val="28"/>
        </w:rPr>
      </w:pPr>
    </w:p>
    <w:p w14:paraId="09BDE4F4" w14:textId="77777777" w:rsidR="00FE24C4" w:rsidRDefault="009A5DF0" w:rsidP="009A5DF0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61FCB1" wp14:editId="20315B47">
            <wp:simplePos x="0" y="0"/>
            <wp:positionH relativeFrom="column">
              <wp:posOffset>3387090</wp:posOffset>
            </wp:positionH>
            <wp:positionV relativeFrom="paragraph">
              <wp:posOffset>1565910</wp:posOffset>
            </wp:positionV>
            <wp:extent cx="2642644" cy="3785589"/>
            <wp:effectExtent l="0" t="0" r="5715" b="571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44" cy="37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9054CFE" wp14:editId="620FB032">
            <wp:simplePos x="0" y="0"/>
            <wp:positionH relativeFrom="column">
              <wp:posOffset>24765</wp:posOffset>
            </wp:positionH>
            <wp:positionV relativeFrom="paragraph">
              <wp:posOffset>1565910</wp:posOffset>
            </wp:positionV>
            <wp:extent cx="2605363" cy="3780790"/>
            <wp:effectExtent l="0" t="0" r="50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42" cy="37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4C4">
        <w:rPr>
          <w:rFonts w:ascii="Times New Roman" w:hAnsi="Times New Roman" w:cs="Times New Roman"/>
          <w:sz w:val="28"/>
          <w:szCs w:val="28"/>
        </w:rPr>
        <w:t xml:space="preserve">Подбираем карандашную стружку в соответствии с цветовой гаммой птицы. </w:t>
      </w:r>
      <w:r w:rsidR="00E91116">
        <w:rPr>
          <w:rFonts w:ascii="Times New Roman" w:hAnsi="Times New Roman" w:cs="Times New Roman"/>
          <w:sz w:val="28"/>
          <w:szCs w:val="28"/>
        </w:rPr>
        <w:t xml:space="preserve">Попугай </w:t>
      </w:r>
      <w:r w:rsidR="00E91116" w:rsidRPr="00E91116">
        <w:rPr>
          <w:rFonts w:ascii="Times New Roman" w:hAnsi="Times New Roman" w:cs="Times New Roman"/>
          <w:sz w:val="28"/>
          <w:szCs w:val="28"/>
        </w:rPr>
        <w:t>выкладывается в направлении снизу вверх, чтобы каждый следующий фрагмент, имитирующий перышко, перекрывал предыдущий.</w:t>
      </w:r>
      <w:r w:rsidR="00E91116">
        <w:rPr>
          <w:rFonts w:ascii="Times New Roman" w:hAnsi="Times New Roman" w:cs="Times New Roman"/>
          <w:sz w:val="28"/>
          <w:szCs w:val="28"/>
        </w:rPr>
        <w:t xml:space="preserve"> Затем переходим на туловище, крылья, область головы. На данном этапе очень важно правильно подобрать клей ПВА. Он должен быть не только нетоксичным, но и с хорошей клейкостью</w:t>
      </w:r>
    </w:p>
    <w:p w14:paraId="0089E4FE" w14:textId="66483997" w:rsidR="00D905A4" w:rsidRDefault="00FE24C4" w:rsidP="00FE24C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4321074" wp14:editId="235C2BA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90800" cy="3648721"/>
            <wp:effectExtent l="0" t="0" r="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4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После того, как работа с карандашной стружкой закончится, переходим к работе с природным материалом. Веточку и клюв можно сделать из сыпучих продуктов (мак, пшено). Основу намазать клеем ПВА, посыпать, через несколько минут стряхнуть</w:t>
      </w:r>
      <w:r w:rsidR="00EF5C55">
        <w:rPr>
          <w:rFonts w:ascii="Times New Roman" w:hAnsi="Times New Roman" w:cs="Times New Roman"/>
          <w:sz w:val="28"/>
          <w:szCs w:val="28"/>
        </w:rPr>
        <w:t xml:space="preserve"> излишки</w:t>
      </w:r>
      <w:r>
        <w:rPr>
          <w:rFonts w:ascii="Times New Roman" w:hAnsi="Times New Roman" w:cs="Times New Roman"/>
          <w:sz w:val="28"/>
          <w:szCs w:val="28"/>
        </w:rPr>
        <w:t xml:space="preserve">. Будьте осторожны, если клей слишком жидкий, форма может </w:t>
      </w:r>
      <w:r w:rsidR="00C957CA">
        <w:rPr>
          <w:rFonts w:ascii="Times New Roman" w:hAnsi="Times New Roman" w:cs="Times New Roman"/>
          <w:sz w:val="28"/>
          <w:szCs w:val="28"/>
        </w:rPr>
        <w:t>растекаться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207536" w14:textId="56DB6FEC" w:rsidR="00FE24C4" w:rsidRDefault="00F30159" w:rsidP="00FE24C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BCE0353" wp14:editId="6D23B681">
            <wp:simplePos x="0" y="0"/>
            <wp:positionH relativeFrom="column">
              <wp:posOffset>2501265</wp:posOffset>
            </wp:positionH>
            <wp:positionV relativeFrom="page">
              <wp:posOffset>4829175</wp:posOffset>
            </wp:positionV>
            <wp:extent cx="3448050" cy="5033645"/>
            <wp:effectExtent l="0" t="0" r="0" b="0"/>
            <wp:wrapTight wrapText="bothSides">
              <wp:wrapPolygon edited="0">
                <wp:start x="0" y="0"/>
                <wp:lineTo x="0" y="21499"/>
                <wp:lineTo x="21481" y="21499"/>
                <wp:lineTo x="2148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7CA">
        <w:rPr>
          <w:rFonts w:ascii="Times New Roman" w:hAnsi="Times New Roman" w:cs="Times New Roman"/>
          <w:sz w:val="28"/>
          <w:szCs w:val="28"/>
        </w:rPr>
        <w:t>Добавляем веточки кус</w:t>
      </w:r>
      <w:r w:rsidR="00A1594D">
        <w:rPr>
          <w:rFonts w:ascii="Times New Roman" w:hAnsi="Times New Roman" w:cs="Times New Roman"/>
          <w:sz w:val="28"/>
          <w:szCs w:val="28"/>
        </w:rPr>
        <w:t>тис</w:t>
      </w:r>
      <w:r w:rsidR="00C957CA">
        <w:rPr>
          <w:rFonts w:ascii="Times New Roman" w:hAnsi="Times New Roman" w:cs="Times New Roman"/>
          <w:sz w:val="28"/>
          <w:szCs w:val="28"/>
        </w:rPr>
        <w:t>того лишайника, наклеиваем глазик, оформляем готовую работу в рамочку.</w:t>
      </w:r>
    </w:p>
    <w:p w14:paraId="3B6185B4" w14:textId="0EC0E6BA" w:rsidR="00F30159" w:rsidRDefault="00F30159" w:rsidP="00FE24C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19603654" w14:textId="1B10F64E" w:rsidR="00F30159" w:rsidRDefault="00F30159" w:rsidP="00FE24C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74C5D43E" w14:textId="646C3A6B" w:rsidR="00F30159" w:rsidRDefault="00F30159" w:rsidP="00FE24C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18F13AA7" w14:textId="77777777" w:rsidR="00F30159" w:rsidRDefault="00F30159" w:rsidP="00FE24C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05DA8AC3" w14:textId="77777777" w:rsidR="00F30159" w:rsidRDefault="00F30159" w:rsidP="00FE24C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07512E49" w14:textId="38AF4592" w:rsidR="00F30159" w:rsidRDefault="00F30159" w:rsidP="00F30159">
      <w:pPr>
        <w:spacing w:line="360" w:lineRule="auto"/>
        <w:ind w:right="-1"/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72"/>
          <w:szCs w:val="72"/>
        </w:rPr>
      </w:pPr>
      <w:r w:rsidRPr="00F30159"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72"/>
          <w:szCs w:val="72"/>
        </w:rPr>
        <w:t>Желаю всем творческих успехов!</w:t>
      </w:r>
    </w:p>
    <w:p w14:paraId="370CB4A7" w14:textId="7D7B307F" w:rsidR="007247DD" w:rsidRDefault="007247DD" w:rsidP="00F30159">
      <w:pPr>
        <w:spacing w:line="360" w:lineRule="auto"/>
        <w:ind w:right="-1"/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72"/>
          <w:szCs w:val="72"/>
        </w:rPr>
      </w:pPr>
    </w:p>
    <w:p w14:paraId="7A00836D" w14:textId="2FF3F326" w:rsidR="007247DD" w:rsidRPr="00F30159" w:rsidRDefault="007247DD" w:rsidP="00F30159">
      <w:pPr>
        <w:spacing w:line="360" w:lineRule="auto"/>
        <w:ind w:right="-1"/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72"/>
          <w:szCs w:val="72"/>
        </w:rPr>
        <w:t>2023г.</w:t>
      </w:r>
    </w:p>
    <w:sectPr w:rsidR="007247DD" w:rsidRPr="00F30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D03EF"/>
    <w:multiLevelType w:val="hybridMultilevel"/>
    <w:tmpl w:val="1F3E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025"/>
    <w:rsid w:val="00270CA5"/>
    <w:rsid w:val="003B4580"/>
    <w:rsid w:val="00410960"/>
    <w:rsid w:val="00667305"/>
    <w:rsid w:val="007247DD"/>
    <w:rsid w:val="008F3F31"/>
    <w:rsid w:val="009A5DF0"/>
    <w:rsid w:val="009B4198"/>
    <w:rsid w:val="00A1594D"/>
    <w:rsid w:val="00AC7E07"/>
    <w:rsid w:val="00AF5667"/>
    <w:rsid w:val="00B007A3"/>
    <w:rsid w:val="00B630E8"/>
    <w:rsid w:val="00B757F4"/>
    <w:rsid w:val="00C474E3"/>
    <w:rsid w:val="00C957CA"/>
    <w:rsid w:val="00D26A9B"/>
    <w:rsid w:val="00D905A4"/>
    <w:rsid w:val="00DB111C"/>
    <w:rsid w:val="00DC4FCD"/>
    <w:rsid w:val="00E00731"/>
    <w:rsid w:val="00E15ADB"/>
    <w:rsid w:val="00E91116"/>
    <w:rsid w:val="00EC32E0"/>
    <w:rsid w:val="00EF5C55"/>
    <w:rsid w:val="00F30159"/>
    <w:rsid w:val="00F30DB2"/>
    <w:rsid w:val="00F40C9D"/>
    <w:rsid w:val="00F56025"/>
    <w:rsid w:val="00F80F0F"/>
    <w:rsid w:val="00FE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E988"/>
  <w15:chartTrackingRefBased/>
  <w15:docId w15:val="{5B59B5F6-820C-4E35-84CE-4636C1AE2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0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24</cp:revision>
  <dcterms:created xsi:type="dcterms:W3CDTF">2023-04-26T18:08:00Z</dcterms:created>
  <dcterms:modified xsi:type="dcterms:W3CDTF">2023-04-26T19:48:00Z</dcterms:modified>
</cp:coreProperties>
</file>