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84A" w:rsidRPr="007071A5" w:rsidRDefault="005022FF" w:rsidP="00336DD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РАЗРАБОТКА </w:t>
      </w:r>
      <w:r w:rsidR="007071A5">
        <w:rPr>
          <w:rFonts w:ascii="Times New Roman" w:hAnsi="Times New Roman" w:cs="Times New Roman"/>
          <w:b/>
          <w:sz w:val="28"/>
          <w:szCs w:val="28"/>
        </w:rPr>
        <w:t>МЕТОДИК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7071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65BC">
        <w:rPr>
          <w:rFonts w:ascii="Times New Roman" w:hAnsi="Times New Roman" w:cs="Times New Roman"/>
          <w:b/>
          <w:sz w:val="28"/>
          <w:szCs w:val="28"/>
        </w:rPr>
        <w:t xml:space="preserve">ПЛИОМЕТРИЧЕСКОЙ ТРЕНИРОВКИ </w:t>
      </w:r>
      <w:r w:rsidR="007071A5">
        <w:rPr>
          <w:rFonts w:ascii="Times New Roman" w:hAnsi="Times New Roman" w:cs="Times New Roman"/>
          <w:b/>
          <w:sz w:val="28"/>
          <w:szCs w:val="28"/>
        </w:rPr>
        <w:t>ДЛЯ БАСКЕТБОЛИСТОК 1</w:t>
      </w:r>
      <w:r w:rsidR="00272A8C">
        <w:rPr>
          <w:rFonts w:ascii="Times New Roman" w:hAnsi="Times New Roman" w:cs="Times New Roman"/>
          <w:b/>
          <w:sz w:val="28"/>
          <w:szCs w:val="28"/>
        </w:rPr>
        <w:t>6</w:t>
      </w:r>
      <w:r w:rsidR="00AC17D2">
        <w:rPr>
          <w:rFonts w:ascii="Times New Roman" w:hAnsi="Times New Roman" w:cs="Times New Roman"/>
          <w:b/>
          <w:sz w:val="28"/>
          <w:szCs w:val="28"/>
        </w:rPr>
        <w:t>-17 ЛЕТ</w:t>
      </w:r>
    </w:p>
    <w:p w:rsidR="00272A8C" w:rsidRDefault="00272A8C" w:rsidP="00336DD3">
      <w:pPr>
        <w:widowControl w:val="0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8"/>
        </w:rPr>
      </w:pPr>
    </w:p>
    <w:p w:rsidR="00043C7E" w:rsidRDefault="003B7F01" w:rsidP="003B7F01">
      <w:pPr>
        <w:widowControl w:val="0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Игошин Вячеслав Юрьевич, тренер</w:t>
      </w:r>
    </w:p>
    <w:p w:rsidR="003B7F01" w:rsidRDefault="003B7F01" w:rsidP="003B7F01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8"/>
        </w:rPr>
      </w:pPr>
      <w:r>
        <w:rPr>
          <w:rFonts w:ascii="Times New Roman" w:eastAsia="Calibri" w:hAnsi="Times New Roman" w:cs="Times New Roman"/>
          <w:i/>
          <w:sz w:val="24"/>
          <w:szCs w:val="28"/>
        </w:rPr>
        <w:t>Муниципальное бюджетное учреждение</w:t>
      </w:r>
    </w:p>
    <w:p w:rsidR="003B7F01" w:rsidRPr="003B7F01" w:rsidRDefault="003B7F01" w:rsidP="003B7F01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8"/>
        </w:rPr>
      </w:pPr>
      <w:r>
        <w:rPr>
          <w:rFonts w:ascii="Times New Roman" w:eastAsia="Calibri" w:hAnsi="Times New Roman" w:cs="Times New Roman"/>
          <w:i/>
          <w:sz w:val="24"/>
          <w:szCs w:val="28"/>
        </w:rPr>
        <w:t>Спортивная школа «Уникс-юниор»</w:t>
      </w:r>
    </w:p>
    <w:p w:rsidR="00272A8C" w:rsidRDefault="00272A8C" w:rsidP="00336DD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0286" w:rsidRDefault="00156999" w:rsidP="00336DD3">
      <w:pPr>
        <w:widowControl w:val="0"/>
        <w:tabs>
          <w:tab w:val="left" w:pos="807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6999">
        <w:rPr>
          <w:rFonts w:ascii="Times New Roman" w:eastAsia="Calibri" w:hAnsi="Times New Roman" w:cs="Times New Roman"/>
          <w:i/>
          <w:sz w:val="24"/>
          <w:szCs w:val="24"/>
        </w:rPr>
        <w:t>Аннотация</w:t>
      </w:r>
      <w:r w:rsidR="00CA0DCC">
        <w:rPr>
          <w:rFonts w:ascii="Times New Roman" w:eastAsia="Calibri" w:hAnsi="Times New Roman" w:cs="Times New Roman"/>
          <w:sz w:val="24"/>
          <w:szCs w:val="24"/>
        </w:rPr>
        <w:t xml:space="preserve">: В </w:t>
      </w:r>
      <w:r w:rsidRPr="00156999">
        <w:rPr>
          <w:rFonts w:ascii="Times New Roman" w:eastAsia="Calibri" w:hAnsi="Times New Roman" w:cs="Times New Roman"/>
          <w:sz w:val="24"/>
          <w:szCs w:val="24"/>
        </w:rPr>
        <w:t xml:space="preserve">статье представлена </w:t>
      </w:r>
      <w:r w:rsidRPr="00156999">
        <w:rPr>
          <w:rFonts w:ascii="Times New Roman" w:hAnsi="Times New Roman" w:cs="Times New Roman"/>
          <w:sz w:val="24"/>
          <w:szCs w:val="24"/>
        </w:rPr>
        <w:t>методик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56999">
        <w:rPr>
          <w:rFonts w:ascii="Times New Roman" w:hAnsi="Times New Roman" w:cs="Times New Roman"/>
          <w:sz w:val="24"/>
          <w:szCs w:val="24"/>
        </w:rPr>
        <w:t xml:space="preserve"> плиометрической тренировки для баскетболисток 16-17 лет</w:t>
      </w:r>
      <w:r>
        <w:rPr>
          <w:rFonts w:ascii="Times New Roman" w:hAnsi="Times New Roman" w:cs="Times New Roman"/>
          <w:sz w:val="24"/>
          <w:szCs w:val="24"/>
        </w:rPr>
        <w:t>, которая разработана для повышения показателей физической и технической подготовленности</w:t>
      </w:r>
      <w:r w:rsidRPr="001569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занимающихся. В методике </w:t>
      </w:r>
      <w:r w:rsidRPr="00156999">
        <w:rPr>
          <w:rFonts w:ascii="Times New Roman" w:eastAsia="Calibri" w:hAnsi="Times New Roman" w:cs="Times New Roman"/>
          <w:sz w:val="24"/>
          <w:szCs w:val="24"/>
        </w:rPr>
        <w:t>целенаправленно подобран</w:t>
      </w:r>
      <w:r>
        <w:rPr>
          <w:rFonts w:ascii="Times New Roman" w:eastAsia="Calibri" w:hAnsi="Times New Roman" w:cs="Times New Roman"/>
          <w:sz w:val="24"/>
          <w:szCs w:val="24"/>
        </w:rPr>
        <w:t xml:space="preserve">ы упражнения </w:t>
      </w:r>
      <w:r w:rsidRPr="00156999">
        <w:rPr>
          <w:rFonts w:ascii="Times New Roman" w:eastAsia="Calibri" w:hAnsi="Times New Roman" w:cs="Times New Roman"/>
          <w:sz w:val="24"/>
          <w:szCs w:val="24"/>
        </w:rPr>
        <w:t xml:space="preserve">для </w:t>
      </w:r>
      <w:r>
        <w:rPr>
          <w:rFonts w:ascii="Times New Roman" w:eastAsia="Calibri" w:hAnsi="Times New Roman" w:cs="Times New Roman"/>
          <w:sz w:val="24"/>
          <w:szCs w:val="24"/>
        </w:rPr>
        <w:t>развития быстроты (со всеми ее составными компонентами) и силы (с ее в</w:t>
      </w:r>
      <w:r w:rsidR="00CA0DCC">
        <w:rPr>
          <w:rFonts w:ascii="Times New Roman" w:eastAsia="Calibri" w:hAnsi="Times New Roman" w:cs="Times New Roman"/>
          <w:sz w:val="24"/>
          <w:szCs w:val="24"/>
        </w:rPr>
        <w:t>идами и разновидностями), а так</w:t>
      </w:r>
      <w:r>
        <w:rPr>
          <w:rFonts w:ascii="Times New Roman" w:eastAsia="Calibri" w:hAnsi="Times New Roman" w:cs="Times New Roman"/>
          <w:sz w:val="24"/>
          <w:szCs w:val="24"/>
        </w:rPr>
        <w:t>же скоростно-силовые способности</w:t>
      </w:r>
      <w:r w:rsidR="00670286">
        <w:rPr>
          <w:rFonts w:ascii="Times New Roman" w:eastAsia="Calibri" w:hAnsi="Times New Roman" w:cs="Times New Roman"/>
          <w:sz w:val="24"/>
          <w:szCs w:val="24"/>
        </w:rPr>
        <w:t xml:space="preserve"> (включая ее специфические проявления)</w:t>
      </w:r>
      <w:r w:rsidRPr="00156999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A30021" w:rsidRPr="00156999" w:rsidRDefault="00A30021" w:rsidP="00336DD3">
      <w:pPr>
        <w:widowControl w:val="0"/>
        <w:tabs>
          <w:tab w:val="left" w:pos="80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999">
        <w:rPr>
          <w:rFonts w:ascii="Times New Roman" w:hAnsi="Times New Roman" w:cs="Times New Roman"/>
          <w:i/>
          <w:sz w:val="24"/>
          <w:szCs w:val="24"/>
        </w:rPr>
        <w:t>Ключевые слова</w:t>
      </w:r>
      <w:r w:rsidRPr="00156999">
        <w:rPr>
          <w:rFonts w:ascii="Times New Roman" w:hAnsi="Times New Roman" w:cs="Times New Roman"/>
          <w:sz w:val="24"/>
          <w:szCs w:val="24"/>
        </w:rPr>
        <w:t>:</w:t>
      </w:r>
      <w:r w:rsidR="00156999" w:rsidRPr="00156999">
        <w:rPr>
          <w:rFonts w:ascii="Times New Roman" w:hAnsi="Times New Roman" w:cs="Times New Roman"/>
          <w:sz w:val="24"/>
          <w:szCs w:val="24"/>
        </w:rPr>
        <w:t xml:space="preserve"> баскетболистки 16-17 лет, тренировочный процесс, методика, плиометрическая тренировка.</w:t>
      </w:r>
    </w:p>
    <w:p w:rsidR="00A30021" w:rsidRPr="00156999" w:rsidRDefault="00A30021" w:rsidP="00A3002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47DB" w:rsidRDefault="00287D26" w:rsidP="00A3002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021">
        <w:rPr>
          <w:rFonts w:ascii="Times New Roman" w:hAnsi="Times New Roman" w:cs="Times New Roman"/>
          <w:i/>
          <w:sz w:val="28"/>
          <w:szCs w:val="28"/>
        </w:rPr>
        <w:t>Актуальность</w:t>
      </w:r>
      <w:r w:rsidRPr="00A3002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234A">
        <w:rPr>
          <w:rFonts w:ascii="Times New Roman" w:hAnsi="Times New Roman" w:cs="Times New Roman"/>
          <w:sz w:val="28"/>
          <w:szCs w:val="28"/>
        </w:rPr>
        <w:t xml:space="preserve">Несмотря на свою более чем вековую историю, баскетбол является динамично развивающимся видом спорта. </w:t>
      </w:r>
      <w:r w:rsidR="008777F1">
        <w:rPr>
          <w:rFonts w:ascii="Times New Roman" w:hAnsi="Times New Roman" w:cs="Times New Roman"/>
          <w:sz w:val="28"/>
          <w:szCs w:val="28"/>
        </w:rPr>
        <w:t>Со</w:t>
      </w:r>
      <w:r w:rsidR="00EE234A">
        <w:rPr>
          <w:rFonts w:ascii="Times New Roman" w:hAnsi="Times New Roman" w:cs="Times New Roman"/>
          <w:sz w:val="28"/>
          <w:szCs w:val="28"/>
        </w:rPr>
        <w:t xml:space="preserve">временные темпы его развития </w:t>
      </w:r>
      <w:r w:rsidR="008777F1">
        <w:rPr>
          <w:rFonts w:ascii="Times New Roman" w:hAnsi="Times New Roman" w:cs="Times New Roman"/>
          <w:sz w:val="28"/>
          <w:szCs w:val="28"/>
        </w:rPr>
        <w:t xml:space="preserve">предъявляют высокие требования к физической </w:t>
      </w:r>
      <w:r w:rsidR="00445F9C">
        <w:rPr>
          <w:rFonts w:ascii="Times New Roman" w:hAnsi="Times New Roman" w:cs="Times New Roman"/>
          <w:sz w:val="28"/>
          <w:szCs w:val="28"/>
        </w:rPr>
        <w:t>подготовленности баскетболисток.</w:t>
      </w:r>
      <w:r w:rsidR="00EE234A">
        <w:rPr>
          <w:rFonts w:ascii="Times New Roman" w:hAnsi="Times New Roman" w:cs="Times New Roman"/>
          <w:sz w:val="28"/>
          <w:szCs w:val="28"/>
        </w:rPr>
        <w:t xml:space="preserve"> </w:t>
      </w:r>
      <w:r w:rsidR="00445F9C">
        <w:rPr>
          <w:rFonts w:ascii="Times New Roman" w:hAnsi="Times New Roman" w:cs="Times New Roman"/>
          <w:sz w:val="28"/>
          <w:szCs w:val="28"/>
        </w:rPr>
        <w:t>Учитывая,</w:t>
      </w:r>
      <w:r w:rsidR="00EE234A">
        <w:rPr>
          <w:rFonts w:ascii="Times New Roman" w:hAnsi="Times New Roman" w:cs="Times New Roman"/>
          <w:sz w:val="28"/>
          <w:szCs w:val="28"/>
        </w:rPr>
        <w:t xml:space="preserve"> что тренировочные методики</w:t>
      </w:r>
      <w:r w:rsidR="00445F9C">
        <w:rPr>
          <w:rFonts w:ascii="Times New Roman" w:hAnsi="Times New Roman" w:cs="Times New Roman"/>
          <w:sz w:val="28"/>
          <w:szCs w:val="28"/>
        </w:rPr>
        <w:t xml:space="preserve"> и </w:t>
      </w:r>
      <w:r w:rsidR="00EE234A">
        <w:rPr>
          <w:rFonts w:ascii="Times New Roman" w:hAnsi="Times New Roman" w:cs="Times New Roman"/>
          <w:sz w:val="28"/>
          <w:szCs w:val="28"/>
        </w:rPr>
        <w:t xml:space="preserve">уровень игры </w:t>
      </w:r>
      <w:r w:rsidR="00445F9C">
        <w:rPr>
          <w:rFonts w:ascii="Times New Roman" w:hAnsi="Times New Roman" w:cs="Times New Roman"/>
          <w:sz w:val="28"/>
          <w:szCs w:val="28"/>
        </w:rPr>
        <w:t>заокеанских баскетболисток заметно отличается</w:t>
      </w:r>
      <w:r w:rsidR="00C847DB">
        <w:rPr>
          <w:rFonts w:ascii="Times New Roman" w:hAnsi="Times New Roman" w:cs="Times New Roman"/>
          <w:sz w:val="28"/>
          <w:szCs w:val="28"/>
        </w:rPr>
        <w:t xml:space="preserve">. Нам необходимо искать </w:t>
      </w:r>
      <w:r w:rsidR="008777F1">
        <w:rPr>
          <w:rFonts w:ascii="Times New Roman" w:hAnsi="Times New Roman" w:cs="Times New Roman"/>
          <w:sz w:val="28"/>
          <w:szCs w:val="28"/>
        </w:rPr>
        <w:t>новые методики т</w:t>
      </w:r>
      <w:r w:rsidR="00C847DB">
        <w:rPr>
          <w:rFonts w:ascii="Times New Roman" w:hAnsi="Times New Roman" w:cs="Times New Roman"/>
          <w:sz w:val="28"/>
          <w:szCs w:val="28"/>
        </w:rPr>
        <w:t>ренировок апробировать, применять и внедрять</w:t>
      </w:r>
      <w:r w:rsidR="00445F9C">
        <w:rPr>
          <w:rFonts w:ascii="Times New Roman" w:hAnsi="Times New Roman" w:cs="Times New Roman"/>
          <w:sz w:val="28"/>
          <w:szCs w:val="28"/>
        </w:rPr>
        <w:t xml:space="preserve"> их</w:t>
      </w:r>
      <w:r w:rsidR="00C847DB">
        <w:rPr>
          <w:rFonts w:ascii="Times New Roman" w:hAnsi="Times New Roman" w:cs="Times New Roman"/>
          <w:sz w:val="28"/>
          <w:szCs w:val="28"/>
        </w:rPr>
        <w:t xml:space="preserve"> в тренировочный процесс</w:t>
      </w:r>
      <w:r w:rsidR="00153AA3">
        <w:rPr>
          <w:rFonts w:ascii="Times New Roman" w:hAnsi="Times New Roman" w:cs="Times New Roman"/>
          <w:sz w:val="28"/>
          <w:szCs w:val="28"/>
        </w:rPr>
        <w:t xml:space="preserve"> </w:t>
      </w:r>
      <w:r w:rsidR="00153AA3" w:rsidRPr="00153AA3">
        <w:rPr>
          <w:rFonts w:ascii="Times New Roman" w:hAnsi="Times New Roman" w:cs="Times New Roman"/>
          <w:sz w:val="28"/>
          <w:szCs w:val="28"/>
        </w:rPr>
        <w:t>[</w:t>
      </w:r>
      <w:r w:rsidR="005F0EF1">
        <w:rPr>
          <w:rFonts w:ascii="Times New Roman" w:hAnsi="Times New Roman" w:cs="Times New Roman"/>
          <w:sz w:val="28"/>
          <w:szCs w:val="28"/>
        </w:rPr>
        <w:t>5</w:t>
      </w:r>
      <w:r w:rsidR="005F018B">
        <w:rPr>
          <w:rFonts w:ascii="Times New Roman" w:hAnsi="Times New Roman" w:cs="Times New Roman"/>
          <w:sz w:val="28"/>
          <w:szCs w:val="28"/>
        </w:rPr>
        <w:t>,</w:t>
      </w:r>
      <w:r w:rsidR="005F0EF1">
        <w:rPr>
          <w:rFonts w:ascii="Times New Roman" w:hAnsi="Times New Roman" w:cs="Times New Roman"/>
          <w:sz w:val="28"/>
          <w:szCs w:val="28"/>
        </w:rPr>
        <w:t>6</w:t>
      </w:r>
      <w:r w:rsidR="00153AA3" w:rsidRPr="00153AA3">
        <w:rPr>
          <w:rFonts w:ascii="Times New Roman" w:hAnsi="Times New Roman" w:cs="Times New Roman"/>
          <w:sz w:val="28"/>
          <w:szCs w:val="28"/>
        </w:rPr>
        <w:t>]</w:t>
      </w:r>
      <w:r w:rsidR="00C847DB">
        <w:rPr>
          <w:rFonts w:ascii="Times New Roman" w:hAnsi="Times New Roman" w:cs="Times New Roman"/>
          <w:sz w:val="28"/>
          <w:szCs w:val="28"/>
        </w:rPr>
        <w:t>.</w:t>
      </w:r>
    </w:p>
    <w:p w:rsidR="00153AA3" w:rsidRDefault="00C847DB" w:rsidP="00A3002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Учитывая, что максимальные показатели силы достигаются в 15</w:t>
      </w:r>
      <w:r w:rsidR="00A3002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16 лет. Относительная сила по мере увеличения массы тела может практически не увеличиваться или даже снижаться. Скоростно-силовые возможности в наибольшей мере совершенствуются в 10</w:t>
      </w:r>
      <w:r w:rsidR="00A3002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14 лет. В этот период особенно заметно растет прыгучесть</w:t>
      </w:r>
      <w:r w:rsidR="00153AA3">
        <w:rPr>
          <w:rFonts w:ascii="Times New Roman" w:hAnsi="Times New Roman" w:cs="Times New Roman"/>
          <w:sz w:val="28"/>
          <w:szCs w:val="28"/>
        </w:rPr>
        <w:t xml:space="preserve"> </w:t>
      </w:r>
      <w:r w:rsidR="00153AA3" w:rsidRPr="00153AA3">
        <w:rPr>
          <w:rFonts w:ascii="Times New Roman" w:hAnsi="Times New Roman" w:cs="Times New Roman"/>
          <w:sz w:val="28"/>
          <w:szCs w:val="28"/>
        </w:rPr>
        <w:t>[</w:t>
      </w:r>
      <w:r w:rsidR="005F0EF1">
        <w:rPr>
          <w:rFonts w:ascii="Times New Roman" w:hAnsi="Times New Roman" w:cs="Times New Roman"/>
          <w:sz w:val="28"/>
          <w:szCs w:val="28"/>
        </w:rPr>
        <w:t>7</w:t>
      </w:r>
      <w:r w:rsidR="00153AA3" w:rsidRPr="00153AA3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53AA3" w:rsidRDefault="00153AA3" w:rsidP="00A3002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C847DB">
        <w:rPr>
          <w:rFonts w:ascii="Times New Roman" w:hAnsi="Times New Roman" w:cs="Times New Roman"/>
          <w:sz w:val="28"/>
          <w:szCs w:val="28"/>
        </w:rPr>
        <w:t>сходя из этого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C847DB">
        <w:rPr>
          <w:rFonts w:ascii="Times New Roman" w:hAnsi="Times New Roman" w:cs="Times New Roman"/>
          <w:sz w:val="28"/>
          <w:szCs w:val="28"/>
        </w:rPr>
        <w:t xml:space="preserve"> особенно актуальн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C847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является применение</w:t>
      </w:r>
      <w:r w:rsidR="008777F1">
        <w:rPr>
          <w:rFonts w:ascii="Times New Roman" w:hAnsi="Times New Roman" w:cs="Times New Roman"/>
          <w:sz w:val="28"/>
          <w:szCs w:val="28"/>
        </w:rPr>
        <w:t xml:space="preserve"> </w:t>
      </w:r>
      <w:r w:rsidR="00445F9C">
        <w:rPr>
          <w:rFonts w:ascii="Times New Roman" w:hAnsi="Times New Roman" w:cs="Times New Roman"/>
          <w:sz w:val="28"/>
          <w:szCs w:val="28"/>
        </w:rPr>
        <w:t>методик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45F9C">
        <w:rPr>
          <w:rFonts w:ascii="Times New Roman" w:hAnsi="Times New Roman" w:cs="Times New Roman"/>
          <w:sz w:val="28"/>
          <w:szCs w:val="28"/>
        </w:rPr>
        <w:t xml:space="preserve"> </w:t>
      </w:r>
      <w:r w:rsidR="008777F1">
        <w:rPr>
          <w:rFonts w:ascii="Times New Roman" w:hAnsi="Times New Roman" w:cs="Times New Roman"/>
          <w:sz w:val="28"/>
          <w:szCs w:val="28"/>
        </w:rPr>
        <w:t>плиомет</w:t>
      </w:r>
      <w:r w:rsidR="00445F9C">
        <w:rPr>
          <w:rFonts w:ascii="Times New Roman" w:hAnsi="Times New Roman" w:cs="Times New Roman"/>
          <w:sz w:val="28"/>
          <w:szCs w:val="28"/>
        </w:rPr>
        <w:t>рической тренировки</w:t>
      </w:r>
      <w:r w:rsidR="008777F1">
        <w:rPr>
          <w:rFonts w:ascii="Times New Roman" w:hAnsi="Times New Roman" w:cs="Times New Roman"/>
          <w:sz w:val="28"/>
          <w:szCs w:val="28"/>
        </w:rPr>
        <w:t xml:space="preserve">, так как </w:t>
      </w:r>
      <w:r>
        <w:rPr>
          <w:rFonts w:ascii="Times New Roman" w:hAnsi="Times New Roman" w:cs="Times New Roman"/>
          <w:sz w:val="28"/>
          <w:szCs w:val="28"/>
        </w:rPr>
        <w:t xml:space="preserve">в этом процессе </w:t>
      </w:r>
      <w:r w:rsidR="008777F1">
        <w:rPr>
          <w:rFonts w:ascii="Times New Roman" w:hAnsi="Times New Roman" w:cs="Times New Roman"/>
          <w:sz w:val="28"/>
          <w:szCs w:val="28"/>
        </w:rPr>
        <w:t>задействует</w:t>
      </w:r>
      <w:r w:rsidR="00704354">
        <w:rPr>
          <w:rFonts w:ascii="Times New Roman" w:hAnsi="Times New Roman" w:cs="Times New Roman"/>
          <w:sz w:val="28"/>
          <w:szCs w:val="28"/>
        </w:rPr>
        <w:t>ся</w:t>
      </w:r>
      <w:r w:rsidR="008777F1">
        <w:rPr>
          <w:rFonts w:ascii="Times New Roman" w:hAnsi="Times New Roman" w:cs="Times New Roman"/>
          <w:sz w:val="28"/>
          <w:szCs w:val="28"/>
        </w:rPr>
        <w:t xml:space="preserve"> большее количество мышечных групп. </w:t>
      </w:r>
      <w:r>
        <w:rPr>
          <w:rFonts w:ascii="Times New Roman" w:hAnsi="Times New Roman" w:cs="Times New Roman"/>
          <w:sz w:val="28"/>
          <w:szCs w:val="28"/>
        </w:rPr>
        <w:t>Плиометрическая тренировка в</w:t>
      </w:r>
      <w:r w:rsidR="008777F1">
        <w:rPr>
          <w:rFonts w:ascii="Times New Roman" w:hAnsi="Times New Roman" w:cs="Times New Roman"/>
          <w:sz w:val="28"/>
          <w:szCs w:val="28"/>
        </w:rPr>
        <w:t xml:space="preserve">ыступает как </w:t>
      </w:r>
      <w:r w:rsidR="00C847DB">
        <w:rPr>
          <w:rFonts w:ascii="Times New Roman" w:hAnsi="Times New Roman" w:cs="Times New Roman"/>
          <w:sz w:val="28"/>
          <w:szCs w:val="28"/>
        </w:rPr>
        <w:t>средство повышающее мощность мышц за счет своей скоростной работы во время отталкивания и развития силы при добавлении отягощения, естественно перед применением методики плиометрической тренировки необходимо подготовить связочно-</w:t>
      </w:r>
      <w:r w:rsidR="00953CE5">
        <w:rPr>
          <w:rFonts w:ascii="Times New Roman" w:hAnsi="Times New Roman" w:cs="Times New Roman"/>
          <w:sz w:val="28"/>
          <w:szCs w:val="28"/>
        </w:rPr>
        <w:t xml:space="preserve">суставной аппарат </w:t>
      </w:r>
      <w:r>
        <w:rPr>
          <w:rFonts w:ascii="Times New Roman" w:hAnsi="Times New Roman" w:cs="Times New Roman"/>
          <w:sz w:val="28"/>
          <w:szCs w:val="28"/>
        </w:rPr>
        <w:t xml:space="preserve">занимающегося </w:t>
      </w:r>
      <w:r w:rsidRPr="00153AA3">
        <w:rPr>
          <w:rFonts w:ascii="Times New Roman" w:hAnsi="Times New Roman" w:cs="Times New Roman"/>
          <w:sz w:val="28"/>
          <w:szCs w:val="28"/>
        </w:rPr>
        <w:t>[</w:t>
      </w:r>
      <w:r w:rsidR="005F018B">
        <w:rPr>
          <w:rFonts w:ascii="Times New Roman" w:hAnsi="Times New Roman" w:cs="Times New Roman"/>
          <w:sz w:val="28"/>
          <w:szCs w:val="28"/>
        </w:rPr>
        <w:t>3</w:t>
      </w:r>
      <w:r w:rsidR="005F0EF1">
        <w:rPr>
          <w:rFonts w:ascii="Times New Roman" w:hAnsi="Times New Roman" w:cs="Times New Roman"/>
          <w:sz w:val="28"/>
          <w:szCs w:val="28"/>
        </w:rPr>
        <w:t>,4</w:t>
      </w:r>
      <w:r w:rsidRPr="00153AA3">
        <w:rPr>
          <w:rFonts w:ascii="Times New Roman" w:hAnsi="Times New Roman" w:cs="Times New Roman"/>
          <w:sz w:val="28"/>
          <w:szCs w:val="28"/>
        </w:rPr>
        <w:t>]</w:t>
      </w:r>
      <w:r w:rsidR="00953CE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777F1" w:rsidRDefault="00953CE5" w:rsidP="00A3002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Учитывая утверждение Тудора </w:t>
      </w:r>
      <w:r w:rsidR="00445F9C">
        <w:rPr>
          <w:rFonts w:ascii="Times New Roman" w:hAnsi="Times New Roman" w:cs="Times New Roman"/>
          <w:sz w:val="28"/>
          <w:szCs w:val="28"/>
        </w:rPr>
        <w:t xml:space="preserve">О. </w:t>
      </w:r>
      <w:r>
        <w:rPr>
          <w:rFonts w:ascii="Times New Roman" w:hAnsi="Times New Roman" w:cs="Times New Roman"/>
          <w:sz w:val="28"/>
          <w:szCs w:val="28"/>
        </w:rPr>
        <w:t>Бомпа и Карло А. Буцечелли о том, что адаптация внутримышечного координационного переноса происходит от одного упражнения к другому, пока существует специфическая двигательная модель (мышечная координация). Например, максимальное произвольное задействование двигательных</w:t>
      </w:r>
      <w:r w:rsidR="00445F9C">
        <w:rPr>
          <w:rFonts w:ascii="Times New Roman" w:hAnsi="Times New Roman" w:cs="Times New Roman"/>
          <w:sz w:val="28"/>
          <w:szCs w:val="28"/>
        </w:rPr>
        <w:t xml:space="preserve"> единиц, </w:t>
      </w:r>
      <w:r w:rsidR="00A30021">
        <w:rPr>
          <w:rFonts w:ascii="Times New Roman" w:hAnsi="Times New Roman" w:cs="Times New Roman"/>
          <w:sz w:val="28"/>
          <w:szCs w:val="28"/>
        </w:rPr>
        <w:t>развивавшееся</w:t>
      </w:r>
      <w:r w:rsidR="00445F9C">
        <w:rPr>
          <w:rFonts w:ascii="Times New Roman" w:hAnsi="Times New Roman" w:cs="Times New Roman"/>
          <w:sz w:val="28"/>
          <w:szCs w:val="28"/>
        </w:rPr>
        <w:t xml:space="preserve"> по средства</w:t>
      </w:r>
      <w:r>
        <w:rPr>
          <w:rFonts w:ascii="Times New Roman" w:hAnsi="Times New Roman" w:cs="Times New Roman"/>
          <w:sz w:val="28"/>
          <w:szCs w:val="28"/>
        </w:rPr>
        <w:t>м тренировки максимальной силы, может быть перенесено на определенный спортивный</w:t>
      </w:r>
      <w:r w:rsidR="002454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навык если спортсмен знает технику, можно сказать что технические элементы игры должны быть отработаны для положительного переноса силовой и скоростно-силовой подготовки</w:t>
      </w:r>
      <w:r w:rsidR="00153AA3">
        <w:rPr>
          <w:rFonts w:ascii="Times New Roman" w:hAnsi="Times New Roman" w:cs="Times New Roman"/>
          <w:sz w:val="28"/>
          <w:szCs w:val="28"/>
        </w:rPr>
        <w:t xml:space="preserve"> </w:t>
      </w:r>
      <w:r w:rsidR="00153AA3" w:rsidRPr="00153AA3">
        <w:rPr>
          <w:rFonts w:ascii="Times New Roman" w:hAnsi="Times New Roman" w:cs="Times New Roman"/>
          <w:sz w:val="28"/>
          <w:szCs w:val="28"/>
        </w:rPr>
        <w:t>[</w:t>
      </w:r>
      <w:r w:rsidR="005F018B">
        <w:rPr>
          <w:rFonts w:ascii="Times New Roman" w:hAnsi="Times New Roman" w:cs="Times New Roman"/>
          <w:sz w:val="28"/>
          <w:szCs w:val="28"/>
        </w:rPr>
        <w:t>1</w:t>
      </w:r>
      <w:r w:rsidR="00153AA3" w:rsidRPr="00153AA3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5CF0" w:rsidRDefault="004D6992" w:rsidP="00A3002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Изучая литературу по тем</w:t>
      </w:r>
      <w:r w:rsidR="00153AA3">
        <w:rPr>
          <w:rFonts w:ascii="Times New Roman" w:hAnsi="Times New Roman" w:cs="Times New Roman"/>
          <w:sz w:val="28"/>
          <w:szCs w:val="28"/>
        </w:rPr>
        <w:t>е исследования было выявлено</w:t>
      </w:r>
      <w:r>
        <w:rPr>
          <w:rFonts w:ascii="Times New Roman" w:hAnsi="Times New Roman" w:cs="Times New Roman"/>
          <w:sz w:val="28"/>
          <w:szCs w:val="28"/>
        </w:rPr>
        <w:t>, что</w:t>
      </w:r>
      <w:r w:rsidR="008777F1">
        <w:rPr>
          <w:rFonts w:ascii="Times New Roman" w:hAnsi="Times New Roman" w:cs="Times New Roman"/>
          <w:sz w:val="28"/>
          <w:szCs w:val="28"/>
        </w:rPr>
        <w:t xml:space="preserve"> </w:t>
      </w:r>
      <w:r w:rsidR="00153AA3">
        <w:rPr>
          <w:rFonts w:ascii="Times New Roman" w:hAnsi="Times New Roman" w:cs="Times New Roman"/>
          <w:sz w:val="28"/>
          <w:szCs w:val="28"/>
        </w:rPr>
        <w:t>в методики плиометрической тренировки активно</w:t>
      </w:r>
      <w:r w:rsidR="008777F1">
        <w:rPr>
          <w:rFonts w:ascii="Times New Roman" w:hAnsi="Times New Roman" w:cs="Times New Roman"/>
          <w:sz w:val="28"/>
          <w:szCs w:val="28"/>
        </w:rPr>
        <w:t xml:space="preserve"> использует</w:t>
      </w:r>
      <w:r w:rsidR="00153AA3">
        <w:rPr>
          <w:rFonts w:ascii="Times New Roman" w:hAnsi="Times New Roman" w:cs="Times New Roman"/>
          <w:sz w:val="28"/>
          <w:szCs w:val="28"/>
        </w:rPr>
        <w:t>ся</w:t>
      </w:r>
      <w:r w:rsidR="008777F1">
        <w:rPr>
          <w:rFonts w:ascii="Times New Roman" w:hAnsi="Times New Roman" w:cs="Times New Roman"/>
          <w:sz w:val="28"/>
          <w:szCs w:val="28"/>
        </w:rPr>
        <w:t xml:space="preserve"> </w:t>
      </w:r>
      <w:r w:rsidR="00153AA3">
        <w:rPr>
          <w:rFonts w:ascii="Times New Roman" w:hAnsi="Times New Roman" w:cs="Times New Roman"/>
          <w:sz w:val="28"/>
          <w:szCs w:val="28"/>
        </w:rPr>
        <w:t>метод,</w:t>
      </w:r>
      <w:r w:rsidR="008777F1">
        <w:rPr>
          <w:rFonts w:ascii="Times New Roman" w:hAnsi="Times New Roman" w:cs="Times New Roman"/>
          <w:sz w:val="28"/>
          <w:szCs w:val="28"/>
        </w:rPr>
        <w:t xml:space="preserve"> применяемый советскими легкоатлетами в тренировочном процессе, который называется ударный метод, подробно описанный в книге Ю</w:t>
      </w:r>
      <w:r w:rsidR="00515CF0">
        <w:rPr>
          <w:rFonts w:ascii="Times New Roman" w:hAnsi="Times New Roman" w:cs="Times New Roman"/>
          <w:sz w:val="28"/>
          <w:szCs w:val="28"/>
        </w:rPr>
        <w:t>.В.</w:t>
      </w:r>
      <w:r w:rsidR="008777F1">
        <w:rPr>
          <w:rFonts w:ascii="Times New Roman" w:hAnsi="Times New Roman" w:cs="Times New Roman"/>
          <w:sz w:val="28"/>
          <w:szCs w:val="28"/>
        </w:rPr>
        <w:t xml:space="preserve"> Верхошанского </w:t>
      </w:r>
      <w:r w:rsidR="00515CF0">
        <w:rPr>
          <w:rFonts w:ascii="Times New Roman" w:hAnsi="Times New Roman" w:cs="Times New Roman"/>
          <w:sz w:val="28"/>
          <w:szCs w:val="28"/>
        </w:rPr>
        <w:t>«О</w:t>
      </w:r>
      <w:r w:rsidR="008777F1">
        <w:rPr>
          <w:rFonts w:ascii="Times New Roman" w:hAnsi="Times New Roman" w:cs="Times New Roman"/>
          <w:sz w:val="28"/>
          <w:szCs w:val="28"/>
        </w:rPr>
        <w:t xml:space="preserve">сновы </w:t>
      </w:r>
      <w:r w:rsidR="00515CF0">
        <w:rPr>
          <w:rFonts w:ascii="Times New Roman" w:hAnsi="Times New Roman" w:cs="Times New Roman"/>
          <w:sz w:val="28"/>
          <w:szCs w:val="28"/>
        </w:rPr>
        <w:t xml:space="preserve">специальной </w:t>
      </w:r>
      <w:r w:rsidR="008777F1">
        <w:rPr>
          <w:rFonts w:ascii="Times New Roman" w:hAnsi="Times New Roman" w:cs="Times New Roman"/>
          <w:sz w:val="28"/>
          <w:szCs w:val="28"/>
        </w:rPr>
        <w:t xml:space="preserve">силовой подготовки </w:t>
      </w:r>
      <w:r w:rsidR="00515CF0">
        <w:rPr>
          <w:rFonts w:ascii="Times New Roman" w:hAnsi="Times New Roman" w:cs="Times New Roman"/>
          <w:sz w:val="28"/>
          <w:szCs w:val="28"/>
        </w:rPr>
        <w:t xml:space="preserve">в спорте» </w:t>
      </w:r>
      <w:r w:rsidR="00515CF0" w:rsidRPr="00515CF0">
        <w:rPr>
          <w:rFonts w:ascii="Times New Roman" w:hAnsi="Times New Roman" w:cs="Times New Roman"/>
          <w:sz w:val="28"/>
          <w:szCs w:val="28"/>
        </w:rPr>
        <w:t>[</w:t>
      </w:r>
      <w:r w:rsidR="005F018B">
        <w:rPr>
          <w:rFonts w:ascii="Times New Roman" w:hAnsi="Times New Roman" w:cs="Times New Roman"/>
          <w:sz w:val="28"/>
          <w:szCs w:val="28"/>
        </w:rPr>
        <w:t>2</w:t>
      </w:r>
      <w:r w:rsidR="00515CF0" w:rsidRPr="00515CF0">
        <w:rPr>
          <w:rFonts w:ascii="Times New Roman" w:hAnsi="Times New Roman" w:cs="Times New Roman"/>
          <w:sz w:val="28"/>
          <w:szCs w:val="28"/>
        </w:rPr>
        <w:t>]</w:t>
      </w:r>
      <w:r w:rsidR="008777F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30021" w:rsidRDefault="008777F1" w:rsidP="00A3002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Американские спортсмены и тренера стали применять и адаптировать данный </w:t>
      </w:r>
      <w:r w:rsidR="00515CF0">
        <w:rPr>
          <w:rFonts w:ascii="Times New Roman" w:hAnsi="Times New Roman" w:cs="Times New Roman"/>
          <w:sz w:val="28"/>
          <w:szCs w:val="28"/>
        </w:rPr>
        <w:t xml:space="preserve">метод для </w:t>
      </w:r>
      <w:r>
        <w:rPr>
          <w:rFonts w:ascii="Times New Roman" w:hAnsi="Times New Roman" w:cs="Times New Roman"/>
          <w:sz w:val="28"/>
          <w:szCs w:val="28"/>
        </w:rPr>
        <w:t xml:space="preserve">тренировок </w:t>
      </w:r>
      <w:r w:rsidR="00515CF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различны</w:t>
      </w:r>
      <w:r w:rsidR="00515CF0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вид</w:t>
      </w:r>
      <w:r w:rsidR="00515CF0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54EF">
        <w:rPr>
          <w:rFonts w:ascii="Times New Roman" w:hAnsi="Times New Roman" w:cs="Times New Roman"/>
          <w:sz w:val="28"/>
          <w:szCs w:val="28"/>
        </w:rPr>
        <w:t xml:space="preserve">спорта, к сожалению </w:t>
      </w:r>
      <w:r w:rsidR="00515CF0">
        <w:rPr>
          <w:rFonts w:ascii="Times New Roman" w:hAnsi="Times New Roman" w:cs="Times New Roman"/>
          <w:sz w:val="28"/>
          <w:szCs w:val="28"/>
        </w:rPr>
        <w:t xml:space="preserve">в нашей стране </w:t>
      </w:r>
      <w:r w:rsidR="002454EF">
        <w:rPr>
          <w:rFonts w:ascii="Times New Roman" w:hAnsi="Times New Roman" w:cs="Times New Roman"/>
          <w:sz w:val="28"/>
          <w:szCs w:val="28"/>
        </w:rPr>
        <w:t>данная практика не получила широко</w:t>
      </w:r>
      <w:r w:rsidR="004D6992">
        <w:rPr>
          <w:rFonts w:ascii="Times New Roman" w:hAnsi="Times New Roman" w:cs="Times New Roman"/>
          <w:sz w:val="28"/>
          <w:szCs w:val="28"/>
        </w:rPr>
        <w:t>го</w:t>
      </w:r>
      <w:r w:rsidR="002454EF">
        <w:rPr>
          <w:rFonts w:ascii="Times New Roman" w:hAnsi="Times New Roman" w:cs="Times New Roman"/>
          <w:sz w:val="28"/>
          <w:szCs w:val="28"/>
        </w:rPr>
        <w:t xml:space="preserve"> применения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515CF0">
        <w:rPr>
          <w:rFonts w:ascii="Times New Roman" w:hAnsi="Times New Roman" w:cs="Times New Roman"/>
          <w:sz w:val="28"/>
          <w:szCs w:val="28"/>
        </w:rPr>
        <w:t xml:space="preserve"> Учитывая потенциальные возможности</w:t>
      </w:r>
      <w:r w:rsidR="00D60244">
        <w:rPr>
          <w:rFonts w:ascii="Times New Roman" w:hAnsi="Times New Roman" w:cs="Times New Roman"/>
          <w:sz w:val="28"/>
          <w:szCs w:val="28"/>
        </w:rPr>
        <w:t xml:space="preserve"> данного метода, </w:t>
      </w:r>
      <w:r w:rsidR="00515CF0">
        <w:rPr>
          <w:rFonts w:ascii="Times New Roman" w:hAnsi="Times New Roman" w:cs="Times New Roman"/>
          <w:sz w:val="28"/>
          <w:szCs w:val="28"/>
        </w:rPr>
        <w:t xml:space="preserve">нами была </w:t>
      </w:r>
      <w:r w:rsidR="002454EF">
        <w:rPr>
          <w:rFonts w:ascii="Times New Roman" w:hAnsi="Times New Roman" w:cs="Times New Roman"/>
          <w:sz w:val="28"/>
          <w:szCs w:val="28"/>
        </w:rPr>
        <w:t>разработ</w:t>
      </w:r>
      <w:r w:rsidR="00515CF0">
        <w:rPr>
          <w:rFonts w:ascii="Times New Roman" w:hAnsi="Times New Roman" w:cs="Times New Roman"/>
          <w:sz w:val="28"/>
          <w:szCs w:val="28"/>
        </w:rPr>
        <w:t xml:space="preserve">ана и внедрена </w:t>
      </w:r>
      <w:r w:rsidR="00D60244">
        <w:rPr>
          <w:rFonts w:ascii="Times New Roman" w:hAnsi="Times New Roman" w:cs="Times New Roman"/>
          <w:sz w:val="28"/>
          <w:szCs w:val="28"/>
        </w:rPr>
        <w:t xml:space="preserve">в </w:t>
      </w:r>
      <w:r w:rsidR="00515CF0">
        <w:rPr>
          <w:rFonts w:ascii="Times New Roman" w:hAnsi="Times New Roman" w:cs="Times New Roman"/>
          <w:sz w:val="28"/>
          <w:szCs w:val="28"/>
        </w:rPr>
        <w:t>тренировочный процесс</w:t>
      </w:r>
      <w:r w:rsidR="002454EF">
        <w:rPr>
          <w:rFonts w:ascii="Times New Roman" w:hAnsi="Times New Roman" w:cs="Times New Roman"/>
          <w:sz w:val="28"/>
          <w:szCs w:val="28"/>
        </w:rPr>
        <w:t xml:space="preserve"> </w:t>
      </w:r>
      <w:r w:rsidR="00D60244">
        <w:rPr>
          <w:rFonts w:ascii="Times New Roman" w:hAnsi="Times New Roman" w:cs="Times New Roman"/>
          <w:sz w:val="28"/>
          <w:szCs w:val="28"/>
        </w:rPr>
        <w:t>баскетболисток</w:t>
      </w:r>
      <w:r w:rsidR="00515CF0">
        <w:rPr>
          <w:rFonts w:ascii="Times New Roman" w:hAnsi="Times New Roman" w:cs="Times New Roman"/>
          <w:sz w:val="28"/>
          <w:szCs w:val="28"/>
        </w:rPr>
        <w:t xml:space="preserve"> команды ДЮБЛ</w:t>
      </w:r>
      <w:r w:rsidR="00575BE5">
        <w:rPr>
          <w:rFonts w:ascii="Times New Roman" w:hAnsi="Times New Roman" w:cs="Times New Roman"/>
          <w:sz w:val="28"/>
          <w:szCs w:val="28"/>
        </w:rPr>
        <w:t xml:space="preserve"> (Детско-юношеская баскетбольная лига)</w:t>
      </w:r>
      <w:r w:rsidR="00515CF0">
        <w:rPr>
          <w:rFonts w:ascii="Times New Roman" w:hAnsi="Times New Roman" w:cs="Times New Roman"/>
          <w:sz w:val="28"/>
          <w:szCs w:val="28"/>
        </w:rPr>
        <w:t xml:space="preserve"> </w:t>
      </w:r>
      <w:r w:rsidR="002454EF">
        <w:rPr>
          <w:rFonts w:ascii="Times New Roman" w:hAnsi="Times New Roman" w:cs="Times New Roman"/>
          <w:sz w:val="28"/>
          <w:szCs w:val="28"/>
        </w:rPr>
        <w:t>методик</w:t>
      </w:r>
      <w:r w:rsidR="005325DD">
        <w:rPr>
          <w:rFonts w:ascii="Times New Roman" w:hAnsi="Times New Roman" w:cs="Times New Roman"/>
          <w:sz w:val="28"/>
          <w:szCs w:val="28"/>
        </w:rPr>
        <w:t>а</w:t>
      </w:r>
      <w:r w:rsidR="002454EF">
        <w:rPr>
          <w:rFonts w:ascii="Times New Roman" w:hAnsi="Times New Roman" w:cs="Times New Roman"/>
          <w:sz w:val="28"/>
          <w:szCs w:val="28"/>
        </w:rPr>
        <w:t xml:space="preserve"> плиометрической </w:t>
      </w:r>
      <w:r w:rsidR="00A30021">
        <w:rPr>
          <w:rFonts w:ascii="Times New Roman" w:hAnsi="Times New Roman" w:cs="Times New Roman"/>
          <w:sz w:val="28"/>
          <w:szCs w:val="28"/>
        </w:rPr>
        <w:t>тренировки</w:t>
      </w:r>
      <w:r w:rsidR="002454EF">
        <w:rPr>
          <w:rFonts w:ascii="Times New Roman" w:hAnsi="Times New Roman" w:cs="Times New Roman"/>
          <w:sz w:val="28"/>
          <w:szCs w:val="28"/>
        </w:rPr>
        <w:t>.</w:t>
      </w:r>
    </w:p>
    <w:p w:rsidR="006B2A0C" w:rsidRDefault="00A30021" w:rsidP="00A3002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021">
        <w:rPr>
          <w:rFonts w:ascii="Times New Roman" w:hAnsi="Times New Roman" w:cs="Times New Roman"/>
          <w:i/>
          <w:sz w:val="28"/>
          <w:szCs w:val="28"/>
        </w:rPr>
        <w:t>Ц</w:t>
      </w:r>
      <w:r w:rsidR="00B97F98" w:rsidRPr="00A30021">
        <w:rPr>
          <w:rFonts w:ascii="Times New Roman" w:hAnsi="Times New Roman" w:cs="Times New Roman"/>
          <w:i/>
          <w:sz w:val="28"/>
          <w:szCs w:val="28"/>
        </w:rPr>
        <w:t>елью исследования</w:t>
      </w:r>
      <w:r w:rsidRPr="00A30021">
        <w:rPr>
          <w:rFonts w:ascii="Times New Roman" w:hAnsi="Times New Roman" w:cs="Times New Roman"/>
          <w:sz w:val="28"/>
          <w:szCs w:val="28"/>
        </w:rPr>
        <w:t>.</w:t>
      </w:r>
      <w:r w:rsidR="002454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2454EF">
        <w:rPr>
          <w:rFonts w:ascii="Times New Roman" w:hAnsi="Times New Roman" w:cs="Times New Roman"/>
          <w:sz w:val="28"/>
          <w:szCs w:val="28"/>
        </w:rPr>
        <w:t xml:space="preserve">азработка методики плиометрической тренировки </w:t>
      </w:r>
      <w:r w:rsidR="00844D07">
        <w:rPr>
          <w:rFonts w:ascii="Times New Roman" w:hAnsi="Times New Roman" w:cs="Times New Roman"/>
          <w:sz w:val="28"/>
          <w:szCs w:val="28"/>
        </w:rPr>
        <w:t>для баскетболисток</w:t>
      </w:r>
      <w:r w:rsidR="002454EF">
        <w:rPr>
          <w:rFonts w:ascii="Times New Roman" w:hAnsi="Times New Roman" w:cs="Times New Roman"/>
          <w:sz w:val="28"/>
          <w:szCs w:val="28"/>
        </w:rPr>
        <w:t xml:space="preserve"> 1</w:t>
      </w:r>
      <w:r w:rsidR="00272A8C">
        <w:rPr>
          <w:rFonts w:ascii="Times New Roman" w:hAnsi="Times New Roman" w:cs="Times New Roman"/>
          <w:sz w:val="28"/>
          <w:szCs w:val="28"/>
        </w:rPr>
        <w:t>6</w:t>
      </w:r>
      <w:r w:rsidR="002454EF">
        <w:rPr>
          <w:rFonts w:ascii="Times New Roman" w:hAnsi="Times New Roman" w:cs="Times New Roman"/>
          <w:sz w:val="28"/>
          <w:szCs w:val="28"/>
        </w:rPr>
        <w:t>-17 лет</w:t>
      </w:r>
      <w:r w:rsidR="00164470">
        <w:rPr>
          <w:rFonts w:ascii="Times New Roman" w:hAnsi="Times New Roman" w:cs="Times New Roman"/>
          <w:sz w:val="28"/>
          <w:szCs w:val="28"/>
        </w:rPr>
        <w:t>.</w:t>
      </w:r>
    </w:p>
    <w:p w:rsidR="00B93B7A" w:rsidRDefault="00287D26" w:rsidP="00A30021">
      <w:pPr>
        <w:widowControl w:val="0"/>
        <w:tabs>
          <w:tab w:val="center" w:pos="50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252">
        <w:rPr>
          <w:rFonts w:ascii="Times New Roman" w:hAnsi="Times New Roman" w:cs="Times New Roman"/>
          <w:i/>
          <w:sz w:val="28"/>
          <w:szCs w:val="28"/>
        </w:rPr>
        <w:t>Результаты исследования</w:t>
      </w:r>
      <w:r w:rsidR="00A30021" w:rsidRPr="00220252">
        <w:rPr>
          <w:rFonts w:ascii="Times New Roman" w:hAnsi="Times New Roman" w:cs="Times New Roman"/>
          <w:i/>
          <w:sz w:val="28"/>
          <w:szCs w:val="28"/>
        </w:rPr>
        <w:t xml:space="preserve"> и их обсуждение</w:t>
      </w:r>
      <w:r w:rsidRPr="0022025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315E">
        <w:rPr>
          <w:rFonts w:ascii="Times New Roman" w:hAnsi="Times New Roman" w:cs="Times New Roman"/>
          <w:sz w:val="28"/>
          <w:szCs w:val="28"/>
        </w:rPr>
        <w:t xml:space="preserve">В ходе исследования нами была проанализирована </w:t>
      </w:r>
      <w:r w:rsidR="0040093C">
        <w:rPr>
          <w:rFonts w:ascii="Times New Roman" w:hAnsi="Times New Roman" w:cs="Times New Roman"/>
          <w:sz w:val="28"/>
          <w:szCs w:val="28"/>
        </w:rPr>
        <w:t>научная и учебно-методическая</w:t>
      </w:r>
      <w:r w:rsidR="0004315E">
        <w:rPr>
          <w:rFonts w:ascii="Times New Roman" w:hAnsi="Times New Roman" w:cs="Times New Roman"/>
          <w:sz w:val="28"/>
          <w:szCs w:val="28"/>
        </w:rPr>
        <w:t xml:space="preserve"> литература по </w:t>
      </w:r>
      <w:r w:rsidR="00215C69">
        <w:rPr>
          <w:rFonts w:ascii="Times New Roman" w:hAnsi="Times New Roman" w:cs="Times New Roman"/>
          <w:sz w:val="28"/>
          <w:szCs w:val="28"/>
        </w:rPr>
        <w:t>результатам чего</w:t>
      </w:r>
      <w:r w:rsidR="00E415FB">
        <w:rPr>
          <w:rFonts w:ascii="Times New Roman" w:hAnsi="Times New Roman" w:cs="Times New Roman"/>
          <w:sz w:val="28"/>
          <w:szCs w:val="28"/>
        </w:rPr>
        <w:t xml:space="preserve"> было </w:t>
      </w:r>
      <w:r w:rsidR="00153AA3">
        <w:rPr>
          <w:rFonts w:ascii="Times New Roman" w:hAnsi="Times New Roman" w:cs="Times New Roman"/>
          <w:sz w:val="28"/>
          <w:szCs w:val="28"/>
        </w:rPr>
        <w:t>выявлено,</w:t>
      </w:r>
      <w:r w:rsidR="00E415FB">
        <w:rPr>
          <w:rFonts w:ascii="Times New Roman" w:hAnsi="Times New Roman" w:cs="Times New Roman"/>
          <w:sz w:val="28"/>
          <w:szCs w:val="28"/>
        </w:rPr>
        <w:t xml:space="preserve"> что у девочек в данный возрастной период начинается биологическая перестройка половой системы организма, так в первой фазе происходит отторжение слизистой оболочки матки и менструальное кровотечение, уменьшается количество эритроцитов, гемоглобина, лейкоцитов и тромбоцитов </w:t>
      </w:r>
      <w:r w:rsidR="00B93B7A">
        <w:rPr>
          <w:rFonts w:ascii="Times New Roman" w:hAnsi="Times New Roman" w:cs="Times New Roman"/>
          <w:sz w:val="28"/>
          <w:szCs w:val="28"/>
        </w:rPr>
        <w:t xml:space="preserve">в </w:t>
      </w:r>
      <w:r w:rsidR="00E415FB">
        <w:rPr>
          <w:rFonts w:ascii="Times New Roman" w:hAnsi="Times New Roman" w:cs="Times New Roman"/>
          <w:sz w:val="28"/>
          <w:szCs w:val="28"/>
        </w:rPr>
        <w:t>этот период происходит резкое падение уровня обмена веществ, урежается частота дыхания и сердцебиения, нарушаются процессы внимания, снижается чувствительность сенсорных систем, повышаются раздражительность, эмоциональная неустойчивость</w:t>
      </w:r>
      <w:r w:rsidR="00153AA3">
        <w:rPr>
          <w:rFonts w:ascii="Times New Roman" w:hAnsi="Times New Roman" w:cs="Times New Roman"/>
          <w:sz w:val="28"/>
          <w:szCs w:val="28"/>
        </w:rPr>
        <w:t>.</w:t>
      </w:r>
      <w:r w:rsidR="000D736F">
        <w:rPr>
          <w:rFonts w:ascii="Times New Roman" w:hAnsi="Times New Roman" w:cs="Times New Roman"/>
          <w:sz w:val="28"/>
          <w:szCs w:val="28"/>
        </w:rPr>
        <w:t xml:space="preserve"> В</w:t>
      </w:r>
      <w:r w:rsidR="00B93B7A">
        <w:rPr>
          <w:rFonts w:ascii="Times New Roman" w:hAnsi="Times New Roman" w:cs="Times New Roman"/>
          <w:sz w:val="28"/>
          <w:szCs w:val="28"/>
        </w:rPr>
        <w:t>торая фаза характеризуется развитием фолликула в яичнике, вплоть до его созревания и разрыва, в этот период нарастает содержание в крови женского гормона эстрогена, происходит развитие слизистой матки; в третьей фазе концентрация эстрогена в крови начинает снижаться, а концентрация прогестерона еще не велика, резко снижается работоспособность и повышается функциональная стоимость выполняемой работы; во время четвертой фазы на фоне повышенной концентрации прогестерона происходит повышение уровня обменных процессов и работоспособности</w:t>
      </w:r>
      <w:r w:rsidR="00153AA3">
        <w:rPr>
          <w:rFonts w:ascii="Times New Roman" w:hAnsi="Times New Roman" w:cs="Times New Roman"/>
          <w:sz w:val="28"/>
          <w:szCs w:val="28"/>
        </w:rPr>
        <w:t xml:space="preserve"> </w:t>
      </w:r>
      <w:r w:rsidR="00153AA3" w:rsidRPr="00153AA3">
        <w:rPr>
          <w:rFonts w:ascii="Times New Roman" w:hAnsi="Times New Roman" w:cs="Times New Roman"/>
          <w:sz w:val="28"/>
          <w:szCs w:val="28"/>
        </w:rPr>
        <w:t>[1]</w:t>
      </w:r>
      <w:r w:rsidR="00B93B7A">
        <w:rPr>
          <w:rFonts w:ascii="Times New Roman" w:hAnsi="Times New Roman" w:cs="Times New Roman"/>
          <w:sz w:val="28"/>
          <w:szCs w:val="28"/>
        </w:rPr>
        <w:t>.</w:t>
      </w:r>
    </w:p>
    <w:p w:rsidR="00215C69" w:rsidRDefault="00215C69" w:rsidP="00A3002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Учитывая особенности развития женского организма организацию и содержание тренировочного процесса необходимо специально выстраивать и подбирать. </w:t>
      </w:r>
    </w:p>
    <w:p w:rsidR="005325DD" w:rsidRDefault="005325DD" w:rsidP="00A3002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</w:t>
      </w:r>
      <w:r w:rsidR="00844D07">
        <w:rPr>
          <w:rFonts w:ascii="Times New Roman" w:hAnsi="Times New Roman" w:cs="Times New Roman"/>
          <w:sz w:val="28"/>
          <w:szCs w:val="28"/>
        </w:rPr>
        <w:t>ика</w:t>
      </w:r>
      <w:r>
        <w:rPr>
          <w:rFonts w:ascii="Times New Roman" w:hAnsi="Times New Roman" w:cs="Times New Roman"/>
          <w:sz w:val="28"/>
          <w:szCs w:val="28"/>
        </w:rPr>
        <w:t xml:space="preserve"> плиометрической тренировки позволяет контролировать и при необходимости корректировать количественные и качественные показатели тренировочного процесса, а так объем нагрузки и ее интенсивность в соответствии с возможностями занимающихся.  </w:t>
      </w:r>
    </w:p>
    <w:p w:rsidR="007E6FD7" w:rsidRDefault="005325DD" w:rsidP="00A3002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93B7A">
        <w:rPr>
          <w:rFonts w:ascii="Times New Roman" w:hAnsi="Times New Roman" w:cs="Times New Roman"/>
          <w:sz w:val="28"/>
          <w:szCs w:val="28"/>
        </w:rPr>
        <w:t>лиометрия это</w:t>
      </w:r>
      <w:r>
        <w:rPr>
          <w:rFonts w:ascii="Times New Roman" w:hAnsi="Times New Roman" w:cs="Times New Roman"/>
          <w:sz w:val="28"/>
          <w:szCs w:val="28"/>
        </w:rPr>
        <w:t xml:space="preserve"> по сути своей </w:t>
      </w:r>
      <w:r w:rsidR="00B93B7A">
        <w:rPr>
          <w:rFonts w:ascii="Times New Roman" w:hAnsi="Times New Roman" w:cs="Times New Roman"/>
          <w:sz w:val="28"/>
          <w:szCs w:val="28"/>
        </w:rPr>
        <w:t xml:space="preserve">«ударный» метод </w:t>
      </w:r>
      <w:r w:rsidR="00215C69">
        <w:rPr>
          <w:rFonts w:ascii="Times New Roman" w:hAnsi="Times New Roman" w:cs="Times New Roman"/>
          <w:sz w:val="28"/>
          <w:szCs w:val="28"/>
        </w:rPr>
        <w:t>трениров</w:t>
      </w:r>
      <w:r>
        <w:rPr>
          <w:rFonts w:ascii="Times New Roman" w:hAnsi="Times New Roman" w:cs="Times New Roman"/>
          <w:sz w:val="28"/>
          <w:szCs w:val="28"/>
        </w:rPr>
        <w:t>ки</w:t>
      </w:r>
      <w:r w:rsidR="00215C69">
        <w:rPr>
          <w:rFonts w:ascii="Times New Roman" w:hAnsi="Times New Roman" w:cs="Times New Roman"/>
          <w:sz w:val="28"/>
          <w:szCs w:val="28"/>
        </w:rPr>
        <w:t>,</w:t>
      </w:r>
      <w:r w:rsidR="00B93B7A">
        <w:rPr>
          <w:rFonts w:ascii="Times New Roman" w:hAnsi="Times New Roman" w:cs="Times New Roman"/>
          <w:sz w:val="28"/>
          <w:szCs w:val="28"/>
        </w:rPr>
        <w:t xml:space="preserve"> </w:t>
      </w:r>
      <w:r w:rsidR="00215C69">
        <w:rPr>
          <w:rFonts w:ascii="Times New Roman" w:hAnsi="Times New Roman" w:cs="Times New Roman"/>
          <w:sz w:val="28"/>
          <w:szCs w:val="28"/>
        </w:rPr>
        <w:t>в рамках которого используются такие п</w:t>
      </w:r>
      <w:r w:rsidR="00FC3676">
        <w:rPr>
          <w:rFonts w:ascii="Times New Roman" w:hAnsi="Times New Roman" w:cs="Times New Roman"/>
          <w:sz w:val="28"/>
          <w:szCs w:val="28"/>
        </w:rPr>
        <w:t>ростые упражнения</w:t>
      </w:r>
      <w:r w:rsidR="00215C69">
        <w:rPr>
          <w:rFonts w:ascii="Times New Roman" w:hAnsi="Times New Roman" w:cs="Times New Roman"/>
          <w:sz w:val="28"/>
          <w:szCs w:val="28"/>
        </w:rPr>
        <w:t xml:space="preserve"> как</w:t>
      </w:r>
      <w:r w:rsidR="007E6FD7">
        <w:rPr>
          <w:rFonts w:ascii="Times New Roman" w:hAnsi="Times New Roman" w:cs="Times New Roman"/>
          <w:sz w:val="28"/>
          <w:szCs w:val="28"/>
        </w:rPr>
        <w:t>: прыжок на скакалке, прыжок в глубину, запрыгивания на низкую скамейку (высотой до 30 см.) и тумбу (высотой</w:t>
      </w:r>
      <w:r w:rsidR="005F018B">
        <w:rPr>
          <w:rFonts w:ascii="Times New Roman" w:hAnsi="Times New Roman" w:cs="Times New Roman"/>
          <w:sz w:val="28"/>
          <w:szCs w:val="28"/>
        </w:rPr>
        <w:t xml:space="preserve"> </w:t>
      </w:r>
      <w:r w:rsidR="007E6FD7">
        <w:rPr>
          <w:rFonts w:ascii="Times New Roman" w:hAnsi="Times New Roman" w:cs="Times New Roman"/>
          <w:sz w:val="28"/>
          <w:szCs w:val="28"/>
        </w:rPr>
        <w:t>1</w:t>
      </w:r>
      <w:r w:rsidR="005F018B">
        <w:rPr>
          <w:rFonts w:ascii="Times New Roman" w:hAnsi="Times New Roman" w:cs="Times New Roman"/>
          <w:sz w:val="28"/>
          <w:szCs w:val="28"/>
        </w:rPr>
        <w:t xml:space="preserve"> </w:t>
      </w:r>
      <w:r w:rsidR="007E6FD7">
        <w:rPr>
          <w:rFonts w:ascii="Times New Roman" w:hAnsi="Times New Roman" w:cs="Times New Roman"/>
          <w:sz w:val="28"/>
          <w:szCs w:val="28"/>
        </w:rPr>
        <w:t xml:space="preserve">м), работа с напольной лестницей, отжимания с хлопками, отжимания с передачей набивного мяча партнеру, передвижения в упоре лежа боком, ускорения с отягощением и т.д. </w:t>
      </w:r>
    </w:p>
    <w:p w:rsidR="00220252" w:rsidRDefault="00844D07" w:rsidP="00A3002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Наглядно структура и содержание методики представлено в таблице 1.</w:t>
      </w:r>
    </w:p>
    <w:p w:rsidR="00844D07" w:rsidRPr="00844D07" w:rsidRDefault="00844D07" w:rsidP="00844D0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44D0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 xml:space="preserve">Таблица 1 – Методика </w:t>
      </w:r>
      <w:r>
        <w:rPr>
          <w:rFonts w:ascii="Times New Roman" w:hAnsi="Times New Roman" w:cs="Times New Roman"/>
          <w:sz w:val="28"/>
          <w:szCs w:val="28"/>
        </w:rPr>
        <w:t>плиометрической тренировки для баскетболисток 16-17 лет</w:t>
      </w:r>
      <w:r w:rsidR="00E0557F">
        <w:rPr>
          <w:rFonts w:ascii="Times New Roman" w:hAnsi="Times New Roman" w:cs="Times New Roman"/>
          <w:sz w:val="28"/>
          <w:szCs w:val="28"/>
        </w:rPr>
        <w:t xml:space="preserve"> (на примере 1 микроцикла)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59"/>
        <w:gridCol w:w="1659"/>
        <w:gridCol w:w="2070"/>
        <w:gridCol w:w="2488"/>
        <w:gridCol w:w="1480"/>
      </w:tblGrid>
      <w:tr w:rsidR="00844D07" w:rsidRPr="00844D07" w:rsidTr="00844D07">
        <w:trPr>
          <w:cantSplit/>
          <w:trHeight w:val="701"/>
          <w:jc w:val="center"/>
        </w:trPr>
        <w:tc>
          <w:tcPr>
            <w:tcW w:w="1659" w:type="dxa"/>
            <w:vAlign w:val="center"/>
          </w:tcPr>
          <w:p w:rsidR="00844D07" w:rsidRPr="00844D07" w:rsidRDefault="00844D07" w:rsidP="008E1316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</w:rPr>
            </w:pPr>
            <w:r w:rsidRPr="00844D07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</w:rPr>
              <w:t>№</w:t>
            </w:r>
          </w:p>
          <w:p w:rsidR="00844D07" w:rsidRPr="00844D07" w:rsidRDefault="00844D07" w:rsidP="008E1316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</w:rPr>
            </w:pPr>
            <w:r w:rsidRPr="00844D07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</w:rPr>
              <w:t>микроцикла</w:t>
            </w:r>
          </w:p>
        </w:tc>
        <w:tc>
          <w:tcPr>
            <w:tcW w:w="1659" w:type="dxa"/>
            <w:vAlign w:val="center"/>
          </w:tcPr>
          <w:p w:rsidR="00844D07" w:rsidRPr="00844D07" w:rsidRDefault="00844D07" w:rsidP="008E1316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</w:rPr>
            </w:pPr>
            <w:r w:rsidRPr="00844D07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</w:rPr>
              <w:t>День микроцикла</w:t>
            </w:r>
          </w:p>
        </w:tc>
        <w:tc>
          <w:tcPr>
            <w:tcW w:w="2070" w:type="dxa"/>
            <w:vAlign w:val="center"/>
          </w:tcPr>
          <w:p w:rsidR="00844D07" w:rsidRPr="00844D07" w:rsidRDefault="00844D07" w:rsidP="008E1316">
            <w:pPr>
              <w:widowControl w:val="0"/>
              <w:tabs>
                <w:tab w:val="left" w:pos="990"/>
                <w:tab w:val="center" w:pos="2236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</w:rPr>
            </w:pPr>
            <w:r w:rsidRPr="00844D07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</w:rPr>
              <w:t>Номер и название</w:t>
            </w:r>
          </w:p>
          <w:p w:rsidR="00844D07" w:rsidRPr="00844D07" w:rsidRDefault="00844D07" w:rsidP="008E1316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</w:rPr>
            </w:pPr>
            <w:r w:rsidRPr="00844D07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</w:rPr>
              <w:t>комплекса</w:t>
            </w:r>
          </w:p>
        </w:tc>
        <w:tc>
          <w:tcPr>
            <w:tcW w:w="2488" w:type="dxa"/>
            <w:vAlign w:val="center"/>
          </w:tcPr>
          <w:p w:rsidR="00844D07" w:rsidRPr="00844D07" w:rsidRDefault="00844D07" w:rsidP="008E1316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</w:rPr>
            </w:pPr>
            <w:r w:rsidRPr="00844D07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</w:rPr>
              <w:t>Методы выполнения</w:t>
            </w:r>
          </w:p>
        </w:tc>
        <w:tc>
          <w:tcPr>
            <w:tcW w:w="1480" w:type="dxa"/>
            <w:vAlign w:val="center"/>
          </w:tcPr>
          <w:p w:rsidR="00844D07" w:rsidRPr="00844D07" w:rsidRDefault="00844D07" w:rsidP="008E1316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</w:rPr>
            </w:pPr>
            <w:r w:rsidRPr="00844D07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</w:rPr>
              <w:t>Дозировка (мин)</w:t>
            </w:r>
          </w:p>
        </w:tc>
      </w:tr>
      <w:tr w:rsidR="00844D07" w:rsidRPr="00844D07" w:rsidTr="00844D07">
        <w:trPr>
          <w:cantSplit/>
          <w:trHeight w:val="70"/>
          <w:jc w:val="center"/>
        </w:trPr>
        <w:tc>
          <w:tcPr>
            <w:tcW w:w="1659" w:type="dxa"/>
            <w:vMerge w:val="restart"/>
            <w:vAlign w:val="center"/>
          </w:tcPr>
          <w:p w:rsidR="00844D07" w:rsidRPr="00844D07" w:rsidRDefault="00844D07" w:rsidP="00844D07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</w:rPr>
            </w:pPr>
            <w:r w:rsidRPr="00844D07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</w:rPr>
              <w:t>№1 (первая неделя)</w:t>
            </w:r>
          </w:p>
        </w:tc>
        <w:tc>
          <w:tcPr>
            <w:tcW w:w="1659" w:type="dxa"/>
            <w:vAlign w:val="center"/>
          </w:tcPr>
          <w:p w:rsidR="00844D07" w:rsidRPr="00844D07" w:rsidRDefault="00844D07" w:rsidP="00844D07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</w:rPr>
            </w:pPr>
            <w:r w:rsidRPr="00844D07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</w:rPr>
              <w:t>1 день</w:t>
            </w:r>
          </w:p>
        </w:tc>
        <w:tc>
          <w:tcPr>
            <w:tcW w:w="2070" w:type="dxa"/>
            <w:vAlign w:val="center"/>
          </w:tcPr>
          <w:p w:rsidR="00844D07" w:rsidRPr="00844D07" w:rsidRDefault="00844D07" w:rsidP="00844D07">
            <w:pPr>
              <w:widowControl w:val="0"/>
              <w:tabs>
                <w:tab w:val="left" w:pos="286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844D0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Комплекс №1. </w:t>
            </w:r>
          </w:p>
        </w:tc>
        <w:tc>
          <w:tcPr>
            <w:tcW w:w="2488" w:type="dxa"/>
            <w:vAlign w:val="center"/>
          </w:tcPr>
          <w:p w:rsidR="00844D07" w:rsidRDefault="00844D07" w:rsidP="00844D07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</w:rPr>
            </w:pPr>
            <w:r w:rsidRPr="00844D07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</w:rPr>
              <w:t>Повторный</w:t>
            </w:r>
          </w:p>
          <w:p w:rsidR="00844D07" w:rsidRPr="00844D07" w:rsidRDefault="00844D07" w:rsidP="00844D07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</w:rPr>
            </w:pPr>
            <w:r w:rsidRPr="00844D07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</w:rPr>
              <w:t>Игровой</w:t>
            </w:r>
          </w:p>
        </w:tc>
        <w:tc>
          <w:tcPr>
            <w:tcW w:w="1480" w:type="dxa"/>
            <w:vAlign w:val="center"/>
          </w:tcPr>
          <w:p w:rsidR="00844D07" w:rsidRPr="00844D07" w:rsidRDefault="00844D07" w:rsidP="00844D07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</w:rPr>
            </w:pPr>
            <w:r w:rsidRPr="00844D07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</w:rPr>
              <w:t>30 минут</w:t>
            </w:r>
          </w:p>
        </w:tc>
      </w:tr>
      <w:tr w:rsidR="00844D07" w:rsidRPr="00844D07" w:rsidTr="00844D07">
        <w:trPr>
          <w:cantSplit/>
          <w:trHeight w:val="112"/>
          <w:jc w:val="center"/>
        </w:trPr>
        <w:tc>
          <w:tcPr>
            <w:tcW w:w="1659" w:type="dxa"/>
            <w:vMerge/>
            <w:vAlign w:val="center"/>
          </w:tcPr>
          <w:p w:rsidR="00844D07" w:rsidRPr="00844D07" w:rsidRDefault="00844D07" w:rsidP="00844D07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59" w:type="dxa"/>
            <w:vAlign w:val="center"/>
          </w:tcPr>
          <w:p w:rsidR="00844D07" w:rsidRPr="00844D07" w:rsidRDefault="00844D07" w:rsidP="00844D07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</w:rPr>
            </w:pPr>
            <w:r w:rsidRPr="00844D07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</w:rPr>
              <w:t>2 день</w:t>
            </w:r>
          </w:p>
        </w:tc>
        <w:tc>
          <w:tcPr>
            <w:tcW w:w="2070" w:type="dxa"/>
            <w:vAlign w:val="center"/>
          </w:tcPr>
          <w:p w:rsidR="00844D07" w:rsidRPr="00844D07" w:rsidRDefault="00844D07" w:rsidP="00844D07">
            <w:pPr>
              <w:widowControl w:val="0"/>
              <w:tabs>
                <w:tab w:val="left" w:pos="286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844D0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Комплекс №2.</w:t>
            </w:r>
          </w:p>
        </w:tc>
        <w:tc>
          <w:tcPr>
            <w:tcW w:w="2488" w:type="dxa"/>
            <w:vAlign w:val="center"/>
          </w:tcPr>
          <w:p w:rsidR="00844D07" w:rsidRPr="00844D07" w:rsidRDefault="00844D07" w:rsidP="00844D07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</w:rPr>
            </w:pPr>
            <w:r w:rsidRPr="00844D07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</w:rPr>
              <w:t xml:space="preserve">Повторный </w:t>
            </w:r>
          </w:p>
          <w:p w:rsidR="00844D07" w:rsidRPr="00844D07" w:rsidRDefault="00844D07" w:rsidP="00844D07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</w:rPr>
            </w:pPr>
            <w:r w:rsidRPr="00844D07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</w:rPr>
              <w:t>Игровой</w:t>
            </w:r>
          </w:p>
        </w:tc>
        <w:tc>
          <w:tcPr>
            <w:tcW w:w="1480" w:type="dxa"/>
            <w:vAlign w:val="center"/>
          </w:tcPr>
          <w:p w:rsidR="00844D07" w:rsidRPr="00844D07" w:rsidRDefault="00844D07" w:rsidP="00844D07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</w:rPr>
            </w:pPr>
            <w:r w:rsidRPr="00844D07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</w:rPr>
              <w:t>30 минут</w:t>
            </w:r>
          </w:p>
        </w:tc>
      </w:tr>
      <w:tr w:rsidR="00844D07" w:rsidRPr="00844D07" w:rsidTr="00844D07">
        <w:trPr>
          <w:cantSplit/>
          <w:trHeight w:val="70"/>
          <w:jc w:val="center"/>
        </w:trPr>
        <w:tc>
          <w:tcPr>
            <w:tcW w:w="1659" w:type="dxa"/>
            <w:vMerge/>
            <w:vAlign w:val="center"/>
          </w:tcPr>
          <w:p w:rsidR="00844D07" w:rsidRPr="00844D07" w:rsidRDefault="00844D07" w:rsidP="00844D07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59" w:type="dxa"/>
            <w:vAlign w:val="center"/>
          </w:tcPr>
          <w:p w:rsidR="00844D07" w:rsidRPr="00844D07" w:rsidRDefault="00844D07" w:rsidP="00844D07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</w:rPr>
            </w:pPr>
            <w:r w:rsidRPr="00844D07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</w:rPr>
              <w:t>3 день</w:t>
            </w:r>
          </w:p>
        </w:tc>
        <w:tc>
          <w:tcPr>
            <w:tcW w:w="2070" w:type="dxa"/>
            <w:vAlign w:val="center"/>
          </w:tcPr>
          <w:p w:rsidR="00844D07" w:rsidRPr="00844D07" w:rsidRDefault="00844D07" w:rsidP="00844D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color w:val="000000" w:themeColor="text1"/>
                <w:sz w:val="28"/>
                <w:szCs w:val="28"/>
              </w:rPr>
            </w:pPr>
            <w:r w:rsidRPr="00844D0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Комплекс №3.</w:t>
            </w:r>
          </w:p>
        </w:tc>
        <w:tc>
          <w:tcPr>
            <w:tcW w:w="2488" w:type="dxa"/>
            <w:vAlign w:val="center"/>
          </w:tcPr>
          <w:p w:rsidR="00844D07" w:rsidRDefault="00844D07" w:rsidP="00844D07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</w:rPr>
            </w:pPr>
            <w:r w:rsidRPr="00844D07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</w:rPr>
              <w:t>Повторный</w:t>
            </w:r>
          </w:p>
          <w:p w:rsidR="00844D07" w:rsidRPr="00844D07" w:rsidRDefault="00844D07" w:rsidP="00844D07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</w:rPr>
            </w:pPr>
            <w:r w:rsidRPr="00844D07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</w:rPr>
              <w:t>Игровой</w:t>
            </w:r>
          </w:p>
        </w:tc>
        <w:tc>
          <w:tcPr>
            <w:tcW w:w="1480" w:type="dxa"/>
            <w:vAlign w:val="center"/>
          </w:tcPr>
          <w:p w:rsidR="00844D07" w:rsidRPr="00844D07" w:rsidRDefault="00844D07" w:rsidP="00844D07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</w:rPr>
            </w:pPr>
            <w:r w:rsidRPr="00844D07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</w:rPr>
              <w:t>20 минут</w:t>
            </w:r>
          </w:p>
        </w:tc>
      </w:tr>
      <w:tr w:rsidR="00844D07" w:rsidRPr="00844D07" w:rsidTr="00801104">
        <w:trPr>
          <w:cantSplit/>
          <w:trHeight w:val="170"/>
          <w:jc w:val="center"/>
        </w:trPr>
        <w:tc>
          <w:tcPr>
            <w:tcW w:w="1659" w:type="dxa"/>
            <w:vMerge/>
            <w:vAlign w:val="center"/>
          </w:tcPr>
          <w:p w:rsidR="00844D07" w:rsidRPr="00844D07" w:rsidRDefault="00844D07" w:rsidP="00844D07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59" w:type="dxa"/>
            <w:vAlign w:val="center"/>
          </w:tcPr>
          <w:p w:rsidR="00844D07" w:rsidRPr="00844D07" w:rsidRDefault="00844D07" w:rsidP="00844D07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</w:rPr>
            </w:pPr>
            <w:r w:rsidRPr="00844D07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</w:rPr>
              <w:t>4 день</w:t>
            </w:r>
          </w:p>
        </w:tc>
        <w:tc>
          <w:tcPr>
            <w:tcW w:w="6038" w:type="dxa"/>
            <w:gridSpan w:val="3"/>
            <w:vAlign w:val="center"/>
          </w:tcPr>
          <w:p w:rsidR="00844D07" w:rsidRPr="00844D07" w:rsidRDefault="00844D07" w:rsidP="00844D07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</w:rPr>
              <w:t>День отдыха</w:t>
            </w:r>
          </w:p>
        </w:tc>
      </w:tr>
      <w:tr w:rsidR="00844D07" w:rsidRPr="00844D07" w:rsidTr="00844D07">
        <w:trPr>
          <w:cantSplit/>
          <w:trHeight w:val="70"/>
          <w:jc w:val="center"/>
        </w:trPr>
        <w:tc>
          <w:tcPr>
            <w:tcW w:w="1659" w:type="dxa"/>
            <w:vMerge/>
            <w:vAlign w:val="center"/>
          </w:tcPr>
          <w:p w:rsidR="00844D07" w:rsidRPr="00844D07" w:rsidRDefault="00844D07" w:rsidP="00844D07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59" w:type="dxa"/>
            <w:vAlign w:val="center"/>
          </w:tcPr>
          <w:p w:rsidR="00844D07" w:rsidRPr="00844D07" w:rsidRDefault="00844D07" w:rsidP="00844D07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</w:rPr>
            </w:pPr>
            <w:r w:rsidRPr="00844D07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</w:rPr>
              <w:t>5 день</w:t>
            </w:r>
          </w:p>
        </w:tc>
        <w:tc>
          <w:tcPr>
            <w:tcW w:w="2070" w:type="dxa"/>
            <w:vAlign w:val="center"/>
          </w:tcPr>
          <w:p w:rsidR="00844D07" w:rsidRPr="00844D07" w:rsidRDefault="00844D07" w:rsidP="00844D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844D0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Комплекс №5.</w:t>
            </w:r>
          </w:p>
        </w:tc>
        <w:tc>
          <w:tcPr>
            <w:tcW w:w="2488" w:type="dxa"/>
            <w:vAlign w:val="center"/>
          </w:tcPr>
          <w:p w:rsidR="00844D07" w:rsidRDefault="00844D07" w:rsidP="00844D07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</w:rPr>
            </w:pPr>
            <w:r w:rsidRPr="00844D07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</w:rPr>
              <w:t>Повторный</w:t>
            </w:r>
          </w:p>
          <w:p w:rsidR="00844D07" w:rsidRPr="00844D07" w:rsidRDefault="00844D07" w:rsidP="00844D07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</w:rPr>
            </w:pPr>
            <w:r w:rsidRPr="00844D07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</w:rPr>
              <w:t>Игровой</w:t>
            </w:r>
          </w:p>
        </w:tc>
        <w:tc>
          <w:tcPr>
            <w:tcW w:w="1480" w:type="dxa"/>
            <w:vAlign w:val="center"/>
          </w:tcPr>
          <w:p w:rsidR="00844D07" w:rsidRPr="00844D07" w:rsidRDefault="00844D07" w:rsidP="00844D07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</w:rPr>
            </w:pPr>
            <w:r w:rsidRPr="00844D07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</w:rPr>
              <w:t>30 минут</w:t>
            </w:r>
          </w:p>
        </w:tc>
      </w:tr>
      <w:tr w:rsidR="00844D07" w:rsidRPr="00844D07" w:rsidTr="00844D07">
        <w:trPr>
          <w:cantSplit/>
          <w:trHeight w:val="540"/>
          <w:jc w:val="center"/>
        </w:trPr>
        <w:tc>
          <w:tcPr>
            <w:tcW w:w="1659" w:type="dxa"/>
            <w:vMerge/>
            <w:vAlign w:val="center"/>
          </w:tcPr>
          <w:p w:rsidR="00844D07" w:rsidRPr="00844D07" w:rsidRDefault="00844D07" w:rsidP="00844D07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59" w:type="dxa"/>
            <w:vAlign w:val="center"/>
          </w:tcPr>
          <w:p w:rsidR="00844D07" w:rsidRPr="00844D07" w:rsidRDefault="00844D07" w:rsidP="00844D07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</w:rPr>
            </w:pPr>
            <w:r w:rsidRPr="00844D07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</w:rPr>
              <w:t>6 день</w:t>
            </w:r>
          </w:p>
        </w:tc>
        <w:tc>
          <w:tcPr>
            <w:tcW w:w="2070" w:type="dxa"/>
            <w:vAlign w:val="center"/>
          </w:tcPr>
          <w:p w:rsidR="00844D07" w:rsidRPr="00844D07" w:rsidRDefault="00844D07" w:rsidP="00844D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844D0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Комплекс №6.</w:t>
            </w:r>
          </w:p>
        </w:tc>
        <w:tc>
          <w:tcPr>
            <w:tcW w:w="2488" w:type="dxa"/>
            <w:vAlign w:val="center"/>
          </w:tcPr>
          <w:p w:rsidR="00844D07" w:rsidRDefault="00844D07" w:rsidP="00844D07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</w:rPr>
            </w:pPr>
            <w:r w:rsidRPr="00844D07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</w:rPr>
              <w:t>Повторный</w:t>
            </w:r>
          </w:p>
          <w:p w:rsidR="00844D07" w:rsidRPr="00844D07" w:rsidRDefault="00844D07" w:rsidP="00844D07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</w:rPr>
            </w:pPr>
            <w:r w:rsidRPr="00844D07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</w:rPr>
              <w:t>Игровой</w:t>
            </w:r>
          </w:p>
        </w:tc>
        <w:tc>
          <w:tcPr>
            <w:tcW w:w="1480" w:type="dxa"/>
            <w:vAlign w:val="center"/>
          </w:tcPr>
          <w:p w:rsidR="00844D07" w:rsidRPr="00844D07" w:rsidRDefault="00844D07" w:rsidP="00844D07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</w:rPr>
            </w:pPr>
            <w:r w:rsidRPr="00844D07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</w:rPr>
              <w:t>20 минут</w:t>
            </w:r>
          </w:p>
        </w:tc>
      </w:tr>
      <w:tr w:rsidR="00844D07" w:rsidRPr="00844D07" w:rsidTr="00F23206">
        <w:trPr>
          <w:cantSplit/>
          <w:trHeight w:val="411"/>
          <w:jc w:val="center"/>
        </w:trPr>
        <w:tc>
          <w:tcPr>
            <w:tcW w:w="1659" w:type="dxa"/>
            <w:vMerge/>
            <w:vAlign w:val="center"/>
          </w:tcPr>
          <w:p w:rsidR="00844D07" w:rsidRPr="00844D07" w:rsidRDefault="00844D07" w:rsidP="00844D07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59" w:type="dxa"/>
            <w:vAlign w:val="center"/>
          </w:tcPr>
          <w:p w:rsidR="00844D07" w:rsidRPr="00844D07" w:rsidRDefault="00844D07" w:rsidP="00844D07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</w:rPr>
              <w:t>7 день</w:t>
            </w:r>
          </w:p>
        </w:tc>
        <w:tc>
          <w:tcPr>
            <w:tcW w:w="6038" w:type="dxa"/>
            <w:gridSpan w:val="3"/>
            <w:vAlign w:val="center"/>
          </w:tcPr>
          <w:p w:rsidR="00844D07" w:rsidRPr="00844D07" w:rsidRDefault="00844D07" w:rsidP="00844D07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</w:rPr>
              <w:t>Игровой день</w:t>
            </w:r>
          </w:p>
        </w:tc>
      </w:tr>
    </w:tbl>
    <w:p w:rsidR="00844D07" w:rsidRDefault="00844D07" w:rsidP="00A3002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2A10" w:rsidRDefault="00D02A10" w:rsidP="00D02A1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 3:</w:t>
      </w:r>
    </w:p>
    <w:p w:rsidR="00D02A10" w:rsidRPr="00D02A10" w:rsidRDefault="00D02A10" w:rsidP="00D02A1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A10">
        <w:rPr>
          <w:rFonts w:ascii="Times New Roman" w:hAnsi="Times New Roman" w:cs="Times New Roman"/>
          <w:sz w:val="28"/>
          <w:szCs w:val="28"/>
        </w:rPr>
        <w:t>Разминка:</w:t>
      </w:r>
    </w:p>
    <w:p w:rsidR="00D02A10" w:rsidRPr="00D02A10" w:rsidRDefault="00D02A10" w:rsidP="00D02A10">
      <w:pPr>
        <w:pStyle w:val="aa"/>
        <w:widowControl w:val="0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02A10">
        <w:rPr>
          <w:rFonts w:ascii="Times New Roman" w:hAnsi="Times New Roman" w:cs="Times New Roman"/>
          <w:sz w:val="28"/>
          <w:szCs w:val="28"/>
        </w:rPr>
        <w:t>Общеразвивающие упражнения – 7 минут.</w:t>
      </w:r>
    </w:p>
    <w:p w:rsidR="00D02A10" w:rsidRPr="00D02A10" w:rsidRDefault="00D02A10" w:rsidP="00D02A10">
      <w:pPr>
        <w:pStyle w:val="aa"/>
        <w:widowControl w:val="0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02A10">
        <w:rPr>
          <w:rFonts w:ascii="Times New Roman" w:hAnsi="Times New Roman" w:cs="Times New Roman"/>
          <w:sz w:val="28"/>
          <w:szCs w:val="28"/>
        </w:rPr>
        <w:t>Специально беговые упражнения – 7 мнут.</w:t>
      </w:r>
    </w:p>
    <w:p w:rsidR="00D02A10" w:rsidRPr="00D02A10" w:rsidRDefault="00D02A10" w:rsidP="00D02A10">
      <w:pPr>
        <w:pStyle w:val="aa"/>
        <w:widowControl w:val="0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02A10">
        <w:rPr>
          <w:rFonts w:ascii="Times New Roman" w:hAnsi="Times New Roman" w:cs="Times New Roman"/>
          <w:sz w:val="28"/>
          <w:szCs w:val="28"/>
        </w:rPr>
        <w:t xml:space="preserve">Сретчинг                                          – 7 минут. </w:t>
      </w:r>
    </w:p>
    <w:p w:rsidR="00D02A10" w:rsidRDefault="00D02A10" w:rsidP="00D02A10">
      <w:pPr>
        <w:widowControl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тренировочная работа:</w:t>
      </w:r>
    </w:p>
    <w:p w:rsidR="00F845C7" w:rsidRPr="00F845C7" w:rsidRDefault="00D02A10" w:rsidP="00F845C7">
      <w:pPr>
        <w:pStyle w:val="aa"/>
        <w:widowControl w:val="0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02A10">
        <w:rPr>
          <w:rFonts w:ascii="Times New Roman" w:hAnsi="Times New Roman" w:cs="Times New Roman"/>
          <w:sz w:val="28"/>
          <w:szCs w:val="28"/>
        </w:rPr>
        <w:t>Выпрыгивания на месте с набивным мячом 2 кг.</w:t>
      </w:r>
      <w:r w:rsidR="003E62F9">
        <w:rPr>
          <w:rFonts w:ascii="Times New Roman" w:hAnsi="Times New Roman" w:cs="Times New Roman"/>
          <w:sz w:val="28"/>
          <w:szCs w:val="28"/>
        </w:rPr>
        <w:t>,</w:t>
      </w:r>
      <w:r w:rsidR="00F845C7">
        <w:rPr>
          <w:rFonts w:ascii="Times New Roman" w:hAnsi="Times New Roman" w:cs="Times New Roman"/>
          <w:sz w:val="28"/>
          <w:szCs w:val="28"/>
        </w:rPr>
        <w:t xml:space="preserve"> 3 серии по 20 повторений</w:t>
      </w:r>
    </w:p>
    <w:p w:rsidR="00D02A10" w:rsidRDefault="00F845C7" w:rsidP="00D02A10">
      <w:pPr>
        <w:pStyle w:val="aa"/>
        <w:widowControl w:val="0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Прыжки на носках с вытянутым вверх набивным мячом 2 кг.</w:t>
      </w:r>
      <w:r w:rsidR="003E62F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3 серий по 28м</w:t>
      </w:r>
    </w:p>
    <w:p w:rsidR="00F845C7" w:rsidRDefault="003E62F9" w:rsidP="00D02A10">
      <w:pPr>
        <w:pStyle w:val="aa"/>
        <w:widowControl w:val="0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Шаг конькобежца боком с натянутой резиной 20 кг. без остановки 20 м., 4 повторения</w:t>
      </w:r>
    </w:p>
    <w:p w:rsidR="00F845C7" w:rsidRDefault="00F845C7" w:rsidP="00D02A10">
      <w:pPr>
        <w:pStyle w:val="aa"/>
        <w:widowControl w:val="0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Спрыгивание с платформы 25 см с последующим ускорением 14 м.</w:t>
      </w:r>
      <w:r w:rsidR="003E62F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6 повторений.</w:t>
      </w:r>
    </w:p>
    <w:p w:rsidR="00F845C7" w:rsidRPr="00F845C7" w:rsidRDefault="00F845C7" w:rsidP="00F845C7">
      <w:pPr>
        <w:pStyle w:val="aa"/>
        <w:widowControl w:val="0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Спрыгивание с платформы 25 см с выпрыгиванием вверх и последующим ускорением 14 м.</w:t>
      </w:r>
      <w:r w:rsidR="003E62F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6 повторений.</w:t>
      </w:r>
    </w:p>
    <w:p w:rsidR="00F845C7" w:rsidRDefault="00F845C7" w:rsidP="00D02A10">
      <w:pPr>
        <w:pStyle w:val="aa"/>
        <w:widowControl w:val="0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Спрыгивание с платформы 25 см с последующим выбросом набивного мяча 5 кг вперед и ускорением 14 м.</w:t>
      </w:r>
      <w:r w:rsidR="003E62F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6 повторений.</w:t>
      </w:r>
    </w:p>
    <w:p w:rsidR="00F845C7" w:rsidRDefault="003E62F9" w:rsidP="00D02A10">
      <w:pPr>
        <w:pStyle w:val="aa"/>
        <w:widowControl w:val="0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Бег с высоким подниманием через конусы 30 см., 6 повторений по 10 м.</w:t>
      </w:r>
    </w:p>
    <w:p w:rsidR="003E62F9" w:rsidRDefault="003E62F9" w:rsidP="003E62F9">
      <w:pPr>
        <w:pStyle w:val="aa"/>
        <w:widowControl w:val="0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Бег с высоким подниманием правым боком через конусы 30 см., 3 повторения 10 м.</w:t>
      </w:r>
    </w:p>
    <w:p w:rsidR="003E62F9" w:rsidRDefault="003E62F9" w:rsidP="003E62F9">
      <w:pPr>
        <w:pStyle w:val="aa"/>
        <w:widowControl w:val="0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Бег с высоким подниманием левым боком через конусы 30 см., 3 повторения 10 м.</w:t>
      </w:r>
    </w:p>
    <w:p w:rsidR="003E62F9" w:rsidRDefault="003E62F9" w:rsidP="00D02A10">
      <w:pPr>
        <w:pStyle w:val="aa"/>
        <w:widowControl w:val="0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Прыжки через конусы 30 см. с последующим приставным шагом влево и обратно для последующего прыжка через конус 3 повторения 10 м.</w:t>
      </w:r>
    </w:p>
    <w:p w:rsidR="003E62F9" w:rsidRPr="00D02A10" w:rsidRDefault="003E62F9" w:rsidP="003E62F9">
      <w:pPr>
        <w:pStyle w:val="aa"/>
        <w:widowControl w:val="0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Прыжки через конусы 30 см. с последующим приставным шагом вправо и обратно для последующего прыжка через конус 3 повторения 10 м.</w:t>
      </w:r>
    </w:p>
    <w:p w:rsidR="003E62F9" w:rsidRDefault="00DC1B20" w:rsidP="00D02A10">
      <w:pPr>
        <w:pStyle w:val="aa"/>
        <w:widowControl w:val="0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Прыжки боком через конус 30 см. с последующим быстрым шагом веред </w:t>
      </w:r>
      <w:r w:rsidRPr="00D02A1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назад и очередным перепрыгиванием через конус, 3 повторения 10м.</w:t>
      </w:r>
    </w:p>
    <w:p w:rsidR="00DC1B20" w:rsidRDefault="00DC1B20" w:rsidP="00DC1B20">
      <w:pPr>
        <w:pStyle w:val="aa"/>
        <w:widowControl w:val="0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Прыжки боком через конус 30 см. с последующим быстрым шагом назад </w:t>
      </w:r>
      <w:r w:rsidRPr="00D02A1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вперед и очередным перепрыгиванием через конус, 3 повторения 10м.</w:t>
      </w:r>
    </w:p>
    <w:p w:rsidR="00DC1B20" w:rsidRDefault="00DC1B20" w:rsidP="00D02A10">
      <w:pPr>
        <w:pStyle w:val="aa"/>
        <w:widowControl w:val="0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Прыжки через скамью 25 – 30 см. 3 серии 60 повторений.</w:t>
      </w:r>
    </w:p>
    <w:p w:rsidR="00DC1B20" w:rsidRDefault="00DC1B20" w:rsidP="00D02A10">
      <w:pPr>
        <w:pStyle w:val="aa"/>
        <w:widowControl w:val="0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Прыжки на скакалке </w:t>
      </w:r>
      <w:r w:rsidR="00C67734">
        <w:rPr>
          <w:rFonts w:ascii="Times New Roman" w:hAnsi="Times New Roman" w:cs="Times New Roman"/>
          <w:sz w:val="28"/>
          <w:szCs w:val="28"/>
        </w:rPr>
        <w:t>500 прыжков 3 серии.</w:t>
      </w:r>
    </w:p>
    <w:p w:rsidR="00C67734" w:rsidRDefault="00C67734" w:rsidP="00D02A10">
      <w:pPr>
        <w:pStyle w:val="aa"/>
        <w:widowControl w:val="0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Отжимания с изменением положения рук вверх и вниз 4 серии по 15 отжиманий.</w:t>
      </w:r>
    </w:p>
    <w:p w:rsidR="00C67734" w:rsidRDefault="00C67734" w:rsidP="00C67734">
      <w:pPr>
        <w:pStyle w:val="aa"/>
        <w:widowControl w:val="0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Отжимания с изменением положения рук в стороны 4 серии по 15 отжиманий.</w:t>
      </w:r>
    </w:p>
    <w:p w:rsidR="00C67734" w:rsidRDefault="00C67734" w:rsidP="00C6773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Заминка:</w:t>
      </w:r>
    </w:p>
    <w:p w:rsidR="00C67734" w:rsidRPr="00C67734" w:rsidRDefault="00C67734" w:rsidP="00C6773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Затяжка, упражнения на расслабление мышц, самомассаж и использованием массажного роллера.</w:t>
      </w:r>
    </w:p>
    <w:p w:rsidR="00220252" w:rsidRDefault="00220252" w:rsidP="00A3002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6999" w:rsidRDefault="00156999" w:rsidP="005A234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определения эффективности внедрения разработанной нами методики плиометрической тренировки для баскетболисток 16-17 лет нами планируется изучить показатели физической и технической подготовленности занимающихся. </w:t>
      </w:r>
    </w:p>
    <w:p w:rsidR="00527843" w:rsidRDefault="00527843" w:rsidP="005A234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определения </w:t>
      </w:r>
      <w:r w:rsidR="00220252">
        <w:rPr>
          <w:rFonts w:ascii="Times New Roman" w:hAnsi="Times New Roman" w:cs="Times New Roman"/>
          <w:sz w:val="28"/>
          <w:szCs w:val="28"/>
        </w:rPr>
        <w:t xml:space="preserve">показателей </w:t>
      </w:r>
      <w:r w:rsidR="00FC3676">
        <w:rPr>
          <w:rFonts w:ascii="Times New Roman" w:hAnsi="Times New Roman" w:cs="Times New Roman"/>
          <w:sz w:val="28"/>
          <w:szCs w:val="28"/>
        </w:rPr>
        <w:t>физической подготовленности</w:t>
      </w:r>
      <w:r w:rsidR="00220252" w:rsidRPr="00220252">
        <w:rPr>
          <w:rFonts w:ascii="Times New Roman" w:hAnsi="Times New Roman"/>
          <w:sz w:val="28"/>
          <w:szCs w:val="28"/>
        </w:rPr>
        <w:t xml:space="preserve"> </w:t>
      </w:r>
      <w:r w:rsidR="00220252">
        <w:rPr>
          <w:rFonts w:ascii="Times New Roman" w:hAnsi="Times New Roman"/>
          <w:sz w:val="28"/>
          <w:szCs w:val="28"/>
        </w:rPr>
        <w:t>баскетболисток</w:t>
      </w:r>
      <w:r w:rsidR="00220252">
        <w:rPr>
          <w:rFonts w:ascii="Times New Roman" w:hAnsi="Times New Roman" w:cs="Times New Roman"/>
          <w:sz w:val="28"/>
          <w:szCs w:val="28"/>
        </w:rPr>
        <w:t xml:space="preserve"> </w:t>
      </w:r>
      <w:r w:rsidR="00156999">
        <w:rPr>
          <w:rFonts w:ascii="Times New Roman" w:hAnsi="Times New Roman" w:cs="Times New Roman"/>
          <w:sz w:val="28"/>
          <w:szCs w:val="28"/>
        </w:rPr>
        <w:t xml:space="preserve">будут </w:t>
      </w:r>
      <w:r w:rsidR="00220252">
        <w:rPr>
          <w:rFonts w:ascii="Times New Roman" w:hAnsi="Times New Roman" w:cs="Times New Roman"/>
          <w:sz w:val="28"/>
          <w:szCs w:val="28"/>
        </w:rPr>
        <w:t>использова</w:t>
      </w:r>
      <w:r w:rsidR="00156999">
        <w:rPr>
          <w:rFonts w:ascii="Times New Roman" w:hAnsi="Times New Roman" w:cs="Times New Roman"/>
          <w:sz w:val="28"/>
          <w:szCs w:val="28"/>
        </w:rPr>
        <w:t>ться</w:t>
      </w:r>
      <w:r w:rsidR="00220252">
        <w:rPr>
          <w:rFonts w:ascii="Times New Roman" w:hAnsi="Times New Roman" w:cs="Times New Roman"/>
          <w:sz w:val="28"/>
          <w:szCs w:val="28"/>
        </w:rPr>
        <w:t xml:space="preserve"> следующие тесты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527843">
        <w:rPr>
          <w:rFonts w:ascii="Times New Roman" w:hAnsi="Times New Roman"/>
          <w:sz w:val="28"/>
          <w:szCs w:val="28"/>
        </w:rPr>
        <w:t xml:space="preserve"> </w:t>
      </w:r>
    </w:p>
    <w:p w:rsidR="00527843" w:rsidRDefault="00527843" w:rsidP="00A30021">
      <w:pPr>
        <w:widowControl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566F0A">
        <w:rPr>
          <w:rFonts w:ascii="Times New Roman" w:hAnsi="Times New Roman"/>
          <w:sz w:val="28"/>
          <w:szCs w:val="28"/>
        </w:rPr>
        <w:t xml:space="preserve">Бег </w:t>
      </w:r>
      <w:r w:rsidR="00FE5F99">
        <w:rPr>
          <w:rFonts w:ascii="Times New Roman" w:hAnsi="Times New Roman"/>
          <w:sz w:val="28"/>
          <w:szCs w:val="28"/>
        </w:rPr>
        <w:t>30 м</w:t>
      </w:r>
      <w:r>
        <w:rPr>
          <w:rFonts w:ascii="Times New Roman" w:hAnsi="Times New Roman"/>
          <w:sz w:val="28"/>
          <w:szCs w:val="28"/>
        </w:rPr>
        <w:t>. </w:t>
      </w:r>
    </w:p>
    <w:p w:rsidR="00527843" w:rsidRDefault="00527843" w:rsidP="00A30021">
      <w:pPr>
        <w:widowControl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Прыжок по </w:t>
      </w:r>
      <w:r w:rsidR="002D03ED">
        <w:rPr>
          <w:rFonts w:ascii="Times New Roman" w:hAnsi="Times New Roman"/>
          <w:sz w:val="28"/>
          <w:szCs w:val="28"/>
        </w:rPr>
        <w:t>Абалакову</w:t>
      </w:r>
      <w:r>
        <w:rPr>
          <w:rFonts w:ascii="Times New Roman" w:hAnsi="Times New Roman"/>
          <w:sz w:val="28"/>
          <w:szCs w:val="28"/>
        </w:rPr>
        <w:t>. </w:t>
      </w:r>
    </w:p>
    <w:p w:rsidR="00527843" w:rsidRDefault="00FC3676" w:rsidP="00A30021">
      <w:pPr>
        <w:widowControl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Прыжок в длину места.</w:t>
      </w:r>
    </w:p>
    <w:p w:rsidR="00527843" w:rsidRDefault="00FC3676" w:rsidP="00A30021">
      <w:pPr>
        <w:widowControl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Бросок набивного мяча из-за головы 1 кг.</w:t>
      </w:r>
    </w:p>
    <w:p w:rsidR="00FC3676" w:rsidRDefault="00220252" w:rsidP="005A234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FC3676">
        <w:rPr>
          <w:rFonts w:ascii="Times New Roman" w:hAnsi="Times New Roman"/>
          <w:sz w:val="28"/>
          <w:szCs w:val="28"/>
        </w:rPr>
        <w:t xml:space="preserve">ля определения </w:t>
      </w:r>
      <w:r w:rsidR="00156999">
        <w:rPr>
          <w:rFonts w:ascii="Times New Roman" w:hAnsi="Times New Roman"/>
          <w:sz w:val="28"/>
          <w:szCs w:val="28"/>
        </w:rPr>
        <w:t xml:space="preserve">показателей </w:t>
      </w:r>
      <w:r w:rsidR="00FC3676">
        <w:rPr>
          <w:rFonts w:ascii="Times New Roman" w:hAnsi="Times New Roman"/>
          <w:sz w:val="28"/>
          <w:szCs w:val="28"/>
        </w:rPr>
        <w:t>технической подготовленности</w:t>
      </w:r>
      <w:r w:rsidR="000C72E1">
        <w:rPr>
          <w:rFonts w:ascii="Times New Roman" w:hAnsi="Times New Roman"/>
          <w:sz w:val="28"/>
          <w:szCs w:val="28"/>
        </w:rPr>
        <w:t xml:space="preserve"> баскетболисто</w:t>
      </w:r>
      <w:r>
        <w:rPr>
          <w:rFonts w:ascii="Times New Roman" w:hAnsi="Times New Roman"/>
          <w:sz w:val="28"/>
          <w:szCs w:val="28"/>
        </w:rPr>
        <w:t>к</w:t>
      </w:r>
      <w:r w:rsidRPr="00220252">
        <w:rPr>
          <w:rFonts w:ascii="Times New Roman" w:hAnsi="Times New Roman" w:cs="Times New Roman"/>
          <w:sz w:val="28"/>
          <w:szCs w:val="28"/>
        </w:rPr>
        <w:t xml:space="preserve"> </w:t>
      </w:r>
      <w:r w:rsidR="00156999">
        <w:rPr>
          <w:rFonts w:ascii="Times New Roman" w:hAnsi="Times New Roman" w:cs="Times New Roman"/>
          <w:sz w:val="28"/>
          <w:szCs w:val="28"/>
        </w:rPr>
        <w:t xml:space="preserve">будут </w:t>
      </w:r>
      <w:r>
        <w:rPr>
          <w:rFonts w:ascii="Times New Roman" w:hAnsi="Times New Roman" w:cs="Times New Roman"/>
          <w:sz w:val="28"/>
          <w:szCs w:val="28"/>
        </w:rPr>
        <w:t>использова</w:t>
      </w:r>
      <w:r w:rsidR="00156999">
        <w:rPr>
          <w:rFonts w:ascii="Times New Roman" w:hAnsi="Times New Roman" w:cs="Times New Roman"/>
          <w:sz w:val="28"/>
          <w:szCs w:val="28"/>
        </w:rPr>
        <w:t>ться</w:t>
      </w:r>
      <w:r>
        <w:rPr>
          <w:rFonts w:ascii="Times New Roman" w:hAnsi="Times New Roman" w:cs="Times New Roman"/>
          <w:sz w:val="28"/>
          <w:szCs w:val="28"/>
        </w:rPr>
        <w:t xml:space="preserve"> следующие тесты</w:t>
      </w:r>
      <w:r w:rsidR="00FC3676">
        <w:rPr>
          <w:rFonts w:ascii="Times New Roman" w:hAnsi="Times New Roman"/>
          <w:sz w:val="28"/>
          <w:szCs w:val="28"/>
        </w:rPr>
        <w:t>:</w:t>
      </w:r>
    </w:p>
    <w:p w:rsidR="00527843" w:rsidRDefault="00FC3676" w:rsidP="00A30021">
      <w:pPr>
        <w:widowControl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Перемещение 6х5.</w:t>
      </w:r>
    </w:p>
    <w:p w:rsidR="00527843" w:rsidRDefault="00527843" w:rsidP="00A30021">
      <w:pPr>
        <w:widowControl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FC3676">
        <w:rPr>
          <w:rFonts w:ascii="Times New Roman" w:hAnsi="Times New Roman"/>
          <w:sz w:val="28"/>
          <w:szCs w:val="28"/>
        </w:rPr>
        <w:t>Передачи мяча в стену.</w:t>
      </w:r>
    </w:p>
    <w:p w:rsidR="005A234D" w:rsidRDefault="00527843" w:rsidP="005A234D">
      <w:pPr>
        <w:widowControl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A1608">
        <w:rPr>
          <w:rFonts w:ascii="Times New Roman" w:hAnsi="Times New Roman"/>
          <w:sz w:val="28"/>
          <w:szCs w:val="28"/>
        </w:rPr>
        <w:t>7.</w:t>
      </w:r>
      <w:r w:rsidR="000D736F">
        <w:rPr>
          <w:rFonts w:ascii="Times New Roman" w:hAnsi="Times New Roman"/>
          <w:sz w:val="28"/>
          <w:szCs w:val="28"/>
        </w:rPr>
        <w:t xml:space="preserve"> </w:t>
      </w:r>
      <w:r w:rsidR="00FC3676">
        <w:rPr>
          <w:rFonts w:ascii="Times New Roman" w:hAnsi="Times New Roman"/>
          <w:sz w:val="28"/>
          <w:szCs w:val="28"/>
        </w:rPr>
        <w:t>Дистанционные броски.</w:t>
      </w:r>
    </w:p>
    <w:p w:rsidR="005A234D" w:rsidRDefault="00527843" w:rsidP="005A234D">
      <w:pPr>
        <w:widowControl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A1608">
        <w:rPr>
          <w:rFonts w:ascii="Times New Roman" w:hAnsi="Times New Roman"/>
          <w:sz w:val="28"/>
          <w:szCs w:val="28"/>
        </w:rPr>
        <w:t>8</w:t>
      </w:r>
      <w:r w:rsidR="00FC3676">
        <w:rPr>
          <w:rFonts w:ascii="Times New Roman" w:hAnsi="Times New Roman"/>
          <w:sz w:val="28"/>
          <w:szCs w:val="28"/>
        </w:rPr>
        <w:t>. Комплексное тестирование.</w:t>
      </w:r>
    </w:p>
    <w:p w:rsidR="004C54D4" w:rsidRPr="00FD06D8" w:rsidRDefault="00272A8C" w:rsidP="00A30021">
      <w:pPr>
        <w:widowControl w:val="0"/>
        <w:spacing w:after="0" w:line="240" w:lineRule="auto"/>
        <w:ind w:firstLine="709"/>
        <w:jc w:val="both"/>
        <w:rPr>
          <w:color w:val="000000"/>
          <w:sz w:val="28"/>
        </w:rPr>
      </w:pPr>
      <w:r w:rsidRPr="00272A8C">
        <w:rPr>
          <w:rFonts w:ascii="Times New Roman" w:hAnsi="Times New Roman" w:cs="Times New Roman"/>
          <w:i/>
          <w:sz w:val="28"/>
          <w:szCs w:val="28"/>
        </w:rPr>
        <w:t>Заключение</w:t>
      </w:r>
      <w:r>
        <w:rPr>
          <w:rFonts w:ascii="Times New Roman" w:hAnsi="Times New Roman" w:cs="Times New Roman"/>
          <w:sz w:val="28"/>
          <w:szCs w:val="28"/>
        </w:rPr>
        <w:t xml:space="preserve">. Таким </w:t>
      </w:r>
      <w:r w:rsidR="00107049">
        <w:rPr>
          <w:rFonts w:ascii="Times New Roman" w:hAnsi="Times New Roman" w:cs="Times New Roman"/>
          <w:sz w:val="28"/>
          <w:szCs w:val="28"/>
        </w:rPr>
        <w:t>образом,</w:t>
      </w:r>
      <w:r>
        <w:rPr>
          <w:rFonts w:ascii="Times New Roman" w:hAnsi="Times New Roman" w:cs="Times New Roman"/>
          <w:sz w:val="28"/>
          <w:szCs w:val="28"/>
        </w:rPr>
        <w:t xml:space="preserve"> по итогам проведенного исследования можно заключить, что</w:t>
      </w:r>
      <w:r w:rsidR="00FD06D8">
        <w:rPr>
          <w:rFonts w:ascii="Times New Roman" w:hAnsi="Times New Roman" w:cs="Times New Roman"/>
          <w:sz w:val="28"/>
          <w:szCs w:val="28"/>
        </w:rPr>
        <w:t xml:space="preserve"> в подготовке баскетболисток </w:t>
      </w:r>
      <w:r>
        <w:rPr>
          <w:rFonts w:ascii="Times New Roman" w:hAnsi="Times New Roman" w:cs="Times New Roman"/>
          <w:sz w:val="28"/>
          <w:szCs w:val="28"/>
        </w:rPr>
        <w:t xml:space="preserve">16-17 лет </w:t>
      </w:r>
      <w:r w:rsidR="00FD06D8">
        <w:rPr>
          <w:rFonts w:ascii="Times New Roman" w:hAnsi="Times New Roman" w:cs="Times New Roman"/>
          <w:sz w:val="28"/>
          <w:szCs w:val="28"/>
        </w:rPr>
        <w:t>необходим</w:t>
      </w:r>
      <w:r>
        <w:rPr>
          <w:rFonts w:ascii="Times New Roman" w:hAnsi="Times New Roman" w:cs="Times New Roman"/>
          <w:sz w:val="28"/>
          <w:szCs w:val="28"/>
        </w:rPr>
        <w:t>о</w:t>
      </w:r>
      <w:r w:rsidR="00FD06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активно использовать </w:t>
      </w:r>
      <w:r w:rsidR="00FD06D8">
        <w:rPr>
          <w:rFonts w:ascii="Times New Roman" w:hAnsi="Times New Roman" w:cs="Times New Roman"/>
          <w:sz w:val="28"/>
          <w:szCs w:val="28"/>
        </w:rPr>
        <w:t>новые методики трениров</w:t>
      </w:r>
      <w:r>
        <w:rPr>
          <w:rFonts w:ascii="Times New Roman" w:hAnsi="Times New Roman" w:cs="Times New Roman"/>
          <w:sz w:val="28"/>
          <w:szCs w:val="28"/>
        </w:rPr>
        <w:t>ки</w:t>
      </w:r>
      <w:r w:rsidR="00FD06D8">
        <w:rPr>
          <w:rFonts w:ascii="Times New Roman" w:hAnsi="Times New Roman" w:cs="Times New Roman"/>
          <w:sz w:val="28"/>
          <w:szCs w:val="28"/>
        </w:rPr>
        <w:t xml:space="preserve">, которые позволят достигать </w:t>
      </w:r>
      <w:r>
        <w:rPr>
          <w:rFonts w:ascii="Times New Roman" w:hAnsi="Times New Roman" w:cs="Times New Roman"/>
          <w:sz w:val="28"/>
          <w:szCs w:val="28"/>
        </w:rPr>
        <w:t xml:space="preserve">необходимого </w:t>
      </w:r>
      <w:r w:rsidR="00FD06D8">
        <w:rPr>
          <w:rFonts w:ascii="Times New Roman" w:hAnsi="Times New Roman" w:cs="Times New Roman"/>
          <w:sz w:val="28"/>
          <w:szCs w:val="28"/>
        </w:rPr>
        <w:t xml:space="preserve">уровня физической </w:t>
      </w:r>
      <w:r w:rsidR="00107049">
        <w:rPr>
          <w:rFonts w:ascii="Times New Roman" w:hAnsi="Times New Roman" w:cs="Times New Roman"/>
          <w:sz w:val="28"/>
          <w:szCs w:val="28"/>
        </w:rPr>
        <w:t>подготовленности,</w:t>
      </w:r>
      <w:r>
        <w:rPr>
          <w:rFonts w:ascii="Times New Roman" w:hAnsi="Times New Roman" w:cs="Times New Roman"/>
          <w:sz w:val="28"/>
          <w:szCs w:val="28"/>
        </w:rPr>
        <w:t xml:space="preserve"> требуем</w:t>
      </w:r>
      <w:r w:rsidR="00107049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от игроков команды ДЮБЛ</w:t>
      </w:r>
      <w:r w:rsidR="00FD06D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При этом необходимо обязательно у</w:t>
      </w:r>
      <w:r w:rsidR="00FD06D8">
        <w:rPr>
          <w:rFonts w:ascii="Times New Roman" w:hAnsi="Times New Roman" w:cs="Times New Roman"/>
          <w:sz w:val="28"/>
          <w:szCs w:val="28"/>
        </w:rPr>
        <w:t>читывать биологические циклы и физическое состояние</w:t>
      </w:r>
      <w:r>
        <w:rPr>
          <w:rFonts w:ascii="Times New Roman" w:hAnsi="Times New Roman" w:cs="Times New Roman"/>
          <w:sz w:val="28"/>
          <w:szCs w:val="28"/>
        </w:rPr>
        <w:t xml:space="preserve"> баскетболисток при подборе </w:t>
      </w:r>
      <w:r w:rsidR="00FD06D8">
        <w:rPr>
          <w:rFonts w:ascii="Times New Roman" w:hAnsi="Times New Roman" w:cs="Times New Roman"/>
          <w:sz w:val="28"/>
          <w:szCs w:val="28"/>
        </w:rPr>
        <w:t>нагрузк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FD06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FD06D8">
        <w:rPr>
          <w:rFonts w:ascii="Times New Roman" w:hAnsi="Times New Roman" w:cs="Times New Roman"/>
          <w:sz w:val="28"/>
          <w:szCs w:val="28"/>
        </w:rPr>
        <w:t xml:space="preserve">каждого игрока </w:t>
      </w:r>
      <w:r>
        <w:rPr>
          <w:rFonts w:ascii="Times New Roman" w:hAnsi="Times New Roman" w:cs="Times New Roman"/>
          <w:sz w:val="28"/>
          <w:szCs w:val="28"/>
        </w:rPr>
        <w:t xml:space="preserve">индивидуально, </w:t>
      </w:r>
      <w:r w:rsidR="00FD06D8">
        <w:rPr>
          <w:rFonts w:ascii="Times New Roman" w:hAnsi="Times New Roman" w:cs="Times New Roman"/>
          <w:sz w:val="28"/>
          <w:szCs w:val="28"/>
        </w:rPr>
        <w:t>отслежива</w:t>
      </w:r>
      <w:r>
        <w:rPr>
          <w:rFonts w:ascii="Times New Roman" w:hAnsi="Times New Roman" w:cs="Times New Roman"/>
          <w:sz w:val="28"/>
          <w:szCs w:val="28"/>
        </w:rPr>
        <w:t>я при этом</w:t>
      </w:r>
      <w:r w:rsidR="00FD06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уровень </w:t>
      </w:r>
      <w:r w:rsidR="00FD06D8">
        <w:rPr>
          <w:rFonts w:ascii="Times New Roman" w:hAnsi="Times New Roman" w:cs="Times New Roman"/>
          <w:sz w:val="28"/>
          <w:szCs w:val="28"/>
        </w:rPr>
        <w:t>их физической работоспособности.</w:t>
      </w:r>
    </w:p>
    <w:p w:rsidR="00D533B3" w:rsidRPr="00D533B3" w:rsidRDefault="00D533B3" w:rsidP="00D533B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33B3">
        <w:rPr>
          <w:rFonts w:ascii="Times New Roman" w:eastAsia="Calibri" w:hAnsi="Times New Roman" w:cs="Times New Roman"/>
          <w:i/>
          <w:sz w:val="28"/>
          <w:szCs w:val="28"/>
        </w:rPr>
        <w:t>Список литературы</w:t>
      </w:r>
      <w:r w:rsidRPr="00D533B3">
        <w:rPr>
          <w:rFonts w:ascii="Times New Roman" w:eastAsia="Calibri" w:hAnsi="Times New Roman" w:cs="Times New Roman"/>
          <w:sz w:val="28"/>
          <w:szCs w:val="28"/>
        </w:rPr>
        <w:t>:</w:t>
      </w:r>
    </w:p>
    <w:p w:rsidR="00D533B3" w:rsidRPr="00D533B3" w:rsidRDefault="00D533B3" w:rsidP="00D533B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33B3">
        <w:rPr>
          <w:rFonts w:ascii="Times New Roman" w:eastAsia="Calibri" w:hAnsi="Times New Roman" w:cs="Times New Roman"/>
          <w:sz w:val="28"/>
          <w:szCs w:val="28"/>
        </w:rPr>
        <w:t>1. Бомпа, Т. О. Периодизация спортивной тренировки / Т. О. Бомпа, К. А. Буцечелли. – М.: Спорт, 2016. – 384 с., ил.</w:t>
      </w:r>
    </w:p>
    <w:p w:rsidR="00D533B3" w:rsidRPr="00D533B3" w:rsidRDefault="00D533B3" w:rsidP="00D533B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33B3">
        <w:rPr>
          <w:rFonts w:ascii="Times New Roman" w:eastAsia="Calibri" w:hAnsi="Times New Roman" w:cs="Times New Roman"/>
          <w:sz w:val="28"/>
          <w:szCs w:val="28"/>
        </w:rPr>
        <w:t>2. Верхошанский, Ю.В. Основы специальной силовой подготовки в спорте. - 2-е изд., пераб. и доп. / Ю.В. Верхошанский. - М. : Физкультура и спорт, 1977. - 215 с.</w:t>
      </w:r>
    </w:p>
    <w:p w:rsidR="00D533B3" w:rsidRPr="00D533B3" w:rsidRDefault="00D533B3" w:rsidP="00D533B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33B3">
        <w:rPr>
          <w:rFonts w:ascii="Times New Roman" w:eastAsia="Calibri" w:hAnsi="Times New Roman" w:cs="Times New Roman"/>
          <w:sz w:val="28"/>
          <w:szCs w:val="28"/>
        </w:rPr>
        <w:t xml:space="preserve">3. Емельянова Ю.Н. Кросфит как система развития физических качеств в спортивных играх / Ю.Н. Емельянова // Инновационные технологии в спорте и физическом воспитании : материалы </w:t>
      </w:r>
      <w:r w:rsidRPr="00D533B3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Pr="00D533B3">
        <w:rPr>
          <w:rFonts w:ascii="Times New Roman" w:eastAsia="Calibri" w:hAnsi="Times New Roman" w:cs="Times New Roman"/>
          <w:sz w:val="28"/>
          <w:szCs w:val="28"/>
        </w:rPr>
        <w:t xml:space="preserve"> межрегиональной научно-практической конференции с международным участие. - М. : ЦСП и М, 2016. - С . 82-88. </w:t>
      </w:r>
    </w:p>
    <w:p w:rsidR="00D533B3" w:rsidRPr="00D533B3" w:rsidRDefault="00D533B3" w:rsidP="00D533B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3B3">
        <w:rPr>
          <w:rFonts w:ascii="Times New Roman" w:eastAsia="Calibri" w:hAnsi="Times New Roman" w:cs="Times New Roman"/>
          <w:sz w:val="28"/>
          <w:szCs w:val="28"/>
        </w:rPr>
        <w:t>4. Игошин, В. Ю.</w:t>
      </w:r>
      <w:r w:rsidRPr="00D533B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Развитие взрывной силы баскетболистов, применяя ударный метод тренировки / В. Ю. </w:t>
      </w:r>
      <w:r w:rsidRPr="00D533B3">
        <w:rPr>
          <w:rFonts w:ascii="Times New Roman" w:eastAsia="Calibri" w:hAnsi="Times New Roman" w:cs="Times New Roman"/>
          <w:sz w:val="28"/>
          <w:szCs w:val="28"/>
        </w:rPr>
        <w:t>Игошин, А. А. Шайхисламов, И. Е. Коновалов //</w:t>
      </w:r>
      <w:r w:rsidRPr="00D533B3">
        <w:rPr>
          <w:rFonts w:ascii="Times New Roman" w:eastAsia="Calibri" w:hAnsi="Times New Roman" w:cs="Times New Roman"/>
          <w:bCs/>
          <w:sz w:val="28"/>
          <w:szCs w:val="28"/>
        </w:rPr>
        <w:t xml:space="preserve"> Международный журнал экспериментального образования.</w:t>
      </w:r>
      <w:r w:rsidRPr="00D533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533B3">
        <w:rPr>
          <w:rFonts w:ascii="Times New Roman" w:eastAsia="Calibri" w:hAnsi="Times New Roman" w:cs="Times New Roman"/>
          <w:bCs/>
          <w:sz w:val="28"/>
          <w:szCs w:val="28"/>
        </w:rPr>
        <w:t>- 2014</w:t>
      </w:r>
      <w:r w:rsidRPr="00D533B3">
        <w:rPr>
          <w:rFonts w:ascii="Times New Roman" w:eastAsia="Calibri" w:hAnsi="Times New Roman" w:cs="Times New Roman"/>
          <w:sz w:val="28"/>
          <w:szCs w:val="28"/>
        </w:rPr>
        <w:t xml:space="preserve">. - </w:t>
      </w:r>
      <w:r w:rsidRPr="00D533B3">
        <w:rPr>
          <w:rFonts w:ascii="Times New Roman" w:eastAsia="Calibri" w:hAnsi="Times New Roman" w:cs="Times New Roman"/>
          <w:bCs/>
          <w:sz w:val="28"/>
          <w:szCs w:val="28"/>
        </w:rPr>
        <w:t>№7 (1). - С.87-89.</w:t>
      </w:r>
    </w:p>
    <w:p w:rsidR="00D533B3" w:rsidRPr="00D533B3" w:rsidRDefault="00D533B3" w:rsidP="00D533B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33B3">
        <w:rPr>
          <w:rFonts w:ascii="Times New Roman" w:eastAsia="Calibri" w:hAnsi="Times New Roman" w:cs="Times New Roman"/>
          <w:sz w:val="28"/>
          <w:szCs w:val="28"/>
        </w:rPr>
        <w:t xml:space="preserve">5. Матвиенко, О. В. Особенности тренировочного процесса студенческой команды в соревновательных циклах / О. В. Матвиенко, Н. А. Серебренникова // Современные проблемы и перспективы развития системы подготовки спортивного резерва в преддверии </w:t>
      </w:r>
      <w:r w:rsidRPr="00D533B3">
        <w:rPr>
          <w:rFonts w:ascii="Times New Roman" w:eastAsia="Calibri" w:hAnsi="Times New Roman" w:cs="Times New Roman"/>
          <w:sz w:val="28"/>
          <w:szCs w:val="28"/>
          <w:lang w:val="en-US"/>
        </w:rPr>
        <w:t>XXXI</w:t>
      </w:r>
      <w:r w:rsidRPr="00D533B3">
        <w:rPr>
          <w:rFonts w:ascii="Times New Roman" w:eastAsia="Calibri" w:hAnsi="Times New Roman" w:cs="Times New Roman"/>
          <w:sz w:val="28"/>
          <w:szCs w:val="28"/>
        </w:rPr>
        <w:t xml:space="preserve"> Олимпийских игр в Рио-Де-Жанейро: материалы Всероссийской научно-практической конференции с международным участием. - Казань: Поволжская ГАФКСиТ, 2015. - С. 275-276.</w:t>
      </w:r>
    </w:p>
    <w:p w:rsidR="00D533B3" w:rsidRPr="00D533B3" w:rsidRDefault="00D533B3" w:rsidP="00D533B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533B3">
        <w:rPr>
          <w:rFonts w:ascii="Times New Roman" w:eastAsia="Calibri" w:hAnsi="Times New Roman" w:cs="Times New Roman"/>
          <w:sz w:val="28"/>
          <w:szCs w:val="28"/>
        </w:rPr>
        <w:t xml:space="preserve">6. </w:t>
      </w:r>
      <w:r w:rsidRPr="00D533B3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Ruchkina</w:t>
      </w:r>
      <w:r w:rsidRPr="00D533B3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Pr="00D533B3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K</w:t>
      </w:r>
      <w:r w:rsidRPr="00D533B3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r w:rsidRPr="00D533B3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A</w:t>
      </w:r>
      <w:r w:rsidRPr="00D533B3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r w:rsidRPr="00D533B3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Concentration</w:t>
      </w:r>
      <w:r w:rsidRPr="00D533B3">
        <w:rPr>
          <w:rFonts w:ascii="Times New Roman" w:eastAsia="Calibri" w:hAnsi="Times New Roman" w:cs="Times New Roman"/>
          <w:bCs/>
          <w:sz w:val="28"/>
          <w:szCs w:val="28"/>
        </w:rPr>
        <w:t xml:space="preserve"> о</w:t>
      </w:r>
      <w:r w:rsidRPr="00D533B3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f</w:t>
      </w:r>
      <w:r w:rsidRPr="00D533B3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D533B3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attention</w:t>
      </w:r>
      <w:r w:rsidRPr="00D533B3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D533B3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in</w:t>
      </w:r>
      <w:r w:rsidRPr="00D533B3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D533B3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basketball</w:t>
      </w:r>
      <w:r w:rsidRPr="00D533B3">
        <w:rPr>
          <w:rFonts w:ascii="Times New Roman" w:eastAsia="Calibri" w:hAnsi="Times New Roman" w:cs="Times New Roman"/>
          <w:bCs/>
          <w:sz w:val="28"/>
          <w:szCs w:val="28"/>
        </w:rPr>
        <w:t xml:space="preserve"> / </w:t>
      </w:r>
      <w:r w:rsidRPr="00D533B3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K</w:t>
      </w:r>
      <w:r w:rsidRPr="00D533B3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r w:rsidRPr="00D533B3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A</w:t>
      </w:r>
      <w:r w:rsidRPr="00D533B3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r w:rsidRPr="00D533B3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Ruchkina</w:t>
      </w:r>
      <w:r w:rsidRPr="00D533B3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Pr="00D533B3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I</w:t>
      </w:r>
      <w:r w:rsidRPr="00D533B3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r w:rsidRPr="00D533B3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E</w:t>
      </w:r>
      <w:r w:rsidRPr="00D533B3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r w:rsidRPr="00D533B3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Konovalov</w:t>
      </w:r>
      <w:r w:rsidRPr="00D533B3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Pr="00D533B3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V</w:t>
      </w:r>
      <w:r w:rsidRPr="00D533B3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r w:rsidRPr="00D533B3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I</w:t>
      </w:r>
      <w:r w:rsidRPr="00D533B3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r w:rsidRPr="00D533B3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Volchkova</w:t>
      </w:r>
      <w:r w:rsidRPr="00D533B3">
        <w:rPr>
          <w:rFonts w:ascii="Times New Roman" w:eastAsia="Calibri" w:hAnsi="Times New Roman" w:cs="Times New Roman"/>
          <w:bCs/>
          <w:sz w:val="28"/>
          <w:szCs w:val="28"/>
        </w:rPr>
        <w:t xml:space="preserve"> // Современные проблемы и перспективы развития системы подготовки спортивного резерва в преддверии </w:t>
      </w:r>
      <w:r w:rsidRPr="00D533B3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XXXI</w:t>
      </w:r>
      <w:r w:rsidRPr="00D533B3">
        <w:rPr>
          <w:rFonts w:ascii="Times New Roman" w:eastAsia="Calibri" w:hAnsi="Times New Roman" w:cs="Times New Roman"/>
          <w:bCs/>
          <w:sz w:val="28"/>
          <w:szCs w:val="28"/>
        </w:rPr>
        <w:t xml:space="preserve"> Олимпийских игр в Рио-Де-Жанейро: материалы Всероссийской научно-практической конференции с международным участием. - Казань: Поволжская ГАФКСиТ, 2015. - С.182-183.  </w:t>
      </w:r>
    </w:p>
    <w:p w:rsidR="00D533B3" w:rsidRPr="00D533B3" w:rsidRDefault="00D533B3" w:rsidP="00D533B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33B3">
        <w:rPr>
          <w:rFonts w:ascii="Times New Roman" w:eastAsia="Calibri" w:hAnsi="Times New Roman" w:cs="Times New Roman"/>
          <w:sz w:val="28"/>
          <w:szCs w:val="28"/>
        </w:rPr>
        <w:t xml:space="preserve">7. </w:t>
      </w:r>
      <w:r w:rsidR="00336DD3" w:rsidRPr="00D533B3">
        <w:rPr>
          <w:rFonts w:ascii="Times New Roman" w:eastAsia="Calibri" w:hAnsi="Times New Roman" w:cs="Times New Roman"/>
          <w:sz w:val="28"/>
          <w:szCs w:val="28"/>
        </w:rPr>
        <w:t>Смирнов, В.</w:t>
      </w:r>
      <w:r w:rsidRPr="00D533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36DD3" w:rsidRPr="00D533B3">
        <w:rPr>
          <w:rFonts w:ascii="Times New Roman" w:eastAsia="Calibri" w:hAnsi="Times New Roman" w:cs="Times New Roman"/>
          <w:sz w:val="28"/>
          <w:szCs w:val="28"/>
        </w:rPr>
        <w:t>М. Физиология физического воспитания и спорта / В.</w:t>
      </w:r>
      <w:r w:rsidRPr="00D533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36DD3" w:rsidRPr="00D533B3">
        <w:rPr>
          <w:rFonts w:ascii="Times New Roman" w:eastAsia="Calibri" w:hAnsi="Times New Roman" w:cs="Times New Roman"/>
          <w:sz w:val="28"/>
          <w:szCs w:val="28"/>
        </w:rPr>
        <w:t>М. Смирнов, Н.</w:t>
      </w:r>
      <w:r w:rsidRPr="00D533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36DD3" w:rsidRPr="00D533B3">
        <w:rPr>
          <w:rFonts w:ascii="Times New Roman" w:eastAsia="Calibri" w:hAnsi="Times New Roman" w:cs="Times New Roman"/>
          <w:sz w:val="28"/>
          <w:szCs w:val="28"/>
        </w:rPr>
        <w:t>А, Фудин, Б.</w:t>
      </w:r>
      <w:r w:rsidRPr="00D533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36DD3" w:rsidRPr="00D533B3">
        <w:rPr>
          <w:rFonts w:ascii="Times New Roman" w:eastAsia="Calibri" w:hAnsi="Times New Roman" w:cs="Times New Roman"/>
          <w:sz w:val="28"/>
          <w:szCs w:val="28"/>
        </w:rPr>
        <w:t>А. Поляев, А.</w:t>
      </w:r>
      <w:r w:rsidRPr="00D533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36DD3" w:rsidRPr="00D533B3">
        <w:rPr>
          <w:rFonts w:ascii="Times New Roman" w:eastAsia="Calibri" w:hAnsi="Times New Roman" w:cs="Times New Roman"/>
          <w:sz w:val="28"/>
          <w:szCs w:val="28"/>
        </w:rPr>
        <w:t xml:space="preserve">В. Смирнов. </w:t>
      </w:r>
      <w:r w:rsidR="00336DD3" w:rsidRPr="00D533B3">
        <w:rPr>
          <w:rFonts w:ascii="Times New Roman" w:eastAsia="Calibri" w:hAnsi="Times New Roman" w:cs="Times New Roman"/>
          <w:sz w:val="28"/>
          <w:szCs w:val="28"/>
        </w:rPr>
        <w:softHyphen/>
      </w:r>
      <w:r w:rsidR="00336DD3" w:rsidRPr="00D533B3">
        <w:rPr>
          <w:rFonts w:ascii="Times New Roman" w:eastAsia="Calibri" w:hAnsi="Times New Roman" w:cs="Times New Roman"/>
          <w:sz w:val="28"/>
          <w:szCs w:val="28"/>
        </w:rPr>
        <w:softHyphen/>
      </w:r>
      <w:r w:rsidRPr="00D533B3">
        <w:rPr>
          <w:rFonts w:ascii="Times New Roman" w:eastAsia="Calibri" w:hAnsi="Times New Roman" w:cs="Times New Roman"/>
          <w:sz w:val="28"/>
          <w:szCs w:val="28"/>
        </w:rPr>
        <w:t>-</w:t>
      </w:r>
      <w:r w:rsidR="00336DD3" w:rsidRPr="00D533B3">
        <w:rPr>
          <w:rFonts w:ascii="Times New Roman" w:eastAsia="Calibri" w:hAnsi="Times New Roman" w:cs="Times New Roman"/>
          <w:sz w:val="28"/>
          <w:szCs w:val="28"/>
        </w:rPr>
        <w:t xml:space="preserve"> М.</w:t>
      </w:r>
      <w:r w:rsidRPr="00D533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36DD3" w:rsidRPr="00D533B3">
        <w:rPr>
          <w:rFonts w:ascii="Times New Roman" w:eastAsia="Calibri" w:hAnsi="Times New Roman" w:cs="Times New Roman"/>
          <w:sz w:val="28"/>
          <w:szCs w:val="28"/>
        </w:rPr>
        <w:t xml:space="preserve">: ООО «Медицинское информационное агентство», 2012. </w:t>
      </w:r>
      <w:r w:rsidR="00336DD3" w:rsidRPr="00D533B3">
        <w:rPr>
          <w:rFonts w:ascii="Times New Roman" w:eastAsia="Calibri" w:hAnsi="Times New Roman" w:cs="Times New Roman"/>
          <w:sz w:val="28"/>
          <w:szCs w:val="28"/>
        </w:rPr>
        <w:softHyphen/>
      </w:r>
      <w:r w:rsidR="00336DD3" w:rsidRPr="00D533B3">
        <w:rPr>
          <w:rFonts w:ascii="Times New Roman" w:eastAsia="Calibri" w:hAnsi="Times New Roman" w:cs="Times New Roman"/>
          <w:sz w:val="28"/>
          <w:szCs w:val="28"/>
        </w:rPr>
        <w:softHyphen/>
      </w:r>
      <w:r w:rsidRPr="00D533B3">
        <w:rPr>
          <w:rFonts w:ascii="Times New Roman" w:eastAsia="Calibri" w:hAnsi="Times New Roman" w:cs="Times New Roman"/>
          <w:sz w:val="28"/>
          <w:szCs w:val="28"/>
        </w:rPr>
        <w:t>-</w:t>
      </w:r>
      <w:r w:rsidR="00336DD3" w:rsidRPr="00D533B3">
        <w:rPr>
          <w:rFonts w:ascii="Times New Roman" w:eastAsia="Calibri" w:hAnsi="Times New Roman" w:cs="Times New Roman"/>
          <w:sz w:val="28"/>
          <w:szCs w:val="28"/>
        </w:rPr>
        <w:t xml:space="preserve"> 544 с.: ил.</w:t>
      </w:r>
    </w:p>
    <w:p w:rsidR="00A30021" w:rsidRDefault="00A30021" w:rsidP="00A300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0021" w:rsidRDefault="00A30021" w:rsidP="00A300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0021" w:rsidRDefault="00A30021" w:rsidP="00A300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0021" w:rsidRDefault="00A30021" w:rsidP="00A300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0021" w:rsidRDefault="00A30021" w:rsidP="00A300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6999" w:rsidRDefault="00156999" w:rsidP="00A300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6999" w:rsidRDefault="00156999" w:rsidP="00A300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6999" w:rsidRDefault="00156999" w:rsidP="00A300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6999" w:rsidRDefault="00156999" w:rsidP="00A300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6999" w:rsidRDefault="00156999" w:rsidP="00A300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6999" w:rsidRDefault="00156999" w:rsidP="00A300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6999" w:rsidRDefault="00156999" w:rsidP="00A300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5BE5" w:rsidRDefault="00575BE5" w:rsidP="00A300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6999" w:rsidRDefault="00156999" w:rsidP="00A300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0021" w:rsidRDefault="00A30021" w:rsidP="00A300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30021" w:rsidRPr="00A30021" w:rsidRDefault="00A30021" w:rsidP="00A300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30021" w:rsidRPr="00A30021" w:rsidSect="00043C7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6C9C" w:rsidRDefault="003D6C9C" w:rsidP="000B59CB">
      <w:pPr>
        <w:spacing w:after="0" w:line="240" w:lineRule="auto"/>
      </w:pPr>
      <w:r>
        <w:separator/>
      </w:r>
    </w:p>
  </w:endnote>
  <w:endnote w:type="continuationSeparator" w:id="0">
    <w:p w:rsidR="003D6C9C" w:rsidRDefault="003D6C9C" w:rsidP="000B5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6C9C" w:rsidRDefault="003D6C9C" w:rsidP="000B59CB">
      <w:pPr>
        <w:spacing w:after="0" w:line="240" w:lineRule="auto"/>
      </w:pPr>
      <w:r>
        <w:separator/>
      </w:r>
    </w:p>
  </w:footnote>
  <w:footnote w:type="continuationSeparator" w:id="0">
    <w:p w:rsidR="003D6C9C" w:rsidRDefault="003D6C9C" w:rsidP="000B59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747F0"/>
    <w:multiLevelType w:val="hybridMultilevel"/>
    <w:tmpl w:val="1E28268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3227C0D"/>
    <w:multiLevelType w:val="hybridMultilevel"/>
    <w:tmpl w:val="8F08CF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9E41D5"/>
    <w:multiLevelType w:val="hybridMultilevel"/>
    <w:tmpl w:val="B16AD81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691283F"/>
    <w:multiLevelType w:val="hybridMultilevel"/>
    <w:tmpl w:val="FDAC7392"/>
    <w:lvl w:ilvl="0" w:tplc="DAC09C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BA6A90"/>
    <w:multiLevelType w:val="hybridMultilevel"/>
    <w:tmpl w:val="C31ED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1A560F"/>
    <w:multiLevelType w:val="hybridMultilevel"/>
    <w:tmpl w:val="83888FB4"/>
    <w:lvl w:ilvl="0" w:tplc="DAC09CB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619677BA"/>
    <w:multiLevelType w:val="hybridMultilevel"/>
    <w:tmpl w:val="DB282A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628D08D8"/>
    <w:multiLevelType w:val="hybridMultilevel"/>
    <w:tmpl w:val="F3BAD2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1D6978"/>
    <w:multiLevelType w:val="hybridMultilevel"/>
    <w:tmpl w:val="D524753C"/>
    <w:lvl w:ilvl="0" w:tplc="DAC09C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B92463"/>
    <w:multiLevelType w:val="hybridMultilevel"/>
    <w:tmpl w:val="78CCA1C6"/>
    <w:lvl w:ilvl="0" w:tplc="DAC09C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7"/>
  </w:num>
  <w:num w:numId="6">
    <w:abstractNumId w:val="0"/>
  </w:num>
  <w:num w:numId="7">
    <w:abstractNumId w:val="9"/>
  </w:num>
  <w:num w:numId="8">
    <w:abstractNumId w:val="3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6C81"/>
    <w:rsid w:val="0004315E"/>
    <w:rsid w:val="00043C7E"/>
    <w:rsid w:val="000511A3"/>
    <w:rsid w:val="000A114A"/>
    <w:rsid w:val="000B310C"/>
    <w:rsid w:val="000B59CB"/>
    <w:rsid w:val="000C65BC"/>
    <w:rsid w:val="000C72E1"/>
    <w:rsid w:val="000D736F"/>
    <w:rsid w:val="000E26E5"/>
    <w:rsid w:val="000E3A62"/>
    <w:rsid w:val="000F31F6"/>
    <w:rsid w:val="00105FE5"/>
    <w:rsid w:val="00107049"/>
    <w:rsid w:val="00153AA3"/>
    <w:rsid w:val="00156999"/>
    <w:rsid w:val="00164470"/>
    <w:rsid w:val="00181250"/>
    <w:rsid w:val="00190743"/>
    <w:rsid w:val="001B0886"/>
    <w:rsid w:val="001B2A2C"/>
    <w:rsid w:val="002100BF"/>
    <w:rsid w:val="00215C69"/>
    <w:rsid w:val="00220252"/>
    <w:rsid w:val="0022660B"/>
    <w:rsid w:val="00231B75"/>
    <w:rsid w:val="00232CC5"/>
    <w:rsid w:val="00242E6F"/>
    <w:rsid w:val="002454EF"/>
    <w:rsid w:val="00265FB2"/>
    <w:rsid w:val="00272A8C"/>
    <w:rsid w:val="00286062"/>
    <w:rsid w:val="00287D26"/>
    <w:rsid w:val="002D03ED"/>
    <w:rsid w:val="002F4176"/>
    <w:rsid w:val="00336DD3"/>
    <w:rsid w:val="00343EF4"/>
    <w:rsid w:val="00365F39"/>
    <w:rsid w:val="003A4676"/>
    <w:rsid w:val="003B7F01"/>
    <w:rsid w:val="003D6C9C"/>
    <w:rsid w:val="003E62F9"/>
    <w:rsid w:val="0040093C"/>
    <w:rsid w:val="004144C1"/>
    <w:rsid w:val="0043434F"/>
    <w:rsid w:val="00436CC2"/>
    <w:rsid w:val="00445F9C"/>
    <w:rsid w:val="004519DA"/>
    <w:rsid w:val="00486A07"/>
    <w:rsid w:val="0049384A"/>
    <w:rsid w:val="0049671A"/>
    <w:rsid w:val="004A1660"/>
    <w:rsid w:val="004C54D4"/>
    <w:rsid w:val="004D6992"/>
    <w:rsid w:val="004F5C3B"/>
    <w:rsid w:val="005022FF"/>
    <w:rsid w:val="00515CF0"/>
    <w:rsid w:val="00517FCF"/>
    <w:rsid w:val="00527843"/>
    <w:rsid w:val="005325DD"/>
    <w:rsid w:val="00537DCC"/>
    <w:rsid w:val="00542AEF"/>
    <w:rsid w:val="00546BEF"/>
    <w:rsid w:val="00566F0A"/>
    <w:rsid w:val="00575BE5"/>
    <w:rsid w:val="005A234D"/>
    <w:rsid w:val="005B4872"/>
    <w:rsid w:val="005C123F"/>
    <w:rsid w:val="005F018B"/>
    <w:rsid w:val="005F0EF1"/>
    <w:rsid w:val="005F2B9B"/>
    <w:rsid w:val="00634D28"/>
    <w:rsid w:val="00653BE8"/>
    <w:rsid w:val="00666C81"/>
    <w:rsid w:val="00670286"/>
    <w:rsid w:val="006742C6"/>
    <w:rsid w:val="006A551F"/>
    <w:rsid w:val="006B2A0C"/>
    <w:rsid w:val="00704354"/>
    <w:rsid w:val="007071A5"/>
    <w:rsid w:val="00743FB2"/>
    <w:rsid w:val="00747C5E"/>
    <w:rsid w:val="007745C5"/>
    <w:rsid w:val="007823F6"/>
    <w:rsid w:val="00792298"/>
    <w:rsid w:val="007E6FD7"/>
    <w:rsid w:val="007F08C4"/>
    <w:rsid w:val="00844D07"/>
    <w:rsid w:val="00872C74"/>
    <w:rsid w:val="008777F1"/>
    <w:rsid w:val="008B668A"/>
    <w:rsid w:val="008E1316"/>
    <w:rsid w:val="00911DA1"/>
    <w:rsid w:val="0093159C"/>
    <w:rsid w:val="00951426"/>
    <w:rsid w:val="00953CE5"/>
    <w:rsid w:val="009773ED"/>
    <w:rsid w:val="009D1351"/>
    <w:rsid w:val="009F1165"/>
    <w:rsid w:val="009F435D"/>
    <w:rsid w:val="00A155CF"/>
    <w:rsid w:val="00A30021"/>
    <w:rsid w:val="00A35321"/>
    <w:rsid w:val="00A37A11"/>
    <w:rsid w:val="00A5730C"/>
    <w:rsid w:val="00A70834"/>
    <w:rsid w:val="00A814DA"/>
    <w:rsid w:val="00AC17D2"/>
    <w:rsid w:val="00AD5362"/>
    <w:rsid w:val="00B05D16"/>
    <w:rsid w:val="00B35573"/>
    <w:rsid w:val="00B748A6"/>
    <w:rsid w:val="00B77350"/>
    <w:rsid w:val="00B93B7A"/>
    <w:rsid w:val="00B97F98"/>
    <w:rsid w:val="00BA1BC4"/>
    <w:rsid w:val="00BC5A41"/>
    <w:rsid w:val="00BC63CA"/>
    <w:rsid w:val="00BC713E"/>
    <w:rsid w:val="00BD0823"/>
    <w:rsid w:val="00BD7E02"/>
    <w:rsid w:val="00BE424C"/>
    <w:rsid w:val="00C27479"/>
    <w:rsid w:val="00C30B8D"/>
    <w:rsid w:val="00C34611"/>
    <w:rsid w:val="00C46B54"/>
    <w:rsid w:val="00C620A1"/>
    <w:rsid w:val="00C67734"/>
    <w:rsid w:val="00C731F9"/>
    <w:rsid w:val="00C74E85"/>
    <w:rsid w:val="00C821A5"/>
    <w:rsid w:val="00C847DB"/>
    <w:rsid w:val="00CA0DCC"/>
    <w:rsid w:val="00CE38CF"/>
    <w:rsid w:val="00CF4B39"/>
    <w:rsid w:val="00D02A10"/>
    <w:rsid w:val="00D323C7"/>
    <w:rsid w:val="00D5037B"/>
    <w:rsid w:val="00D533B3"/>
    <w:rsid w:val="00D60244"/>
    <w:rsid w:val="00DC1194"/>
    <w:rsid w:val="00DC1B20"/>
    <w:rsid w:val="00E00711"/>
    <w:rsid w:val="00E0557F"/>
    <w:rsid w:val="00E23E00"/>
    <w:rsid w:val="00E25331"/>
    <w:rsid w:val="00E25844"/>
    <w:rsid w:val="00E33BAB"/>
    <w:rsid w:val="00E415FB"/>
    <w:rsid w:val="00EA3DD2"/>
    <w:rsid w:val="00EB4B3E"/>
    <w:rsid w:val="00EC5E98"/>
    <w:rsid w:val="00ED7335"/>
    <w:rsid w:val="00EE0E34"/>
    <w:rsid w:val="00EE234A"/>
    <w:rsid w:val="00F10D53"/>
    <w:rsid w:val="00F123B9"/>
    <w:rsid w:val="00F23CC9"/>
    <w:rsid w:val="00F440ED"/>
    <w:rsid w:val="00F54060"/>
    <w:rsid w:val="00F845C7"/>
    <w:rsid w:val="00FC3676"/>
    <w:rsid w:val="00FD06D8"/>
    <w:rsid w:val="00FE5F99"/>
    <w:rsid w:val="00FF3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1DE9E806-B15B-409C-854C-85E918337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F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0B59CB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0B59CB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0B59CB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0B59C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0B59C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0B59CB"/>
    <w:rPr>
      <w:vertAlign w:val="superscript"/>
    </w:rPr>
  </w:style>
  <w:style w:type="table" w:styleId="a9">
    <w:name w:val="Table Grid"/>
    <w:basedOn w:val="a1"/>
    <w:uiPriority w:val="59"/>
    <w:rsid w:val="00A35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27843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0E2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E26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147737-A1BC-48E5-B7FA-641F2F4CD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1467</TotalTime>
  <Pages>5</Pages>
  <Words>1596</Words>
  <Characters>9100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Пьеро</dc:creator>
  <cp:lastModifiedBy>elatyriaf2012@gmail.com</cp:lastModifiedBy>
  <cp:revision>65</cp:revision>
  <dcterms:created xsi:type="dcterms:W3CDTF">2013-03-04T18:44:00Z</dcterms:created>
  <dcterms:modified xsi:type="dcterms:W3CDTF">2023-04-18T05:44:00Z</dcterms:modified>
</cp:coreProperties>
</file>