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4A" w:rsidRPr="00853AD4" w:rsidRDefault="000C65BC" w:rsidP="00853AD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</w:t>
      </w:r>
      <w:r w:rsidR="002D03ED">
        <w:rPr>
          <w:rFonts w:ascii="Times New Roman" w:hAnsi="Times New Roman" w:cs="Times New Roman"/>
          <w:b/>
          <w:sz w:val="28"/>
          <w:szCs w:val="28"/>
        </w:rPr>
        <w:t>Е</w:t>
      </w:r>
      <w:r w:rsidR="00853AD4">
        <w:rPr>
          <w:rFonts w:ascii="Times New Roman" w:hAnsi="Times New Roman" w:cs="Times New Roman"/>
          <w:b/>
          <w:sz w:val="28"/>
          <w:szCs w:val="28"/>
        </w:rPr>
        <w:t xml:space="preserve"> ПЛИОМЕТРИЧЕСКОЙ ТРЕНИРОВКИ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1F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53AD4">
        <w:rPr>
          <w:rFonts w:ascii="Times New Roman" w:hAnsi="Times New Roman" w:cs="Times New Roman"/>
          <w:b/>
          <w:sz w:val="28"/>
          <w:szCs w:val="28"/>
        </w:rPr>
        <w:t xml:space="preserve">ОБЩЕЙ ФИЗИЧЕСКОЙ </w:t>
      </w:r>
      <w:r w:rsidR="00C731F9">
        <w:rPr>
          <w:rFonts w:ascii="Times New Roman" w:hAnsi="Times New Roman" w:cs="Times New Roman"/>
          <w:b/>
          <w:sz w:val="28"/>
          <w:szCs w:val="28"/>
        </w:rPr>
        <w:t xml:space="preserve">ПОДГОТОВКЕ </w:t>
      </w:r>
      <w:r>
        <w:rPr>
          <w:rFonts w:ascii="Times New Roman" w:hAnsi="Times New Roman" w:cs="Times New Roman"/>
          <w:b/>
          <w:sz w:val="28"/>
          <w:szCs w:val="28"/>
        </w:rPr>
        <w:t>БАСКЕТБОЛИСТОВ</w:t>
      </w:r>
    </w:p>
    <w:p w:rsidR="00853AD4" w:rsidRDefault="00BD0823" w:rsidP="00853AD4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7E02">
        <w:rPr>
          <w:rFonts w:ascii="Times New Roman" w:hAnsi="Times New Roman" w:cs="Times New Roman"/>
          <w:i/>
          <w:sz w:val="28"/>
          <w:szCs w:val="28"/>
        </w:rPr>
        <w:t>Игошин В</w:t>
      </w:r>
      <w:r w:rsidR="00853AD4">
        <w:rPr>
          <w:rFonts w:ascii="Times New Roman" w:hAnsi="Times New Roman" w:cs="Times New Roman"/>
          <w:i/>
          <w:sz w:val="28"/>
          <w:szCs w:val="28"/>
        </w:rPr>
        <w:t>ячеслав Юрьевич, тренер</w:t>
      </w:r>
    </w:p>
    <w:p w:rsidR="00853AD4" w:rsidRDefault="00853AD4" w:rsidP="00853AD4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 бюджетное учреждение</w:t>
      </w:r>
    </w:p>
    <w:p w:rsidR="00A35321" w:rsidRDefault="00853AD4" w:rsidP="00853AD4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Спортивная школа «Уникс-юниор»</w:t>
      </w:r>
      <w:r w:rsidR="0049384A" w:rsidRPr="00BD7E0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3AD4" w:rsidRPr="00A35321" w:rsidRDefault="00853AD4" w:rsidP="00853AD4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8777F1" w:rsidRPr="00853AD4" w:rsidRDefault="00287D26" w:rsidP="00853A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D4">
        <w:rPr>
          <w:rFonts w:ascii="Times New Roman" w:hAnsi="Times New Roman" w:cs="Times New Roman"/>
          <w:b/>
          <w:sz w:val="26"/>
          <w:szCs w:val="26"/>
        </w:rPr>
        <w:t>Актуальность</w:t>
      </w:r>
      <w:r w:rsidRPr="00853AD4">
        <w:rPr>
          <w:rFonts w:ascii="Times New Roman" w:hAnsi="Times New Roman" w:cs="Times New Roman"/>
          <w:sz w:val="26"/>
          <w:szCs w:val="26"/>
        </w:rPr>
        <w:t xml:space="preserve">. </w:t>
      </w:r>
      <w:r w:rsidR="008777F1" w:rsidRPr="00853AD4">
        <w:rPr>
          <w:rFonts w:ascii="Times New Roman" w:hAnsi="Times New Roman" w:cs="Times New Roman"/>
          <w:sz w:val="26"/>
          <w:szCs w:val="26"/>
        </w:rPr>
        <w:t>Современные темпы развития спорта предъявляют высокие требования к физической подготовленности спортсменов, и баскетболисты этому не исключение, учитывая что игроки сборных команд США опережают наших спортсменов в физическом развитии, как по подвижности в игре, так и в борьбе за мячи под щитом и на отскоке. Необходимо искать новые методики тренировок апробировать и вводить в оборот, поэтому плиометрическая тренировка в подготовке баскетболистов имеет место быть, так как задействует большее количество мышечных групп. Выступает как средство повышающее выносливость, и для спортсмена подготовленного так же будет укрепляющее средство связок стопы и коленного сустава, однако данные программы тренировок не рекомендуется начинать людям с излишними жировыми отложениям, что бы не нанести вред своему организму.</w:t>
      </w:r>
    </w:p>
    <w:p w:rsidR="008777F1" w:rsidRPr="00853AD4" w:rsidRDefault="008777F1" w:rsidP="00853A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D4">
        <w:rPr>
          <w:rFonts w:ascii="Times New Roman" w:hAnsi="Times New Roman" w:cs="Times New Roman"/>
          <w:sz w:val="26"/>
          <w:szCs w:val="26"/>
        </w:rPr>
        <w:t xml:space="preserve">Учитывая что плиометрия использует метод применяемый советскими легкоатлетами в тренировочном процессе, который называется ударный метод, подробно описанный в книге Юрия Верхошанского основы силовой подготовки легкоатлетов. Американские спортсмены и тренера стали применять и адаптировать данный вид тренировок под различные виды спорта, что к сожалению не стало развиваться у нас, в спортивных клубах. </w:t>
      </w:r>
    </w:p>
    <w:p w:rsidR="00B97F98" w:rsidRPr="00853AD4" w:rsidRDefault="008777F1" w:rsidP="00853A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D4">
        <w:rPr>
          <w:rFonts w:ascii="Times New Roman" w:hAnsi="Times New Roman" w:cs="Times New Roman"/>
          <w:sz w:val="26"/>
          <w:szCs w:val="26"/>
        </w:rPr>
        <w:t>Именно поэтому мы взяли данную методику и апробировали ее на студентах  академии</w:t>
      </w:r>
      <w:r w:rsidR="00527843" w:rsidRPr="00853A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2A0C" w:rsidRPr="00853AD4" w:rsidRDefault="00B97F98" w:rsidP="00853A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D4">
        <w:rPr>
          <w:rFonts w:ascii="Times New Roman" w:hAnsi="Times New Roman" w:cs="Times New Roman"/>
          <w:sz w:val="26"/>
          <w:szCs w:val="26"/>
        </w:rPr>
        <w:t xml:space="preserve">В этой связи </w:t>
      </w:r>
      <w:r w:rsidRPr="00853AD4">
        <w:rPr>
          <w:rFonts w:ascii="Times New Roman" w:hAnsi="Times New Roman" w:cs="Times New Roman"/>
          <w:b/>
          <w:sz w:val="26"/>
          <w:szCs w:val="26"/>
        </w:rPr>
        <w:t>целью нашего исследования</w:t>
      </w:r>
      <w:r w:rsidRPr="00853AD4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6B2A0C" w:rsidRPr="00853AD4">
        <w:rPr>
          <w:rFonts w:ascii="Times New Roman" w:hAnsi="Times New Roman" w:cs="Times New Roman"/>
          <w:sz w:val="26"/>
          <w:szCs w:val="26"/>
        </w:rPr>
        <w:t xml:space="preserve"> </w:t>
      </w:r>
      <w:r w:rsidR="00164470" w:rsidRPr="00853AD4">
        <w:rPr>
          <w:rFonts w:ascii="Times New Roman" w:hAnsi="Times New Roman" w:cs="Times New Roman"/>
          <w:sz w:val="26"/>
          <w:szCs w:val="26"/>
        </w:rPr>
        <w:t xml:space="preserve">выявления </w:t>
      </w:r>
      <w:r w:rsidR="00527843" w:rsidRPr="00853AD4">
        <w:rPr>
          <w:rFonts w:ascii="Times New Roman" w:hAnsi="Times New Roman" w:cs="Times New Roman"/>
          <w:sz w:val="26"/>
          <w:szCs w:val="26"/>
        </w:rPr>
        <w:t>влияния комплексов плиометрической тренировки в подготовке баскетболистов</w:t>
      </w:r>
      <w:r w:rsidR="00164470" w:rsidRPr="00853AD4">
        <w:rPr>
          <w:rFonts w:ascii="Times New Roman" w:hAnsi="Times New Roman" w:cs="Times New Roman"/>
          <w:sz w:val="26"/>
          <w:szCs w:val="26"/>
        </w:rPr>
        <w:t>.</w:t>
      </w:r>
    </w:p>
    <w:p w:rsidR="00E33BAB" w:rsidRPr="00853AD4" w:rsidRDefault="006B2A0C" w:rsidP="00853A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D4">
        <w:rPr>
          <w:rFonts w:ascii="Times New Roman" w:hAnsi="Times New Roman" w:cs="Times New Roman"/>
          <w:sz w:val="26"/>
          <w:szCs w:val="26"/>
        </w:rPr>
        <w:t xml:space="preserve">Для достижения цели предполагалось решение следующей </w:t>
      </w:r>
      <w:r w:rsidRPr="00853AD4">
        <w:rPr>
          <w:rFonts w:ascii="Times New Roman" w:hAnsi="Times New Roman" w:cs="Times New Roman"/>
          <w:b/>
          <w:sz w:val="26"/>
          <w:szCs w:val="26"/>
        </w:rPr>
        <w:t>задачи</w:t>
      </w:r>
      <w:r w:rsidRPr="00853AD4">
        <w:rPr>
          <w:rFonts w:ascii="Times New Roman" w:hAnsi="Times New Roman" w:cs="Times New Roman"/>
          <w:sz w:val="26"/>
          <w:szCs w:val="26"/>
        </w:rPr>
        <w:t xml:space="preserve">: </w:t>
      </w:r>
      <w:r w:rsidR="00527843" w:rsidRPr="00853AD4">
        <w:rPr>
          <w:rFonts w:ascii="Times New Roman" w:hAnsi="Times New Roman" w:cs="Times New Roman"/>
          <w:sz w:val="26"/>
          <w:szCs w:val="26"/>
        </w:rPr>
        <w:t>начальных результатов тестирования комплексных тестов по баскетболу, ОФП и общей выносливости</w:t>
      </w:r>
      <w:r w:rsidR="00164470" w:rsidRPr="00853AD4">
        <w:rPr>
          <w:rFonts w:ascii="Times New Roman" w:hAnsi="Times New Roman" w:cs="Times New Roman"/>
          <w:sz w:val="26"/>
          <w:szCs w:val="26"/>
        </w:rPr>
        <w:t>.</w:t>
      </w:r>
    </w:p>
    <w:p w:rsidR="007E6FD7" w:rsidRPr="00853AD4" w:rsidRDefault="00287D26" w:rsidP="00853A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D4">
        <w:rPr>
          <w:rFonts w:ascii="Times New Roman" w:hAnsi="Times New Roman" w:cs="Times New Roman"/>
          <w:b/>
          <w:sz w:val="26"/>
          <w:szCs w:val="26"/>
        </w:rPr>
        <w:t>Результаты исследования</w:t>
      </w:r>
      <w:r w:rsidRPr="00853AD4">
        <w:rPr>
          <w:rFonts w:ascii="Times New Roman" w:hAnsi="Times New Roman" w:cs="Times New Roman"/>
          <w:sz w:val="26"/>
          <w:szCs w:val="26"/>
        </w:rPr>
        <w:t xml:space="preserve">. </w:t>
      </w:r>
      <w:r w:rsidR="00164470" w:rsidRPr="00853AD4">
        <w:rPr>
          <w:rFonts w:ascii="Times New Roman" w:hAnsi="Times New Roman" w:cs="Times New Roman"/>
          <w:sz w:val="26"/>
          <w:szCs w:val="26"/>
        </w:rPr>
        <w:t xml:space="preserve">В ходе исследования мы </w:t>
      </w:r>
      <w:r w:rsidR="007E6FD7" w:rsidRPr="00853AD4">
        <w:rPr>
          <w:rFonts w:ascii="Times New Roman" w:hAnsi="Times New Roman" w:cs="Times New Roman"/>
          <w:sz w:val="26"/>
          <w:szCs w:val="26"/>
        </w:rPr>
        <w:t xml:space="preserve">применяли комплексы тренировочной программы, использующие плиометрические упражнения, такие как: прыжок на скакалке, прыжок в глубину, запрыгивания на низкую скамейку (высотой до 30 см.) и тумбу (высотой 1м.), работа с напольной лестницей, отжимания с хлопками, отжимания с передачей набивного мяча партнеру, передвижения в упоре лежа боком, ускорения с отягощением и т.д. </w:t>
      </w:r>
    </w:p>
    <w:p w:rsidR="00E33BAB" w:rsidRPr="00853AD4" w:rsidRDefault="007E6FD7" w:rsidP="00853A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D4">
        <w:rPr>
          <w:rFonts w:ascii="Times New Roman" w:hAnsi="Times New Roman" w:cs="Times New Roman"/>
          <w:sz w:val="26"/>
          <w:szCs w:val="26"/>
        </w:rPr>
        <w:t xml:space="preserve"> В проведения исследования мы  </w:t>
      </w:r>
      <w:r w:rsidR="00164470" w:rsidRPr="00853AD4">
        <w:rPr>
          <w:rFonts w:ascii="Times New Roman" w:hAnsi="Times New Roman" w:cs="Times New Roman"/>
          <w:sz w:val="26"/>
          <w:szCs w:val="26"/>
        </w:rPr>
        <w:t xml:space="preserve">выявили что спортсмены отличались весо-ростовыми показателями, </w:t>
      </w:r>
      <w:r w:rsidR="00E33BAB" w:rsidRPr="00853AD4">
        <w:rPr>
          <w:rFonts w:ascii="Times New Roman" w:hAnsi="Times New Roman" w:cs="Times New Roman"/>
          <w:sz w:val="26"/>
          <w:szCs w:val="26"/>
        </w:rPr>
        <w:t xml:space="preserve">диапазон </w:t>
      </w:r>
      <w:r w:rsidR="00164470" w:rsidRPr="00853AD4">
        <w:rPr>
          <w:rFonts w:ascii="Times New Roman" w:hAnsi="Times New Roman" w:cs="Times New Roman"/>
          <w:sz w:val="26"/>
          <w:szCs w:val="26"/>
        </w:rPr>
        <w:t>весово</w:t>
      </w:r>
      <w:r w:rsidR="00E33BAB" w:rsidRPr="00853AD4">
        <w:rPr>
          <w:rFonts w:ascii="Times New Roman" w:hAnsi="Times New Roman" w:cs="Times New Roman"/>
          <w:sz w:val="26"/>
          <w:szCs w:val="26"/>
        </w:rPr>
        <w:t xml:space="preserve">го </w:t>
      </w:r>
      <w:r w:rsidR="00164470" w:rsidRPr="00853AD4">
        <w:rPr>
          <w:rFonts w:ascii="Times New Roman" w:hAnsi="Times New Roman" w:cs="Times New Roman"/>
          <w:sz w:val="26"/>
          <w:szCs w:val="26"/>
        </w:rPr>
        <w:t>показател</w:t>
      </w:r>
      <w:r w:rsidR="00FE5F99" w:rsidRPr="00853AD4">
        <w:rPr>
          <w:rFonts w:ascii="Times New Roman" w:hAnsi="Times New Roman" w:cs="Times New Roman"/>
          <w:sz w:val="26"/>
          <w:szCs w:val="26"/>
        </w:rPr>
        <w:t>я</w:t>
      </w:r>
      <w:r w:rsidR="00164470" w:rsidRPr="00853AD4">
        <w:rPr>
          <w:rFonts w:ascii="Times New Roman" w:hAnsi="Times New Roman" w:cs="Times New Roman"/>
          <w:sz w:val="26"/>
          <w:szCs w:val="26"/>
        </w:rPr>
        <w:t xml:space="preserve"> составил от 64 до 94 кг, ростовой от 170 до</w:t>
      </w:r>
      <w:r w:rsidR="00E33BAB" w:rsidRPr="00853AD4">
        <w:rPr>
          <w:rFonts w:ascii="Times New Roman" w:hAnsi="Times New Roman" w:cs="Times New Roman"/>
          <w:sz w:val="26"/>
          <w:szCs w:val="26"/>
        </w:rPr>
        <w:t xml:space="preserve"> </w:t>
      </w:r>
      <w:r w:rsidR="00527843" w:rsidRPr="00853AD4">
        <w:rPr>
          <w:rFonts w:ascii="Times New Roman" w:hAnsi="Times New Roman" w:cs="Times New Roman"/>
          <w:sz w:val="26"/>
          <w:szCs w:val="26"/>
        </w:rPr>
        <w:t>205</w:t>
      </w:r>
      <w:r w:rsidR="00E33BAB" w:rsidRPr="00853AD4">
        <w:rPr>
          <w:rFonts w:ascii="Times New Roman" w:hAnsi="Times New Roman" w:cs="Times New Roman"/>
          <w:sz w:val="26"/>
          <w:szCs w:val="26"/>
        </w:rPr>
        <w:t xml:space="preserve"> см</w:t>
      </w:r>
      <w:r w:rsidR="00164470" w:rsidRPr="00853AD4">
        <w:rPr>
          <w:rFonts w:ascii="Times New Roman" w:hAnsi="Times New Roman" w:cs="Times New Roman"/>
          <w:sz w:val="26"/>
          <w:szCs w:val="26"/>
        </w:rPr>
        <w:t>.</w:t>
      </w:r>
    </w:p>
    <w:p w:rsidR="00527843" w:rsidRPr="00853AD4" w:rsidRDefault="00527843" w:rsidP="00853AD4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853AD4">
        <w:rPr>
          <w:rFonts w:ascii="Times New Roman" w:hAnsi="Times New Roman" w:cs="Times New Roman"/>
          <w:sz w:val="26"/>
          <w:szCs w:val="26"/>
        </w:rPr>
        <w:lastRenderedPageBreak/>
        <w:t>Для определения начальных результатов использовали стандартные комплексные тесты применяемые в баскетболе:</w:t>
      </w:r>
      <w:r w:rsidRPr="00853AD4">
        <w:rPr>
          <w:rFonts w:ascii="Times New Roman" w:hAnsi="Times New Roman"/>
          <w:sz w:val="26"/>
          <w:szCs w:val="26"/>
        </w:rPr>
        <w:t xml:space="preserve"> </w:t>
      </w:r>
    </w:p>
    <w:p w:rsidR="00527843" w:rsidRPr="00853AD4" w:rsidRDefault="00527843" w:rsidP="00853AD4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853AD4">
        <w:rPr>
          <w:rFonts w:ascii="Times New Roman" w:hAnsi="Times New Roman"/>
          <w:sz w:val="26"/>
          <w:szCs w:val="26"/>
        </w:rPr>
        <w:t xml:space="preserve">1. </w:t>
      </w:r>
      <w:r w:rsidR="00566F0A" w:rsidRPr="00853AD4">
        <w:rPr>
          <w:rFonts w:ascii="Times New Roman" w:hAnsi="Times New Roman"/>
          <w:sz w:val="26"/>
          <w:szCs w:val="26"/>
        </w:rPr>
        <w:t xml:space="preserve">Бег </w:t>
      </w:r>
      <w:r w:rsidR="00FE5F99" w:rsidRPr="00853AD4">
        <w:rPr>
          <w:rFonts w:ascii="Times New Roman" w:hAnsi="Times New Roman"/>
          <w:sz w:val="26"/>
          <w:szCs w:val="26"/>
        </w:rPr>
        <w:t>30 м</w:t>
      </w:r>
      <w:r w:rsidRPr="00853AD4">
        <w:rPr>
          <w:rFonts w:ascii="Times New Roman" w:hAnsi="Times New Roman"/>
          <w:sz w:val="26"/>
          <w:szCs w:val="26"/>
        </w:rPr>
        <w:t>. </w:t>
      </w:r>
    </w:p>
    <w:p w:rsidR="00527843" w:rsidRPr="00853AD4" w:rsidRDefault="00527843" w:rsidP="00853AD4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853AD4">
        <w:rPr>
          <w:rFonts w:ascii="Times New Roman" w:hAnsi="Times New Roman"/>
          <w:sz w:val="26"/>
          <w:szCs w:val="26"/>
        </w:rPr>
        <w:t xml:space="preserve">2. Прыжок по </w:t>
      </w:r>
      <w:r w:rsidR="002D03ED" w:rsidRPr="00853AD4">
        <w:rPr>
          <w:rFonts w:ascii="Times New Roman" w:hAnsi="Times New Roman"/>
          <w:sz w:val="26"/>
          <w:szCs w:val="26"/>
        </w:rPr>
        <w:t>Абалакову</w:t>
      </w:r>
      <w:r w:rsidR="00566F0A" w:rsidRPr="00853AD4">
        <w:rPr>
          <w:rFonts w:ascii="Times New Roman" w:hAnsi="Times New Roman"/>
          <w:sz w:val="26"/>
          <w:szCs w:val="26"/>
        </w:rPr>
        <w:t>, 3 попытки через 15 сек</w:t>
      </w:r>
      <w:r w:rsidRPr="00853AD4">
        <w:rPr>
          <w:rFonts w:ascii="Times New Roman" w:hAnsi="Times New Roman"/>
          <w:sz w:val="26"/>
          <w:szCs w:val="26"/>
        </w:rPr>
        <w:t>. </w:t>
      </w:r>
    </w:p>
    <w:p w:rsidR="00527843" w:rsidRPr="00853AD4" w:rsidRDefault="00527843" w:rsidP="00853AD4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853AD4">
        <w:rPr>
          <w:rFonts w:ascii="Times New Roman" w:hAnsi="Times New Roman"/>
          <w:sz w:val="26"/>
          <w:szCs w:val="26"/>
        </w:rPr>
        <w:t>3. Серийная прыгучесть. </w:t>
      </w:r>
    </w:p>
    <w:p w:rsidR="00527843" w:rsidRPr="00853AD4" w:rsidRDefault="00527843" w:rsidP="00853AD4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853AD4">
        <w:rPr>
          <w:rFonts w:ascii="Times New Roman" w:hAnsi="Times New Roman"/>
          <w:sz w:val="26"/>
          <w:szCs w:val="26"/>
        </w:rPr>
        <w:t xml:space="preserve">4. </w:t>
      </w:r>
      <w:r w:rsidR="00F123B9" w:rsidRPr="00853AD4">
        <w:rPr>
          <w:rFonts w:ascii="Times New Roman" w:hAnsi="Times New Roman"/>
          <w:sz w:val="26"/>
          <w:szCs w:val="26"/>
        </w:rPr>
        <w:t>Техника ведения на скорость</w:t>
      </w:r>
      <w:r w:rsidRPr="00853AD4">
        <w:rPr>
          <w:rFonts w:ascii="Times New Roman" w:hAnsi="Times New Roman"/>
          <w:sz w:val="26"/>
          <w:szCs w:val="26"/>
        </w:rPr>
        <w:t>. </w:t>
      </w:r>
    </w:p>
    <w:p w:rsidR="00527843" w:rsidRPr="00853AD4" w:rsidRDefault="00527843" w:rsidP="00853AD4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853AD4">
        <w:rPr>
          <w:rFonts w:ascii="Times New Roman" w:hAnsi="Times New Roman"/>
          <w:sz w:val="26"/>
          <w:szCs w:val="26"/>
        </w:rPr>
        <w:t>5. Быстрота и ловкость защитных передвижений. </w:t>
      </w:r>
    </w:p>
    <w:p w:rsidR="00527843" w:rsidRPr="00853AD4" w:rsidRDefault="00527843" w:rsidP="00853AD4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853AD4">
        <w:rPr>
          <w:rFonts w:ascii="Times New Roman" w:hAnsi="Times New Roman"/>
          <w:sz w:val="26"/>
          <w:szCs w:val="26"/>
        </w:rPr>
        <w:t xml:space="preserve">6. </w:t>
      </w:r>
      <w:r w:rsidR="00F123B9" w:rsidRPr="00853AD4">
        <w:rPr>
          <w:rFonts w:ascii="Times New Roman" w:hAnsi="Times New Roman"/>
          <w:sz w:val="26"/>
          <w:szCs w:val="26"/>
        </w:rPr>
        <w:t>Челночный бег</w:t>
      </w:r>
      <w:r w:rsidRPr="00853AD4">
        <w:rPr>
          <w:rFonts w:ascii="Times New Roman" w:hAnsi="Times New Roman"/>
          <w:sz w:val="26"/>
          <w:szCs w:val="26"/>
        </w:rPr>
        <w:t>. </w:t>
      </w:r>
    </w:p>
    <w:p w:rsidR="00527843" w:rsidRPr="00853AD4" w:rsidRDefault="00527843" w:rsidP="00853AD4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853AD4">
        <w:rPr>
          <w:rFonts w:ascii="Times New Roman" w:hAnsi="Times New Roman"/>
          <w:sz w:val="26"/>
          <w:szCs w:val="26"/>
        </w:rPr>
        <w:t>7. Стабильность штрафных бросков. </w:t>
      </w:r>
    </w:p>
    <w:p w:rsidR="00527843" w:rsidRPr="00853AD4" w:rsidRDefault="00527843" w:rsidP="00853AD4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853AD4">
        <w:rPr>
          <w:rFonts w:ascii="Times New Roman" w:hAnsi="Times New Roman"/>
          <w:sz w:val="26"/>
          <w:szCs w:val="26"/>
        </w:rPr>
        <w:t>8. Стабильность средних и дальних бросков. </w:t>
      </w:r>
    </w:p>
    <w:p w:rsidR="00527843" w:rsidRPr="00853AD4" w:rsidRDefault="00527843" w:rsidP="00853AD4">
      <w:pPr>
        <w:pStyle w:val="aa"/>
        <w:spacing w:after="0"/>
        <w:rPr>
          <w:rFonts w:ascii="Times New Roman" w:hAnsi="Times New Roman" w:cs="Times New Roman"/>
          <w:sz w:val="26"/>
          <w:szCs w:val="26"/>
        </w:rPr>
      </w:pPr>
      <w:r w:rsidRPr="00853AD4">
        <w:rPr>
          <w:rFonts w:ascii="Times New Roman" w:hAnsi="Times New Roman" w:cs="Times New Roman"/>
          <w:sz w:val="26"/>
          <w:szCs w:val="26"/>
        </w:rPr>
        <w:t>9. Точность длинной передачи в отрыв. </w:t>
      </w:r>
    </w:p>
    <w:p w:rsidR="00FE5F99" w:rsidRPr="00853AD4" w:rsidRDefault="00FE5F99" w:rsidP="00853A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D4">
        <w:rPr>
          <w:rFonts w:ascii="Times New Roman" w:hAnsi="Times New Roman" w:cs="Times New Roman"/>
          <w:sz w:val="26"/>
          <w:szCs w:val="26"/>
        </w:rPr>
        <w:t>Во время проведения тестирования до и после эксперимента нами было выявлено, как комплексы плиометрической тренировки влияют на подготовку баскетболистов, с помощью вышеуказанных тестов мы</w:t>
      </w:r>
      <w:r w:rsidR="007E6FD7" w:rsidRPr="00853AD4">
        <w:rPr>
          <w:rFonts w:ascii="Times New Roman" w:hAnsi="Times New Roman" w:cs="Times New Roman"/>
          <w:sz w:val="26"/>
          <w:szCs w:val="26"/>
        </w:rPr>
        <w:t xml:space="preserve"> произвели</w:t>
      </w:r>
      <w:r w:rsidRPr="00853AD4">
        <w:rPr>
          <w:rFonts w:ascii="Times New Roman" w:hAnsi="Times New Roman" w:cs="Times New Roman"/>
          <w:sz w:val="26"/>
          <w:szCs w:val="26"/>
        </w:rPr>
        <w:t xml:space="preserve"> сравн</w:t>
      </w:r>
      <w:r w:rsidR="007E6FD7" w:rsidRPr="00853AD4">
        <w:rPr>
          <w:rFonts w:ascii="Times New Roman" w:hAnsi="Times New Roman" w:cs="Times New Roman"/>
          <w:sz w:val="26"/>
          <w:szCs w:val="26"/>
        </w:rPr>
        <w:t>ение</w:t>
      </w:r>
      <w:r w:rsidRPr="00853AD4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7E6FD7" w:rsidRPr="00853AD4">
        <w:rPr>
          <w:rFonts w:ascii="Times New Roman" w:hAnsi="Times New Roman" w:cs="Times New Roman"/>
          <w:sz w:val="26"/>
          <w:szCs w:val="26"/>
        </w:rPr>
        <w:t>й</w:t>
      </w:r>
      <w:r w:rsidRPr="00853AD4">
        <w:rPr>
          <w:rFonts w:ascii="Times New Roman" w:hAnsi="Times New Roman" w:cs="Times New Roman"/>
          <w:sz w:val="26"/>
          <w:szCs w:val="26"/>
        </w:rPr>
        <w:t xml:space="preserve"> произошли в экспериментальной и контрольной группах.</w:t>
      </w:r>
    </w:p>
    <w:p w:rsidR="000E26E5" w:rsidRPr="00853AD4" w:rsidRDefault="000E26E5" w:rsidP="00853AD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53AD4">
        <w:rPr>
          <w:rFonts w:ascii="Times New Roman" w:hAnsi="Times New Roman" w:cs="Times New Roman"/>
          <w:sz w:val="26"/>
          <w:szCs w:val="26"/>
        </w:rPr>
        <w:t>Бег 30 м. (рис. 1)</w:t>
      </w:r>
    </w:p>
    <w:p w:rsidR="000E26E5" w:rsidRPr="00853AD4" w:rsidRDefault="000E26E5" w:rsidP="00853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D4">
        <w:rPr>
          <w:rFonts w:ascii="Times New Roman" w:hAnsi="Times New Roman" w:cs="Times New Roman"/>
          <w:sz w:val="26"/>
          <w:szCs w:val="26"/>
        </w:rPr>
        <w:t>Данный тест направлен на выявление скоростных (реактивных) качеств. Сравнительно с нормативом, результаты 1-го и 2-го этапа низкие. После эксперимента и 3-го этапа результат в экспериментальной группе уменьшился на 10 %, а в контрольной на 2,8 % (улучшение результата почти в 4 раза). Что в очередной раз доказывает, что комплекс тренировок, проводимый в экспериментальной группе эффективнее.  При этом, сравним с обычным тренировочным занятием  развивающем скоростно-силовые качества.</w:t>
      </w:r>
    </w:p>
    <w:p w:rsidR="000E26E5" w:rsidRPr="00853AD4" w:rsidRDefault="000E26E5" w:rsidP="00853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D4">
        <w:rPr>
          <w:noProof/>
          <w:sz w:val="26"/>
          <w:szCs w:val="26"/>
          <w:lang w:eastAsia="ru-RU"/>
        </w:rPr>
        <w:drawing>
          <wp:inline distT="0" distB="0" distL="0" distR="0" wp14:anchorId="1A059C44" wp14:editId="644889E2">
            <wp:extent cx="4991100" cy="3164502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26E5" w:rsidRPr="00853AD4" w:rsidRDefault="000E26E5" w:rsidP="00853AD4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853AD4">
        <w:rPr>
          <w:rFonts w:ascii="Times New Roman" w:hAnsi="Times New Roman" w:cs="Times New Roman"/>
          <w:sz w:val="26"/>
          <w:szCs w:val="26"/>
        </w:rPr>
        <w:t>Рис. 1.</w:t>
      </w:r>
      <w:r w:rsidRPr="00853AD4">
        <w:rPr>
          <w:rFonts w:ascii="Times New Roman" w:hAnsi="Times New Roman" w:cs="Times New Roman"/>
          <w:i/>
          <w:iCs/>
          <w:sz w:val="26"/>
          <w:szCs w:val="26"/>
        </w:rPr>
        <w:t xml:space="preserve"> Результаты 30м.</w:t>
      </w:r>
    </w:p>
    <w:p w:rsidR="000E26E5" w:rsidRPr="00853AD4" w:rsidRDefault="000E26E5" w:rsidP="00853A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53AD4">
        <w:rPr>
          <w:rFonts w:ascii="Times New Roman" w:hAnsi="Times New Roman"/>
          <w:sz w:val="26"/>
          <w:szCs w:val="26"/>
        </w:rPr>
        <w:t>Быстрота и ловкость защитных передвижений. (рис. 2)</w:t>
      </w:r>
    </w:p>
    <w:p w:rsidR="00F123B9" w:rsidRPr="00853AD4" w:rsidRDefault="00F123B9" w:rsidP="00853A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D4">
        <w:rPr>
          <w:rFonts w:ascii="Times New Roman" w:hAnsi="Times New Roman" w:cs="Times New Roman"/>
          <w:sz w:val="26"/>
          <w:szCs w:val="26"/>
        </w:rPr>
        <w:t xml:space="preserve">Этот норматив относится к специальной физической подготовке и является одним из показателей работы в защитной стойке. Результаты 1-го и 2-го этапов </w:t>
      </w:r>
      <w:r w:rsidRPr="00853AD4">
        <w:rPr>
          <w:rFonts w:ascii="Times New Roman" w:hAnsi="Times New Roman" w:cs="Times New Roman"/>
          <w:sz w:val="26"/>
          <w:szCs w:val="26"/>
        </w:rPr>
        <w:lastRenderedPageBreak/>
        <w:t xml:space="preserve">были неудовлетворительны, относительно норматива. После 3-го этапа результаты в экспериментальной группе улучшился на 8,3 %, а в контрольной группе на 1,9 %. Данный норматив не требует от игроков хорошей функциональной подготовки, и в основном результат его выполнения будет зависеть от технического мастерства. </w:t>
      </w:r>
    </w:p>
    <w:p w:rsidR="000E26E5" w:rsidRPr="00853AD4" w:rsidRDefault="000E26E5" w:rsidP="00853A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D4">
        <w:rPr>
          <w:noProof/>
          <w:sz w:val="26"/>
          <w:szCs w:val="26"/>
          <w:lang w:eastAsia="ru-RU"/>
        </w:rPr>
        <w:drawing>
          <wp:inline distT="0" distB="0" distL="0" distR="0">
            <wp:extent cx="4981575" cy="3158531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26E5" w:rsidRPr="00853AD4" w:rsidRDefault="000E26E5" w:rsidP="00853AD4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853AD4">
        <w:rPr>
          <w:rFonts w:ascii="Times New Roman" w:hAnsi="Times New Roman" w:cs="Times New Roman"/>
          <w:sz w:val="26"/>
          <w:szCs w:val="26"/>
        </w:rPr>
        <w:t>Рис. 2.</w:t>
      </w:r>
      <w:r w:rsidRPr="00853AD4">
        <w:rPr>
          <w:rFonts w:ascii="Times New Roman" w:hAnsi="Times New Roman" w:cs="Times New Roman"/>
          <w:i/>
          <w:iCs/>
          <w:sz w:val="26"/>
          <w:szCs w:val="26"/>
        </w:rPr>
        <w:t xml:space="preserve"> Результаты </w:t>
      </w:r>
      <w:r w:rsidRPr="00853AD4">
        <w:rPr>
          <w:rFonts w:ascii="Times New Roman" w:hAnsi="Times New Roman"/>
          <w:i/>
          <w:sz w:val="26"/>
          <w:szCs w:val="26"/>
        </w:rPr>
        <w:t>быстроты и ловкости защитных передвижений</w:t>
      </w:r>
      <w:r w:rsidRPr="00853AD4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E25844" w:rsidRPr="00853AD4" w:rsidRDefault="00546BEF" w:rsidP="00853A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D4">
        <w:rPr>
          <w:rFonts w:ascii="Times New Roman" w:hAnsi="Times New Roman" w:cs="Times New Roman"/>
          <w:sz w:val="26"/>
          <w:szCs w:val="26"/>
        </w:rPr>
        <w:t xml:space="preserve">Для определения уровня выносливости спортсменов мы использовали газоанализатор </w:t>
      </w:r>
      <w:r w:rsidRPr="00853AD4">
        <w:rPr>
          <w:rFonts w:ascii="Times New Roman" w:hAnsi="Times New Roman" w:cs="Times New Roman"/>
          <w:sz w:val="26"/>
          <w:szCs w:val="26"/>
          <w:lang w:val="en-US"/>
        </w:rPr>
        <w:t>MetaLyzer</w:t>
      </w:r>
      <w:r w:rsidRPr="00853AD4">
        <w:rPr>
          <w:rFonts w:ascii="Times New Roman" w:hAnsi="Times New Roman" w:cs="Times New Roman"/>
          <w:sz w:val="26"/>
          <w:szCs w:val="26"/>
        </w:rPr>
        <w:t xml:space="preserve"> 3</w:t>
      </w:r>
      <w:r w:rsidRPr="00853AD4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853AD4">
        <w:rPr>
          <w:rFonts w:ascii="Times New Roman" w:hAnsi="Times New Roman" w:cs="Times New Roman"/>
          <w:sz w:val="26"/>
          <w:szCs w:val="26"/>
        </w:rPr>
        <w:t>-</w:t>
      </w:r>
      <w:r w:rsidRPr="00853AD4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853AD4">
        <w:rPr>
          <w:rFonts w:ascii="Times New Roman" w:hAnsi="Times New Roman" w:cs="Times New Roman"/>
          <w:sz w:val="26"/>
          <w:szCs w:val="26"/>
        </w:rPr>
        <w:t xml:space="preserve">2, нагрузочный прибор (велоэргометр) </w:t>
      </w:r>
      <w:r w:rsidRPr="00853AD4">
        <w:rPr>
          <w:rFonts w:ascii="Times New Roman" w:hAnsi="Times New Roman" w:cs="Times New Roman"/>
          <w:sz w:val="26"/>
          <w:szCs w:val="26"/>
          <w:lang w:val="en-US"/>
        </w:rPr>
        <w:t>GE</w:t>
      </w:r>
      <w:r w:rsidRPr="00853AD4">
        <w:rPr>
          <w:rFonts w:ascii="Times New Roman" w:hAnsi="Times New Roman" w:cs="Times New Roman"/>
          <w:sz w:val="26"/>
          <w:szCs w:val="26"/>
        </w:rPr>
        <w:t xml:space="preserve"> </w:t>
      </w:r>
      <w:r w:rsidRPr="00853AD4">
        <w:rPr>
          <w:rFonts w:ascii="Times New Roman" w:hAnsi="Times New Roman" w:cs="Times New Roman"/>
          <w:sz w:val="26"/>
          <w:szCs w:val="26"/>
          <w:lang w:val="en-US"/>
        </w:rPr>
        <w:t>eBike</w:t>
      </w:r>
      <w:r w:rsidRPr="00853AD4">
        <w:rPr>
          <w:rFonts w:ascii="Times New Roman" w:hAnsi="Times New Roman" w:cs="Times New Roman"/>
          <w:sz w:val="26"/>
          <w:szCs w:val="26"/>
        </w:rPr>
        <w:t xml:space="preserve">, </w:t>
      </w:r>
      <w:r w:rsidR="00E25844" w:rsidRPr="00853AD4">
        <w:rPr>
          <w:rFonts w:ascii="Times New Roman" w:hAnsi="Times New Roman" w:cs="Times New Roman"/>
          <w:sz w:val="26"/>
          <w:szCs w:val="26"/>
        </w:rPr>
        <w:t xml:space="preserve">при работе на котором движения </w:t>
      </w:r>
      <w:r w:rsidRPr="00853AD4">
        <w:rPr>
          <w:rFonts w:ascii="Times New Roman" w:hAnsi="Times New Roman" w:cs="Times New Roman"/>
          <w:sz w:val="26"/>
          <w:szCs w:val="26"/>
        </w:rPr>
        <w:t xml:space="preserve">необходимо выполнять до отказа, с постепенным наращиванием нагрузки через каждые пять минут. </w:t>
      </w:r>
    </w:p>
    <w:p w:rsidR="00E25844" w:rsidRPr="00853AD4" w:rsidRDefault="00E25844" w:rsidP="00853A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D4">
        <w:rPr>
          <w:rFonts w:ascii="Times New Roman" w:hAnsi="Times New Roman" w:cs="Times New Roman"/>
          <w:sz w:val="26"/>
          <w:szCs w:val="26"/>
        </w:rPr>
        <w:t>Для изучения с</w:t>
      </w:r>
      <w:r w:rsidR="00546BEF" w:rsidRPr="00853AD4">
        <w:rPr>
          <w:rFonts w:ascii="Times New Roman" w:hAnsi="Times New Roman" w:cs="Times New Roman"/>
          <w:sz w:val="26"/>
          <w:szCs w:val="26"/>
        </w:rPr>
        <w:t>ердечн</w:t>
      </w:r>
      <w:r w:rsidRPr="00853AD4">
        <w:rPr>
          <w:rFonts w:ascii="Times New Roman" w:hAnsi="Times New Roman" w:cs="Times New Roman"/>
          <w:sz w:val="26"/>
          <w:szCs w:val="26"/>
        </w:rPr>
        <w:t>ой</w:t>
      </w:r>
      <w:r w:rsidR="00546BEF" w:rsidRPr="00853AD4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Pr="00853AD4">
        <w:rPr>
          <w:rFonts w:ascii="Times New Roman" w:hAnsi="Times New Roman" w:cs="Times New Roman"/>
          <w:sz w:val="26"/>
          <w:szCs w:val="26"/>
        </w:rPr>
        <w:t>и</w:t>
      </w:r>
      <w:r w:rsidR="00546BEF" w:rsidRPr="00853AD4">
        <w:rPr>
          <w:rFonts w:ascii="Times New Roman" w:hAnsi="Times New Roman" w:cs="Times New Roman"/>
          <w:sz w:val="26"/>
          <w:szCs w:val="26"/>
        </w:rPr>
        <w:t xml:space="preserve"> и функциональн</w:t>
      </w:r>
      <w:r w:rsidRPr="00853AD4">
        <w:rPr>
          <w:rFonts w:ascii="Times New Roman" w:hAnsi="Times New Roman" w:cs="Times New Roman"/>
          <w:sz w:val="26"/>
          <w:szCs w:val="26"/>
        </w:rPr>
        <w:t>ой</w:t>
      </w:r>
      <w:r w:rsidR="00546BEF" w:rsidRPr="00853AD4">
        <w:rPr>
          <w:rFonts w:ascii="Times New Roman" w:hAnsi="Times New Roman" w:cs="Times New Roman"/>
          <w:sz w:val="26"/>
          <w:szCs w:val="26"/>
        </w:rPr>
        <w:t xml:space="preserve"> подготов</w:t>
      </w:r>
      <w:r w:rsidRPr="00853AD4">
        <w:rPr>
          <w:rFonts w:ascii="Times New Roman" w:hAnsi="Times New Roman" w:cs="Times New Roman"/>
          <w:sz w:val="26"/>
          <w:szCs w:val="26"/>
        </w:rPr>
        <w:t xml:space="preserve">ленности </w:t>
      </w:r>
      <w:r w:rsidR="00546BEF" w:rsidRPr="00853AD4">
        <w:rPr>
          <w:rFonts w:ascii="Times New Roman" w:hAnsi="Times New Roman" w:cs="Times New Roman"/>
          <w:sz w:val="26"/>
          <w:szCs w:val="26"/>
        </w:rPr>
        <w:t xml:space="preserve">спортсменов, </w:t>
      </w:r>
      <w:r w:rsidRPr="00853AD4">
        <w:rPr>
          <w:rFonts w:ascii="Times New Roman" w:hAnsi="Times New Roman" w:cs="Times New Roman"/>
          <w:sz w:val="26"/>
          <w:szCs w:val="26"/>
        </w:rPr>
        <w:t xml:space="preserve">нами был </w:t>
      </w:r>
      <w:r w:rsidR="00546BEF" w:rsidRPr="00853AD4">
        <w:rPr>
          <w:rFonts w:ascii="Times New Roman" w:hAnsi="Times New Roman" w:cs="Times New Roman"/>
          <w:sz w:val="26"/>
          <w:szCs w:val="26"/>
        </w:rPr>
        <w:t xml:space="preserve">взят </w:t>
      </w:r>
      <w:r w:rsidRPr="00853AD4">
        <w:rPr>
          <w:rFonts w:ascii="Times New Roman" w:hAnsi="Times New Roman" w:cs="Times New Roman"/>
          <w:sz w:val="26"/>
          <w:szCs w:val="26"/>
        </w:rPr>
        <w:t>такой показатель</w:t>
      </w:r>
      <w:r w:rsidR="00546BEF" w:rsidRPr="00853AD4">
        <w:rPr>
          <w:rFonts w:ascii="Times New Roman" w:hAnsi="Times New Roman" w:cs="Times New Roman"/>
          <w:sz w:val="26"/>
          <w:szCs w:val="26"/>
        </w:rPr>
        <w:t xml:space="preserve"> </w:t>
      </w:r>
      <w:r w:rsidRPr="00853AD4">
        <w:rPr>
          <w:rFonts w:ascii="Times New Roman" w:hAnsi="Times New Roman" w:cs="Times New Roman"/>
          <w:sz w:val="26"/>
          <w:szCs w:val="26"/>
        </w:rPr>
        <w:t xml:space="preserve">как </w:t>
      </w:r>
      <w:r w:rsidR="00546BEF" w:rsidRPr="00853AD4">
        <w:rPr>
          <w:rFonts w:ascii="Times New Roman" w:hAnsi="Times New Roman" w:cs="Times New Roman"/>
          <w:sz w:val="26"/>
          <w:szCs w:val="26"/>
        </w:rPr>
        <w:t xml:space="preserve">МПК </w:t>
      </w:r>
      <w:r w:rsidRPr="00853AD4">
        <w:rPr>
          <w:rFonts w:ascii="Times New Roman" w:hAnsi="Times New Roman" w:cs="Times New Roman"/>
          <w:sz w:val="26"/>
          <w:szCs w:val="26"/>
        </w:rPr>
        <w:t>(</w:t>
      </w:r>
      <w:r w:rsidR="00546BEF" w:rsidRPr="00853AD4">
        <w:rPr>
          <w:rFonts w:ascii="Times New Roman" w:hAnsi="Times New Roman" w:cs="Times New Roman"/>
          <w:sz w:val="26"/>
          <w:szCs w:val="26"/>
        </w:rPr>
        <w:t>мл/мин/кг</w:t>
      </w:r>
      <w:r w:rsidRPr="00853AD4">
        <w:rPr>
          <w:rFonts w:ascii="Times New Roman" w:hAnsi="Times New Roman" w:cs="Times New Roman"/>
          <w:sz w:val="26"/>
          <w:szCs w:val="26"/>
        </w:rPr>
        <w:t>). У</w:t>
      </w:r>
      <w:r w:rsidR="00546BEF" w:rsidRPr="00853AD4">
        <w:rPr>
          <w:rFonts w:ascii="Times New Roman" w:hAnsi="Times New Roman" w:cs="Times New Roman"/>
          <w:sz w:val="26"/>
          <w:szCs w:val="26"/>
        </w:rPr>
        <w:t xml:space="preserve"> профессиональных баскетболистов</w:t>
      </w:r>
      <w:r w:rsidRPr="00853AD4">
        <w:rPr>
          <w:rFonts w:ascii="Times New Roman" w:hAnsi="Times New Roman" w:cs="Times New Roman"/>
          <w:sz w:val="26"/>
          <w:szCs w:val="26"/>
        </w:rPr>
        <w:t xml:space="preserve">, по данным литературы, этот показатель </w:t>
      </w:r>
      <w:r w:rsidR="00546BEF" w:rsidRPr="00853AD4">
        <w:rPr>
          <w:rFonts w:ascii="Times New Roman" w:hAnsi="Times New Roman" w:cs="Times New Roman"/>
          <w:sz w:val="26"/>
          <w:szCs w:val="26"/>
        </w:rPr>
        <w:t>в среднем составляет 62</w:t>
      </w:r>
      <w:r w:rsidRPr="00853AD4">
        <w:rPr>
          <w:rFonts w:ascii="Times New Roman" w:hAnsi="Times New Roman" w:cs="Times New Roman"/>
          <w:sz w:val="26"/>
          <w:szCs w:val="26"/>
        </w:rPr>
        <w:t xml:space="preserve"> мл/мин/кг</w:t>
      </w:r>
      <w:r w:rsidR="00546BEF" w:rsidRPr="00853AD4">
        <w:rPr>
          <w:rFonts w:ascii="Times New Roman" w:hAnsi="Times New Roman" w:cs="Times New Roman"/>
          <w:sz w:val="26"/>
          <w:szCs w:val="26"/>
        </w:rPr>
        <w:t xml:space="preserve">, </w:t>
      </w:r>
      <w:r w:rsidRPr="00853AD4">
        <w:rPr>
          <w:rFonts w:ascii="Times New Roman" w:hAnsi="Times New Roman" w:cs="Times New Roman"/>
          <w:sz w:val="26"/>
          <w:szCs w:val="26"/>
        </w:rPr>
        <w:t xml:space="preserve">т.е. </w:t>
      </w:r>
      <w:r w:rsidR="00546BEF" w:rsidRPr="00853AD4">
        <w:rPr>
          <w:rFonts w:ascii="Times New Roman" w:hAnsi="Times New Roman" w:cs="Times New Roman"/>
          <w:sz w:val="26"/>
          <w:szCs w:val="26"/>
        </w:rPr>
        <w:t>диапазон лежит в пределах от 49 до 75</w:t>
      </w:r>
      <w:r w:rsidRPr="00853AD4">
        <w:rPr>
          <w:rFonts w:ascii="Times New Roman" w:hAnsi="Times New Roman" w:cs="Times New Roman"/>
          <w:sz w:val="26"/>
          <w:szCs w:val="26"/>
        </w:rPr>
        <w:t xml:space="preserve"> мл/мин/кг.</w:t>
      </w:r>
      <w:r w:rsidR="00546BEF" w:rsidRPr="00853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14DA" w:rsidRPr="00853AD4" w:rsidRDefault="00E25844" w:rsidP="00853A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D4">
        <w:rPr>
          <w:rFonts w:ascii="Times New Roman" w:hAnsi="Times New Roman" w:cs="Times New Roman"/>
          <w:sz w:val="26"/>
          <w:szCs w:val="26"/>
        </w:rPr>
        <w:t>И</w:t>
      </w:r>
      <w:r w:rsidR="00546BEF" w:rsidRPr="00853AD4">
        <w:rPr>
          <w:rFonts w:ascii="Times New Roman" w:hAnsi="Times New Roman" w:cs="Times New Roman"/>
          <w:sz w:val="26"/>
          <w:szCs w:val="26"/>
        </w:rPr>
        <w:t xml:space="preserve">сследуя </w:t>
      </w:r>
      <w:r w:rsidRPr="00853AD4">
        <w:rPr>
          <w:rFonts w:ascii="Times New Roman" w:hAnsi="Times New Roman" w:cs="Times New Roman"/>
          <w:sz w:val="26"/>
          <w:szCs w:val="26"/>
        </w:rPr>
        <w:t xml:space="preserve">четко обозначенные показатели </w:t>
      </w:r>
      <w:r w:rsidR="00A35321" w:rsidRPr="00853AD4">
        <w:rPr>
          <w:rFonts w:ascii="Times New Roman" w:hAnsi="Times New Roman" w:cs="Times New Roman"/>
          <w:sz w:val="26"/>
          <w:szCs w:val="26"/>
        </w:rPr>
        <w:t xml:space="preserve">у </w:t>
      </w:r>
      <w:r w:rsidRPr="00853AD4">
        <w:rPr>
          <w:rFonts w:ascii="Times New Roman" w:hAnsi="Times New Roman" w:cs="Times New Roman"/>
          <w:sz w:val="26"/>
          <w:szCs w:val="26"/>
        </w:rPr>
        <w:t xml:space="preserve">баскетболистов </w:t>
      </w:r>
      <w:r w:rsidR="00A35321" w:rsidRPr="00853AD4">
        <w:rPr>
          <w:rFonts w:ascii="Times New Roman" w:hAnsi="Times New Roman" w:cs="Times New Roman"/>
          <w:sz w:val="26"/>
          <w:szCs w:val="26"/>
        </w:rPr>
        <w:t>сборной</w:t>
      </w:r>
      <w:r w:rsidRPr="00853AD4">
        <w:rPr>
          <w:rFonts w:ascii="Times New Roman" w:hAnsi="Times New Roman" w:cs="Times New Roman"/>
          <w:sz w:val="26"/>
          <w:szCs w:val="26"/>
        </w:rPr>
        <w:t xml:space="preserve"> академии</w:t>
      </w:r>
      <w:r w:rsidR="00FE5F99" w:rsidRPr="00853AD4">
        <w:rPr>
          <w:rFonts w:ascii="Times New Roman" w:hAnsi="Times New Roman" w:cs="Times New Roman"/>
          <w:sz w:val="26"/>
          <w:szCs w:val="26"/>
        </w:rPr>
        <w:t xml:space="preserve">, </w:t>
      </w:r>
      <w:r w:rsidR="00A35321" w:rsidRPr="00853AD4">
        <w:rPr>
          <w:rFonts w:ascii="Times New Roman" w:hAnsi="Times New Roman" w:cs="Times New Roman"/>
          <w:sz w:val="26"/>
          <w:szCs w:val="26"/>
        </w:rPr>
        <w:t>мы выяв</w:t>
      </w:r>
      <w:r w:rsidRPr="00853AD4">
        <w:rPr>
          <w:rFonts w:ascii="Times New Roman" w:hAnsi="Times New Roman" w:cs="Times New Roman"/>
          <w:sz w:val="26"/>
          <w:szCs w:val="26"/>
        </w:rPr>
        <w:t xml:space="preserve">или </w:t>
      </w:r>
      <w:r w:rsidR="00A35321" w:rsidRPr="00853AD4">
        <w:rPr>
          <w:rFonts w:ascii="Times New Roman" w:hAnsi="Times New Roman" w:cs="Times New Roman"/>
          <w:sz w:val="26"/>
          <w:szCs w:val="26"/>
        </w:rPr>
        <w:t xml:space="preserve">на сколько процентов от настоящего уровня аэробной работоспособности </w:t>
      </w:r>
      <w:r w:rsidRPr="00853AD4">
        <w:rPr>
          <w:rFonts w:ascii="Times New Roman" w:hAnsi="Times New Roman" w:cs="Times New Roman"/>
          <w:sz w:val="26"/>
          <w:szCs w:val="26"/>
        </w:rPr>
        <w:t xml:space="preserve">возможно его </w:t>
      </w:r>
      <w:r w:rsidR="00A35321" w:rsidRPr="00853AD4">
        <w:rPr>
          <w:rFonts w:ascii="Times New Roman" w:hAnsi="Times New Roman" w:cs="Times New Roman"/>
          <w:sz w:val="26"/>
          <w:szCs w:val="26"/>
        </w:rPr>
        <w:t>повысить.</w:t>
      </w:r>
    </w:p>
    <w:p w:rsidR="00F123B9" w:rsidRPr="00853AD4" w:rsidRDefault="00A814DA" w:rsidP="00853AD4">
      <w:pPr>
        <w:widowControl w:val="0"/>
        <w:numPr>
          <w:ilvl w:val="0"/>
          <w:numId w:val="1"/>
        </w:numPr>
        <w:spacing w:after="0"/>
        <w:jc w:val="both"/>
        <w:rPr>
          <w:color w:val="000000"/>
          <w:sz w:val="26"/>
          <w:szCs w:val="26"/>
        </w:rPr>
      </w:pPr>
      <w:r w:rsidRPr="00853AD4">
        <w:rPr>
          <w:rFonts w:ascii="Times New Roman" w:hAnsi="Times New Roman" w:cs="Times New Roman"/>
          <w:sz w:val="26"/>
          <w:szCs w:val="26"/>
        </w:rPr>
        <w:t xml:space="preserve">Таким образом, на основании проведенного исследования можно сделать </w:t>
      </w:r>
      <w:r w:rsidRPr="00853AD4">
        <w:rPr>
          <w:rFonts w:ascii="Times New Roman" w:hAnsi="Times New Roman" w:cs="Times New Roman"/>
          <w:b/>
          <w:sz w:val="26"/>
          <w:szCs w:val="26"/>
        </w:rPr>
        <w:t>вывод</w:t>
      </w:r>
      <w:r w:rsidRPr="00853AD4">
        <w:rPr>
          <w:rFonts w:ascii="Times New Roman" w:hAnsi="Times New Roman" w:cs="Times New Roman"/>
          <w:sz w:val="26"/>
          <w:szCs w:val="26"/>
        </w:rPr>
        <w:t xml:space="preserve"> о том, что</w:t>
      </w:r>
      <w:r w:rsidR="00F54060" w:rsidRPr="00853AD4">
        <w:rPr>
          <w:rFonts w:ascii="Times New Roman" w:hAnsi="Times New Roman" w:cs="Times New Roman"/>
          <w:sz w:val="26"/>
          <w:szCs w:val="26"/>
        </w:rPr>
        <w:t xml:space="preserve"> </w:t>
      </w:r>
      <w:r w:rsidR="00F123B9" w:rsidRPr="00853AD4">
        <w:rPr>
          <w:rFonts w:ascii="Times New Roman" w:hAnsi="Times New Roman" w:cs="Times New Roman"/>
          <w:sz w:val="26"/>
          <w:szCs w:val="26"/>
        </w:rPr>
        <w:t xml:space="preserve">в результате исследования влияния комплекса плиотрических тренировок на динамику развития скоростно-силовых качеств баскетболистов, до педагогического эксперимента контрольная и экспериментальная группа друг от друга отличались уровнем физической подготовки. После проведения педагогического эксперимента уровень физической подготовленности в экспериментальной группе по сравнению с контрольной стал заметно выше. Комплексы тренировок, предложенные в ходе эксперимента, способствовали достоверному приросту в  прыжке вверх (по Абалакову), серийной прыгучести. Прыжок вверх в экспериментальной </w:t>
      </w:r>
      <w:r w:rsidR="00F123B9" w:rsidRPr="00853AD4">
        <w:rPr>
          <w:rFonts w:ascii="Times New Roman" w:hAnsi="Times New Roman" w:cs="Times New Roman"/>
          <w:sz w:val="26"/>
          <w:szCs w:val="26"/>
        </w:rPr>
        <w:lastRenderedPageBreak/>
        <w:t xml:space="preserve">группе составил на 7,3 % (улучшение результата  на 4,1 см). Бросок набивного мяча в экспериментальной группе составил на 7,6 % (улучшение результата  на 0,65 м). </w:t>
      </w:r>
    </w:p>
    <w:p w:rsidR="00BC713E" w:rsidRPr="00BA1BC4" w:rsidRDefault="00BC713E" w:rsidP="00A353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713E" w:rsidRPr="00BA1BC4" w:rsidSect="009514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98" w:rsidRDefault="00081498" w:rsidP="000B59CB">
      <w:pPr>
        <w:spacing w:after="0" w:line="240" w:lineRule="auto"/>
      </w:pPr>
      <w:r>
        <w:separator/>
      </w:r>
    </w:p>
  </w:endnote>
  <w:endnote w:type="continuationSeparator" w:id="0">
    <w:p w:rsidR="00081498" w:rsidRDefault="00081498" w:rsidP="000B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98" w:rsidRDefault="00081498" w:rsidP="000B59CB">
      <w:pPr>
        <w:spacing w:after="0" w:line="240" w:lineRule="auto"/>
      </w:pPr>
      <w:r>
        <w:separator/>
      </w:r>
    </w:p>
  </w:footnote>
  <w:footnote w:type="continuationSeparator" w:id="0">
    <w:p w:rsidR="00081498" w:rsidRDefault="00081498" w:rsidP="000B5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27C0D"/>
    <w:multiLevelType w:val="hybridMultilevel"/>
    <w:tmpl w:val="8F08C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C81"/>
    <w:rsid w:val="000511A3"/>
    <w:rsid w:val="00081498"/>
    <w:rsid w:val="000B310C"/>
    <w:rsid w:val="000B59CB"/>
    <w:rsid w:val="000C65BC"/>
    <w:rsid w:val="000E26E5"/>
    <w:rsid w:val="000E3A62"/>
    <w:rsid w:val="000F31F6"/>
    <w:rsid w:val="00164470"/>
    <w:rsid w:val="00181250"/>
    <w:rsid w:val="001B0886"/>
    <w:rsid w:val="001B2A2C"/>
    <w:rsid w:val="0022660B"/>
    <w:rsid w:val="00232CC5"/>
    <w:rsid w:val="00242E6F"/>
    <w:rsid w:val="00265FB2"/>
    <w:rsid w:val="00287D26"/>
    <w:rsid w:val="002D03ED"/>
    <w:rsid w:val="002F4176"/>
    <w:rsid w:val="00365F39"/>
    <w:rsid w:val="003A4676"/>
    <w:rsid w:val="004144C1"/>
    <w:rsid w:val="0043434F"/>
    <w:rsid w:val="00486A07"/>
    <w:rsid w:val="0049384A"/>
    <w:rsid w:val="0049671A"/>
    <w:rsid w:val="004A1660"/>
    <w:rsid w:val="004F5C3B"/>
    <w:rsid w:val="00527843"/>
    <w:rsid w:val="00537DCC"/>
    <w:rsid w:val="00542AEF"/>
    <w:rsid w:val="00546BEF"/>
    <w:rsid w:val="00566F0A"/>
    <w:rsid w:val="005B4872"/>
    <w:rsid w:val="005C123F"/>
    <w:rsid w:val="005F2B9B"/>
    <w:rsid w:val="00634D28"/>
    <w:rsid w:val="00666C81"/>
    <w:rsid w:val="006742C6"/>
    <w:rsid w:val="006A551F"/>
    <w:rsid w:val="006B2A0C"/>
    <w:rsid w:val="00743FB2"/>
    <w:rsid w:val="00747C5E"/>
    <w:rsid w:val="007745C5"/>
    <w:rsid w:val="007823F6"/>
    <w:rsid w:val="00792298"/>
    <w:rsid w:val="007E6FD7"/>
    <w:rsid w:val="007F08C4"/>
    <w:rsid w:val="00853AD4"/>
    <w:rsid w:val="00872C74"/>
    <w:rsid w:val="008777F1"/>
    <w:rsid w:val="00911DA1"/>
    <w:rsid w:val="0093159C"/>
    <w:rsid w:val="00951426"/>
    <w:rsid w:val="009773ED"/>
    <w:rsid w:val="009D1351"/>
    <w:rsid w:val="009F1165"/>
    <w:rsid w:val="009F435D"/>
    <w:rsid w:val="00A155CF"/>
    <w:rsid w:val="00A35321"/>
    <w:rsid w:val="00A37A11"/>
    <w:rsid w:val="00A5730C"/>
    <w:rsid w:val="00A814DA"/>
    <w:rsid w:val="00AD5362"/>
    <w:rsid w:val="00B35573"/>
    <w:rsid w:val="00B748A6"/>
    <w:rsid w:val="00B77350"/>
    <w:rsid w:val="00B97F98"/>
    <w:rsid w:val="00BA1BC4"/>
    <w:rsid w:val="00BC5A41"/>
    <w:rsid w:val="00BC63CA"/>
    <w:rsid w:val="00BC713E"/>
    <w:rsid w:val="00BD0823"/>
    <w:rsid w:val="00BD7E02"/>
    <w:rsid w:val="00C27479"/>
    <w:rsid w:val="00C30B8D"/>
    <w:rsid w:val="00C34611"/>
    <w:rsid w:val="00C46B54"/>
    <w:rsid w:val="00C620A1"/>
    <w:rsid w:val="00C731F9"/>
    <w:rsid w:val="00C74E85"/>
    <w:rsid w:val="00C821A5"/>
    <w:rsid w:val="00CE38CF"/>
    <w:rsid w:val="00D323C7"/>
    <w:rsid w:val="00D5037B"/>
    <w:rsid w:val="00E25844"/>
    <w:rsid w:val="00E33BAB"/>
    <w:rsid w:val="00EB4B3E"/>
    <w:rsid w:val="00EC5E98"/>
    <w:rsid w:val="00ED7335"/>
    <w:rsid w:val="00F10D53"/>
    <w:rsid w:val="00F123B9"/>
    <w:rsid w:val="00F23CC9"/>
    <w:rsid w:val="00F440ED"/>
    <w:rsid w:val="00F54060"/>
    <w:rsid w:val="00FE5F99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5A146-7DEC-461C-9249-354E579C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B59C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B59C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B59C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B59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59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59CB"/>
    <w:rPr>
      <w:vertAlign w:val="superscript"/>
    </w:rPr>
  </w:style>
  <w:style w:type="table" w:styleId="a9">
    <w:name w:val="Table Grid"/>
    <w:basedOn w:val="a1"/>
    <w:uiPriority w:val="59"/>
    <w:rsid w:val="00A3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784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E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414355628058731E-2"/>
          <c:y val="3.1088082901554404E-2"/>
          <c:w val="0.95758564437194127"/>
          <c:h val="0.64248704663212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норматив</c:v>
                </c:pt>
              </c:strCache>
            </c:strRef>
          </c:tx>
          <c:spPr>
            <a:pattFill prst="ltHorz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7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3449406883417172E-3"/>
                  <c:y val="-4.5283937100831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124474570267976E-3"/>
                  <c:y val="-4.6053270494070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0528169150327969E-3"/>
                  <c:y val="-4.0871923343811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44">
                <a:noFill/>
              </a:ln>
            </c:spPr>
            <c:txPr>
              <a:bodyPr/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1 этап</c:v>
                </c:pt>
                <c:pt idx="1">
                  <c:v>2 этап</c:v>
                </c:pt>
                <c:pt idx="2">
                  <c:v>3 этап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</c:v>
                </c:pt>
                <c:pt idx="1">
                  <c:v>5.5</c:v>
                </c:pt>
                <c:pt idx="2">
                  <c:v>5.5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экспериментальная </c:v>
                </c:pt>
              </c:strCache>
            </c:strRef>
          </c:tx>
          <c:spPr>
            <a:pattFill prst="pct70">
              <a:fgClr>
                <a:srgbClr xmlns:mc="http://schemas.openxmlformats.org/markup-compatibility/2006" xmlns:a14="http://schemas.microsoft.com/office/drawing/2010/main" val="FF6600" mc:Ignorable="a14" a14:legacySpreadsheetColorIndex="5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7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8066752254974669E-3"/>
                  <c:y val="-4.5385164363472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4157233131935534E-3"/>
                  <c:y val="-6.5462923647300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8363160481362852E-3"/>
                  <c:y val="-5.3096755146703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344">
                <a:noFill/>
              </a:ln>
            </c:spPr>
            <c:txPr>
              <a:bodyPr/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1 этап</c:v>
                </c:pt>
                <c:pt idx="1">
                  <c:v>2 этап</c:v>
                </c:pt>
                <c:pt idx="2">
                  <c:v>3 этап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6.17</c:v>
                </c:pt>
                <c:pt idx="1">
                  <c:v>5.85</c:v>
                </c:pt>
                <c:pt idx="2">
                  <c:v>5.3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контрольная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CC" mc:Ignorable="a14" a14:legacySpreadsheetColorIndex="26"/>
              </a:bgClr>
            </a:pattFill>
            <a:ln w="1267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2216642471719271E-3"/>
                  <c:y val="-4.649828897970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1993909645579907E-3"/>
                  <c:y val="-6.2872250072171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3571724406198361E-3"/>
                  <c:y val="-7.5279215893251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44">
                <a:noFill/>
              </a:ln>
            </c:spPr>
            <c:txPr>
              <a:bodyPr/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1 этап</c:v>
                </c:pt>
                <c:pt idx="1">
                  <c:v>2 этап</c:v>
                </c:pt>
                <c:pt idx="2">
                  <c:v>3 этап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6.76</c:v>
                </c:pt>
                <c:pt idx="1">
                  <c:v>5.85</c:v>
                </c:pt>
                <c:pt idx="2">
                  <c:v>5.7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-1988232400"/>
        <c:axId val="-1988225328"/>
        <c:axId val="0"/>
      </c:bar3DChart>
      <c:catAx>
        <c:axId val="-1988232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сек</a:t>
                </a:r>
              </a:p>
            </c:rich>
          </c:tx>
          <c:layout>
            <c:manualLayout>
              <c:xMode val="edge"/>
              <c:yMode val="edge"/>
              <c:x val="2.1207177814029365E-2"/>
              <c:y val="0"/>
            </c:manualLayout>
          </c:layout>
          <c:overlay val="0"/>
          <c:spPr>
            <a:noFill/>
            <a:ln w="25344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4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988225328"/>
        <c:crossesAt val="3"/>
        <c:auto val="1"/>
        <c:lblAlgn val="ctr"/>
        <c:lblOffset val="100"/>
        <c:tickLblSkip val="1"/>
        <c:tickMarkSkip val="1"/>
        <c:noMultiLvlLbl val="0"/>
      </c:catAx>
      <c:valAx>
        <c:axId val="-1988225328"/>
        <c:scaling>
          <c:orientation val="minMax"/>
          <c:max val="7"/>
          <c:min val="3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4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988232400"/>
        <c:crosses val="autoZero"/>
        <c:crossBetween val="between"/>
        <c:majorUnit val="1"/>
        <c:minorUnit val="0.5"/>
      </c:valAx>
      <c:spPr>
        <a:noFill/>
        <a:ln w="25344">
          <a:noFill/>
        </a:ln>
      </c:spPr>
    </c:plotArea>
    <c:legend>
      <c:legendPos val="r"/>
      <c:layout>
        <c:manualLayout>
          <c:xMode val="edge"/>
          <c:yMode val="edge"/>
          <c:x val="0.11256117455138662"/>
          <c:y val="0.9196891191709845"/>
          <c:w val="0.74714518760195758"/>
          <c:h val="8.0310880829015538E-2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28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681892332789559"/>
          <c:y val="2.8497409326424871E-2"/>
          <c:w val="0.85318107667210441"/>
          <c:h val="0.7279792746113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норматив</c:v>
                </c:pt>
              </c:strCache>
            </c:strRef>
          </c:tx>
          <c:spPr>
            <a:pattFill prst="ltHorz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182552402736036E-2"/>
                  <c:y val="-5.0473632522175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992064308768E-2"/>
                  <c:y val="-6.4319492135366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984539088707595E-2"/>
                  <c:y val="-5.6547471409977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8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1 этап</c:v>
                </c:pt>
                <c:pt idx="1">
                  <c:v>2 этап</c:v>
                </c:pt>
                <c:pt idx="2">
                  <c:v>3 этап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10.5</c:v>
                </c:pt>
                <c:pt idx="1">
                  <c:v>10.3</c:v>
                </c:pt>
                <c:pt idx="2">
                  <c:v>10.3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экспериментальная </c:v>
                </c:pt>
              </c:strCache>
            </c:strRef>
          </c:tx>
          <c:spPr>
            <a:pattFill prst="pct70">
              <a:fgClr>
                <a:srgbClr xmlns:mc="http://schemas.openxmlformats.org/markup-compatibility/2006" xmlns:a14="http://schemas.microsoft.com/office/drawing/2010/main" val="FF6600" mc:Ignorable="a14" a14:legacySpreadsheetColorIndex="5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993154894075121E-2"/>
                  <c:y val="-5.4719087116143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901623396476163E-2"/>
                  <c:y val="-4.6968899694910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618108906355758E-2"/>
                  <c:y val="-3.9313928285362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8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1 этап</c:v>
                </c:pt>
                <c:pt idx="1">
                  <c:v>2 этап</c:v>
                </c:pt>
                <c:pt idx="2">
                  <c:v>3 этап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11</c:v>
                </c:pt>
                <c:pt idx="1">
                  <c:v>10.85</c:v>
                </c:pt>
                <c:pt idx="2">
                  <c:v>10.039999999999999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контрольная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CC" mc:Ignorable="a14" a14:legacySpreadsheetColorIndex="26"/>
              </a:bgClr>
            </a:patt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823673412324811E-2"/>
                  <c:y val="-5.6391228462481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19207463291657E-2"/>
                  <c:y val="-3.1403024939977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317580621538158E-2"/>
                  <c:y val="-5.3020905278556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8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1 этап</c:v>
                </c:pt>
                <c:pt idx="1">
                  <c:v>2 этап</c:v>
                </c:pt>
                <c:pt idx="2">
                  <c:v>3 этап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11.38</c:v>
                </c:pt>
                <c:pt idx="1">
                  <c:v>11</c:v>
                </c:pt>
                <c:pt idx="2">
                  <c:v>10.8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-1988226416"/>
        <c:axId val="-1988231312"/>
        <c:axId val="0"/>
      </c:bar3DChart>
      <c:catAx>
        <c:axId val="-1988226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6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сек</a:t>
                </a:r>
              </a:p>
            </c:rich>
          </c:tx>
          <c:layout>
            <c:manualLayout>
              <c:xMode val="edge"/>
              <c:yMode val="edge"/>
              <c:x val="3.9151712887438822E-2"/>
              <c:y val="0"/>
            </c:manualLayout>
          </c:layout>
          <c:overlay val="0"/>
          <c:spPr>
            <a:noFill/>
            <a:ln w="25336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988231312"/>
        <c:crossesAt val="8"/>
        <c:auto val="1"/>
        <c:lblAlgn val="ctr"/>
        <c:lblOffset val="100"/>
        <c:tickLblSkip val="1"/>
        <c:tickMarkSkip val="1"/>
        <c:noMultiLvlLbl val="0"/>
      </c:catAx>
      <c:valAx>
        <c:axId val="-1988231312"/>
        <c:scaling>
          <c:orientation val="minMax"/>
          <c:max val="12"/>
          <c:min val="8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988226416"/>
        <c:crosses val="autoZero"/>
        <c:crossBetween val="between"/>
        <c:minorUnit val="0.5"/>
      </c:valAx>
      <c:spPr>
        <a:noFill/>
        <a:ln w="25336">
          <a:noFill/>
        </a:ln>
      </c:spPr>
    </c:plotArea>
    <c:legend>
      <c:legendPos val="r"/>
      <c:layout>
        <c:manualLayout>
          <c:xMode val="edge"/>
          <c:yMode val="edge"/>
          <c:x val="0.11256117455138662"/>
          <c:y val="0.91709844559585496"/>
          <c:w val="0.74714518760195758"/>
          <c:h val="8.0310880829015538E-2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28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9A069-BE05-44A2-892D-210764DA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Пьеро</dc:creator>
  <cp:lastModifiedBy>elatyriaf2012@gmail.com</cp:lastModifiedBy>
  <cp:revision>35</cp:revision>
  <dcterms:created xsi:type="dcterms:W3CDTF">2013-03-04T18:44:00Z</dcterms:created>
  <dcterms:modified xsi:type="dcterms:W3CDTF">2023-04-18T05:34:00Z</dcterms:modified>
</cp:coreProperties>
</file>