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A25" w:rsidRPr="006D3A25" w:rsidRDefault="00B33624" w:rsidP="006D3A2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Государственное бюджетное общеобразовательное учреждение школа № 439 Петродворцового района</w:t>
      </w:r>
    </w:p>
    <w:p w:rsidR="006D3A25" w:rsidRPr="006D3A25" w:rsidRDefault="006D3A25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25" w:rsidRPr="006D3A25" w:rsidRDefault="006D3A25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25" w:rsidRPr="006D3A25" w:rsidRDefault="006D3A25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25" w:rsidRDefault="006D3A25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DAA" w:rsidRPr="006D3A25" w:rsidRDefault="00195DAA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25" w:rsidRPr="006D3A25" w:rsidRDefault="006D3A25" w:rsidP="006D3A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25" w:rsidRPr="00B12DAE" w:rsidRDefault="00886BA4" w:rsidP="00B12DA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ПРОЕКТ </w:t>
      </w:r>
      <w:r w:rsidR="00B12DAE" w:rsidRPr="000A4012">
        <w:rPr>
          <w:rFonts w:ascii="Times New Roman" w:hAnsi="Times New Roman"/>
          <w:b/>
          <w:bCs/>
          <w:sz w:val="32"/>
          <w:szCs w:val="32"/>
        </w:rPr>
        <w:t>«</w:t>
      </w:r>
      <w:r w:rsidR="00B12DAE" w:rsidRPr="000A4012">
        <w:rPr>
          <w:rFonts w:ascii="ys text" w:eastAsia="Times New Roman" w:hAnsi="ys text" w:cs="Times New Roman"/>
          <w:b/>
          <w:sz w:val="32"/>
          <w:szCs w:val="32"/>
        </w:rPr>
        <w:t>Вода в природе</w:t>
      </w:r>
      <w:r w:rsidR="00B12DAE" w:rsidRPr="000A4012">
        <w:rPr>
          <w:rFonts w:ascii="Times New Roman" w:hAnsi="Times New Roman"/>
          <w:b/>
          <w:bCs/>
          <w:sz w:val="32"/>
          <w:szCs w:val="32"/>
        </w:rPr>
        <w:t>»</w:t>
      </w:r>
    </w:p>
    <w:p w:rsidR="00886BA4" w:rsidRDefault="00886BA4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НАПРАВЛЕНИЕ ПРОЕКТА: </w:t>
      </w:r>
    </w:p>
    <w:p w:rsidR="007532A6" w:rsidRDefault="007532A6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социальное</w:t>
      </w:r>
    </w:p>
    <w:p w:rsidR="00886BA4" w:rsidRPr="006D3A25" w:rsidRDefault="00886BA4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2DAE" w:rsidRDefault="00B12DAE" w:rsidP="00B12DA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проекта:</w:t>
      </w:r>
    </w:p>
    <w:p w:rsidR="00B12DAE" w:rsidRDefault="00B12DAE" w:rsidP="00B12DA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Кудрявцева И.Н.</w:t>
      </w:r>
    </w:p>
    <w:p w:rsidR="00B12DAE" w:rsidRDefault="00B12DAE" w:rsidP="00B12D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Дичманис В.Ф</w:t>
      </w:r>
      <w:r>
        <w:rPr>
          <w:rFonts w:ascii="Times New Roman" w:hAnsi="Times New Roman"/>
          <w:sz w:val="28"/>
          <w:szCs w:val="28"/>
        </w:rPr>
        <w:t>.</w:t>
      </w:r>
    </w:p>
    <w:p w:rsidR="00B12DAE" w:rsidRDefault="00B12DAE" w:rsidP="00B12D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12DAE" w:rsidRDefault="00B12DAE" w:rsidP="00B12D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532A6" w:rsidRDefault="007532A6" w:rsidP="006D3A2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25" w:rsidRPr="006D3A25" w:rsidRDefault="006D3A25" w:rsidP="00886BA4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95DAA" w:rsidRDefault="00195DAA" w:rsidP="006D3A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95DAA" w:rsidRPr="006D3A25" w:rsidRDefault="00195DAA" w:rsidP="006D3A2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3A25" w:rsidRPr="006D3A25" w:rsidRDefault="006D3A25" w:rsidP="006D3A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A25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Санкт-Петербург</w:t>
      </w:r>
    </w:p>
    <w:p w:rsidR="008272E2" w:rsidRDefault="006D3A25" w:rsidP="006D3A25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2022</w:t>
      </w:r>
      <w:r w:rsidR="008272E2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FC45DB" w:rsidRPr="00FC45DB" w:rsidRDefault="00FC45DB" w:rsidP="00FC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 ПРОЕКТА</w:t>
      </w:r>
    </w:p>
    <w:p w:rsidR="00FC45DB" w:rsidRPr="00FC45DB" w:rsidRDefault="00FC45DB" w:rsidP="00FC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115"/>
      </w:tblGrid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  <w:r w:rsidRPr="00F12500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191" w:type="dxa"/>
            <w:shd w:val="clear" w:color="auto" w:fill="auto"/>
          </w:tcPr>
          <w:p w:rsidR="00B12DAE" w:rsidRPr="004E4E95" w:rsidRDefault="00B12DAE" w:rsidP="00256BD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4E95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в природе»</w:t>
            </w:r>
          </w:p>
        </w:tc>
      </w:tr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Участники проекта:</w:t>
            </w:r>
          </w:p>
          <w:p w:rsidR="00B12DAE" w:rsidRPr="00F12500" w:rsidRDefault="00B12DAE" w:rsidP="00F12500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12500">
              <w:rPr>
                <w:b/>
                <w:bCs/>
                <w:i/>
                <w:color w:val="111111"/>
                <w:sz w:val="28"/>
                <w:szCs w:val="28"/>
              </w:rPr>
              <w:t>Руководители проекта</w:t>
            </w:r>
          </w:p>
        </w:tc>
        <w:tc>
          <w:tcPr>
            <w:tcW w:w="5191" w:type="dxa"/>
            <w:shd w:val="clear" w:color="auto" w:fill="auto"/>
          </w:tcPr>
          <w:p w:rsidR="00B12DAE" w:rsidRPr="00DA1BE1" w:rsidRDefault="00B12DAE" w:rsidP="00C2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B12DAE" w:rsidRPr="004E4E95" w:rsidRDefault="00B12DAE" w:rsidP="00B1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Кудрявцева Ирина Николаевна – учитель</w:t>
            </w:r>
          </w:p>
          <w:p w:rsidR="00B12DAE" w:rsidRPr="007532A6" w:rsidRDefault="00B12DAE" w:rsidP="00B12D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Дичманис Валентина Филипповна-учитель</w:t>
            </w:r>
          </w:p>
        </w:tc>
      </w:tr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111111"/>
                <w:sz w:val="28"/>
                <w:szCs w:val="28"/>
              </w:rPr>
            </w:pPr>
            <w:r w:rsidRPr="00F12500">
              <w:rPr>
                <w:b/>
                <w:bCs/>
                <w:i/>
                <w:color w:val="111111"/>
                <w:sz w:val="28"/>
                <w:szCs w:val="28"/>
              </w:rPr>
              <w:t>Целевая группа проекта</w:t>
            </w:r>
          </w:p>
        </w:tc>
        <w:tc>
          <w:tcPr>
            <w:tcW w:w="5191" w:type="dxa"/>
            <w:shd w:val="clear" w:color="auto" w:fill="auto"/>
          </w:tcPr>
          <w:p w:rsidR="00B12DAE" w:rsidRPr="007532A6" w:rsidRDefault="00B12DAE" w:rsidP="00B1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«г»</w:t>
            </w:r>
            <w:r w:rsidRPr="0075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(дети с ТУО)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12500">
              <w:rPr>
                <w:b/>
                <w:color w:val="111111"/>
                <w:sz w:val="28"/>
                <w:szCs w:val="28"/>
                <w:shd w:val="clear" w:color="auto" w:fill="FFFFFF"/>
              </w:rPr>
              <w:t>Вид проекта</w:t>
            </w:r>
          </w:p>
        </w:tc>
        <w:tc>
          <w:tcPr>
            <w:tcW w:w="5191" w:type="dxa"/>
            <w:shd w:val="clear" w:color="auto" w:fill="auto"/>
          </w:tcPr>
          <w:p w:rsidR="00B12DAE" w:rsidRPr="007532A6" w:rsidRDefault="00B12DAE" w:rsidP="0071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творческий</w:t>
            </w:r>
          </w:p>
        </w:tc>
      </w:tr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jc w:val="both"/>
              <w:rPr>
                <w:b/>
                <w:i/>
                <w:sz w:val="28"/>
                <w:szCs w:val="28"/>
              </w:rPr>
            </w:pPr>
            <w:r w:rsidRPr="00F12500">
              <w:rPr>
                <w:b/>
                <w:sz w:val="28"/>
                <w:szCs w:val="28"/>
              </w:rPr>
              <w:t>П</w:t>
            </w:r>
            <w:r w:rsidRPr="00F12500">
              <w:rPr>
                <w:b/>
                <w:bCs/>
                <w:color w:val="111111"/>
                <w:sz w:val="28"/>
                <w:szCs w:val="28"/>
              </w:rPr>
              <w:t>родолжительность</w:t>
            </w:r>
          </w:p>
        </w:tc>
        <w:tc>
          <w:tcPr>
            <w:tcW w:w="5191" w:type="dxa"/>
            <w:shd w:val="clear" w:color="auto" w:fill="auto"/>
          </w:tcPr>
          <w:p w:rsidR="00B12DAE" w:rsidRPr="007532A6" w:rsidRDefault="00B12DAE" w:rsidP="00FC4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B12DAE" w:rsidRPr="00FC45DB" w:rsidTr="001E05B2">
        <w:trPr>
          <w:trHeight w:val="741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rPr>
                <w:b/>
                <w:i/>
                <w:sz w:val="28"/>
                <w:szCs w:val="28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191" w:type="dxa"/>
            <w:shd w:val="clear" w:color="auto" w:fill="auto"/>
          </w:tcPr>
          <w:p w:rsidR="00B12DAE" w:rsidRPr="007532A6" w:rsidRDefault="00B12DAE" w:rsidP="00F12500">
            <w:pPr>
              <w:tabs>
                <w:tab w:val="left" w:pos="318"/>
              </w:tabs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2022г. – май 2023г.</w:t>
            </w:r>
          </w:p>
        </w:tc>
      </w:tr>
      <w:tr w:rsidR="00B12DAE" w:rsidRPr="00FC45DB" w:rsidTr="00F12500">
        <w:trPr>
          <w:trHeight w:val="521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96" w:beforeAutospacing="0" w:after="96" w:afterAutospacing="0" w:line="346" w:lineRule="atLeas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12500">
              <w:rPr>
                <w:b/>
                <w:sz w:val="28"/>
                <w:szCs w:val="28"/>
              </w:rPr>
              <w:t>Актуальность:</w:t>
            </w:r>
          </w:p>
        </w:tc>
        <w:tc>
          <w:tcPr>
            <w:tcW w:w="5191" w:type="dxa"/>
            <w:shd w:val="clear" w:color="auto" w:fill="auto"/>
          </w:tcPr>
          <w:p w:rsidR="00B12DAE" w:rsidRPr="00DA1BE1" w:rsidRDefault="00B12DAE" w:rsidP="007532A6">
            <w:pPr>
              <w:tabs>
                <w:tab w:val="left" w:pos="318"/>
              </w:tabs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9B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- одно из главных богатств на Земле. Вода- это слово известно нам с самого рождения. Подчас мы даже не задумываемся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то оно обозначает и что для нас значит. А ведь вода – это главная составляющая всего живого нашей планеты. Без воды никто и ни что на земле не может существовать. Наши предки пили чистейшую воду, складывали о ней легенды и сказки. Запасы пресной воды с каждым годом уменьшаются. От загрязненной воды страдает все живое вокруг. Поэтому вода</w:t>
            </w:r>
            <w:r w:rsidR="009B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 xml:space="preserve">- наше богатство и ее надо сохранять.  </w:t>
            </w:r>
          </w:p>
        </w:tc>
      </w:tr>
      <w:tr w:rsidR="00B12DAE" w:rsidRPr="00FC45DB" w:rsidTr="00F12500">
        <w:trPr>
          <w:trHeight w:val="521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F12500">
              <w:rPr>
                <w:b/>
                <w:sz w:val="28"/>
                <w:szCs w:val="28"/>
              </w:rPr>
              <w:t xml:space="preserve">Проблема:           </w:t>
            </w:r>
          </w:p>
        </w:tc>
        <w:tc>
          <w:tcPr>
            <w:tcW w:w="5191" w:type="dxa"/>
            <w:shd w:val="clear" w:color="auto" w:fill="auto"/>
          </w:tcPr>
          <w:p w:rsidR="00B12DAE" w:rsidRPr="00633E4F" w:rsidRDefault="00B12DAE" w:rsidP="00633E4F">
            <w:pPr>
              <w:tabs>
                <w:tab w:val="left" w:pos="318"/>
              </w:tabs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детей с ТУО знания о воде ограничены. Жизнь на земле без воды невозможна. Сможем ли мы прожить 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без воды? Кому нужна вода? Где мы встречаем воду в природе? В 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бывает вода? Нужно ли беречь воду и почему?</w:t>
            </w:r>
          </w:p>
        </w:tc>
      </w:tr>
      <w:tr w:rsidR="00B12DAE" w:rsidRPr="00FC45DB" w:rsidTr="00F12500">
        <w:trPr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rPr>
                <w:b/>
                <w:bCs/>
                <w:color w:val="111111"/>
                <w:sz w:val="28"/>
                <w:szCs w:val="28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Гипотеза:</w:t>
            </w:r>
          </w:p>
          <w:p w:rsidR="00B12DAE" w:rsidRPr="00FC45DB" w:rsidRDefault="00B12DAE" w:rsidP="00FC4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shd w:val="clear" w:color="auto" w:fill="auto"/>
          </w:tcPr>
          <w:p w:rsidR="00B12DAE" w:rsidRPr="00B12DAE" w:rsidRDefault="00B12DAE" w:rsidP="0063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E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результате проектной деятельности у детей могут сформироваться представления  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сли бы не было воды, то не было бы жизни на земле.</w:t>
            </w:r>
          </w:p>
          <w:p w:rsidR="00B12DAE" w:rsidRPr="00DA1BE1" w:rsidRDefault="00B12DAE" w:rsidP="00B1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B12DAE" w:rsidRPr="00FC45DB" w:rsidTr="00F12500">
        <w:trPr>
          <w:trHeight w:val="798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Цель проекта</w:t>
            </w:r>
            <w:r w:rsidRPr="00F12500">
              <w:rPr>
                <w:b/>
                <w:sz w:val="24"/>
                <w:szCs w:val="24"/>
              </w:rPr>
              <w:t xml:space="preserve"> </w:t>
            </w:r>
          </w:p>
          <w:p w:rsidR="00B12DAE" w:rsidRPr="00F12500" w:rsidRDefault="00B12DAE" w:rsidP="00195DAA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shd w:val="clear" w:color="auto" w:fill="auto"/>
          </w:tcPr>
          <w:p w:rsidR="00B12DAE" w:rsidRPr="004E4E95" w:rsidRDefault="00B12DAE" w:rsidP="00B12DAE">
            <w:pPr>
              <w:pStyle w:val="a6"/>
              <w:spacing w:after="150"/>
              <w:ind w:left="0"/>
              <w:contextualSpacing w:val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 xml:space="preserve">Формирование у </w:t>
            </w:r>
            <w:r>
              <w:rPr>
                <w:sz w:val="28"/>
                <w:szCs w:val="28"/>
              </w:rPr>
              <w:t>обучающихся с ТУО</w:t>
            </w:r>
            <w:r w:rsidRPr="004E4E95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>й</w:t>
            </w:r>
            <w:r w:rsidRPr="004E4E95">
              <w:rPr>
                <w:sz w:val="28"/>
                <w:szCs w:val="28"/>
              </w:rPr>
              <w:t xml:space="preserve"> о значении воды в жизни всего живого на земле.</w:t>
            </w:r>
          </w:p>
        </w:tc>
      </w:tr>
      <w:tr w:rsidR="00B12DAE" w:rsidRPr="00FC45DB" w:rsidTr="00633E4F">
        <w:trPr>
          <w:trHeight w:val="717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Задачи проекта</w:t>
            </w:r>
          </w:p>
          <w:p w:rsidR="00B12DAE" w:rsidRPr="00F12500" w:rsidRDefault="00B12DAE" w:rsidP="00195DAA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shd w:val="clear" w:color="auto" w:fill="auto"/>
          </w:tcPr>
          <w:p w:rsidR="00B12DAE" w:rsidRPr="004E4E95" w:rsidRDefault="00B12DAE" w:rsidP="00B12DAE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1. Формировать у детей знания о воде, ее свойствах.</w:t>
            </w:r>
          </w:p>
          <w:p w:rsidR="00B12DAE" w:rsidRPr="004E4E95" w:rsidRDefault="00B12DAE" w:rsidP="00B12DAE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2.Познакомить с круговоротом воды в природе.</w:t>
            </w:r>
          </w:p>
          <w:p w:rsidR="00B12DAE" w:rsidRPr="004E4E95" w:rsidRDefault="00B12DAE" w:rsidP="00B12DAE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 xml:space="preserve">3.Дать представление о роли воды в жизни человека и живых организмов. </w:t>
            </w:r>
          </w:p>
          <w:p w:rsidR="00B12DAE" w:rsidRPr="004E4E95" w:rsidRDefault="00B12DAE" w:rsidP="00B12DAE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4. Развивать любознательность детей.</w:t>
            </w:r>
          </w:p>
          <w:p w:rsidR="00B12DAE" w:rsidRPr="004E4E95" w:rsidRDefault="00B12DAE" w:rsidP="00B12DAE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5.Воспитывать бережное отношение к воде.</w:t>
            </w:r>
          </w:p>
        </w:tc>
      </w:tr>
      <w:tr w:rsidR="00B12DAE" w:rsidRPr="00FC45DB" w:rsidTr="00F12500">
        <w:trPr>
          <w:trHeight w:val="654"/>
          <w:jc w:val="center"/>
        </w:trPr>
        <w:tc>
          <w:tcPr>
            <w:tcW w:w="4258" w:type="dxa"/>
            <w:shd w:val="clear" w:color="auto" w:fill="auto"/>
          </w:tcPr>
          <w:p w:rsidR="00B12DAE" w:rsidRPr="00F12500" w:rsidRDefault="00B12DAE" w:rsidP="00F12500">
            <w:pPr>
              <w:pStyle w:val="a6"/>
              <w:numPr>
                <w:ilvl w:val="0"/>
                <w:numId w:val="15"/>
              </w:numPr>
              <w:rPr>
                <w:b/>
                <w:color w:val="111111"/>
                <w:sz w:val="28"/>
                <w:szCs w:val="28"/>
              </w:rPr>
            </w:pPr>
            <w:r w:rsidRPr="00F12500">
              <w:rPr>
                <w:b/>
                <w:bCs/>
                <w:color w:val="111111"/>
                <w:sz w:val="28"/>
                <w:szCs w:val="28"/>
              </w:rPr>
              <w:t>Формы организации проекта:</w:t>
            </w:r>
          </w:p>
          <w:p w:rsidR="00B12DAE" w:rsidRPr="001E05B2" w:rsidRDefault="00B12DAE" w:rsidP="00F12500">
            <w:pPr>
              <w:pStyle w:val="a6"/>
              <w:numPr>
                <w:ilvl w:val="0"/>
                <w:numId w:val="17"/>
              </w:numPr>
              <w:rPr>
                <w:bCs/>
                <w:color w:val="111111"/>
                <w:sz w:val="28"/>
                <w:szCs w:val="28"/>
              </w:rPr>
            </w:pPr>
            <w:r w:rsidRPr="001E05B2">
              <w:rPr>
                <w:bCs/>
                <w:i/>
                <w:color w:val="111111"/>
                <w:sz w:val="28"/>
                <w:szCs w:val="28"/>
              </w:rPr>
              <w:t>Работа с детьми:</w:t>
            </w:r>
          </w:p>
        </w:tc>
        <w:tc>
          <w:tcPr>
            <w:tcW w:w="5191" w:type="dxa"/>
            <w:shd w:val="clear" w:color="auto" w:fill="auto"/>
          </w:tcPr>
          <w:p w:rsidR="00922213" w:rsidRP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Сбор и ознакомление с информацией по теме 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 xml:space="preserve"> эксперементирование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Игры: дидактические, настольные, подвижные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9B14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сохранения водных ресурсов.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213" w:rsidRDefault="00922213" w:rsidP="0092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Целевые прогулки на природе.</w:t>
            </w:r>
          </w:p>
          <w:p w:rsidR="00B12DAE" w:rsidRPr="00DA1BE1" w:rsidRDefault="00B12DAE" w:rsidP="001E0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922213" w:rsidRPr="00FC45DB" w:rsidTr="00F12500">
        <w:trPr>
          <w:trHeight w:val="944"/>
          <w:jc w:val="center"/>
        </w:trPr>
        <w:tc>
          <w:tcPr>
            <w:tcW w:w="4258" w:type="dxa"/>
            <w:shd w:val="clear" w:color="auto" w:fill="auto"/>
          </w:tcPr>
          <w:p w:rsidR="00922213" w:rsidRPr="001E05B2" w:rsidRDefault="00922213" w:rsidP="001E05B2">
            <w:pPr>
              <w:pStyle w:val="a6"/>
              <w:numPr>
                <w:ilvl w:val="0"/>
                <w:numId w:val="17"/>
              </w:numPr>
              <w:rPr>
                <w:i/>
                <w:color w:val="111111"/>
                <w:sz w:val="28"/>
                <w:szCs w:val="28"/>
              </w:rPr>
            </w:pPr>
            <w:r w:rsidRPr="001E05B2">
              <w:rPr>
                <w:bCs/>
                <w:i/>
                <w:color w:val="111111"/>
                <w:sz w:val="28"/>
                <w:szCs w:val="28"/>
              </w:rPr>
              <w:t>Взаимодействие с родителями</w:t>
            </w:r>
            <w:r>
              <w:rPr>
                <w:bCs/>
                <w:i/>
                <w:color w:val="111111"/>
                <w:sz w:val="28"/>
                <w:szCs w:val="28"/>
              </w:rPr>
              <w:t xml:space="preserve"> </w:t>
            </w:r>
            <w:r w:rsidRPr="001E05B2">
              <w:rPr>
                <w:bCs/>
                <w:i/>
                <w:color w:val="111111"/>
                <w:sz w:val="28"/>
                <w:szCs w:val="28"/>
              </w:rPr>
              <w:t>(воспитателями группы), специалистами:</w:t>
            </w:r>
          </w:p>
          <w:p w:rsidR="00922213" w:rsidRPr="00F12500" w:rsidRDefault="00922213" w:rsidP="00FC4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shd w:val="clear" w:color="auto" w:fill="auto"/>
          </w:tcPr>
          <w:p w:rsidR="00922213" w:rsidRPr="004E4E95" w:rsidRDefault="00922213" w:rsidP="0092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Донесение до родителей(воспитателей) информации по тематике при помощи стенда-плаката «Круговорот воды в природе».</w:t>
            </w:r>
          </w:p>
          <w:p w:rsidR="00922213" w:rsidRPr="004E4E95" w:rsidRDefault="00922213" w:rsidP="00922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(воспитателей)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213" w:rsidRPr="004E4E95" w:rsidRDefault="00922213" w:rsidP="00922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95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детских работ.</w:t>
            </w:r>
          </w:p>
        </w:tc>
      </w:tr>
      <w:tr w:rsidR="00922213" w:rsidRPr="00FC45DB" w:rsidTr="00F12500">
        <w:trPr>
          <w:trHeight w:val="944"/>
          <w:jc w:val="center"/>
        </w:trPr>
        <w:tc>
          <w:tcPr>
            <w:tcW w:w="4258" w:type="dxa"/>
            <w:shd w:val="clear" w:color="auto" w:fill="auto"/>
          </w:tcPr>
          <w:p w:rsidR="00922213" w:rsidRPr="001E05B2" w:rsidRDefault="00922213" w:rsidP="00F12500">
            <w:pPr>
              <w:pStyle w:val="a6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1E05B2">
              <w:rPr>
                <w:b/>
                <w:sz w:val="28"/>
                <w:szCs w:val="28"/>
              </w:rPr>
              <w:t>Ожидаемые результаты реализации проекта</w:t>
            </w:r>
          </w:p>
          <w:p w:rsidR="00922213" w:rsidRPr="00F12500" w:rsidRDefault="00922213" w:rsidP="00F12500">
            <w:pPr>
              <w:pStyle w:val="a6"/>
              <w:rPr>
                <w:b/>
                <w:bCs/>
                <w:i/>
                <w:color w:val="111111"/>
                <w:sz w:val="28"/>
                <w:szCs w:val="28"/>
              </w:rPr>
            </w:pPr>
          </w:p>
        </w:tc>
        <w:tc>
          <w:tcPr>
            <w:tcW w:w="5191" w:type="dxa"/>
            <w:shd w:val="clear" w:color="auto" w:fill="auto"/>
          </w:tcPr>
          <w:p w:rsidR="00922213" w:rsidRPr="004E4E95" w:rsidRDefault="00922213" w:rsidP="00922213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1. Сформированы начальные представления о воде , как источнике жизни живых организмов.</w:t>
            </w:r>
          </w:p>
          <w:p w:rsidR="00922213" w:rsidRPr="004E4E95" w:rsidRDefault="00922213" w:rsidP="00922213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2.Сформирова</w:t>
            </w:r>
            <w:r>
              <w:rPr>
                <w:sz w:val="28"/>
                <w:szCs w:val="28"/>
              </w:rPr>
              <w:t>ы</w:t>
            </w:r>
            <w:r w:rsidRPr="004E4E95">
              <w:rPr>
                <w:sz w:val="28"/>
                <w:szCs w:val="28"/>
              </w:rPr>
              <w:t xml:space="preserve"> представлени</w:t>
            </w:r>
            <w:r>
              <w:rPr>
                <w:sz w:val="28"/>
                <w:szCs w:val="28"/>
              </w:rPr>
              <w:t>я</w:t>
            </w:r>
            <w:r w:rsidRPr="004E4E95">
              <w:rPr>
                <w:sz w:val="28"/>
                <w:szCs w:val="28"/>
              </w:rPr>
              <w:t xml:space="preserve"> о поведении и деятельности </w:t>
            </w:r>
            <w:r>
              <w:rPr>
                <w:sz w:val="28"/>
                <w:szCs w:val="28"/>
              </w:rPr>
              <w:t xml:space="preserve">человека </w:t>
            </w:r>
            <w:r w:rsidRPr="004E4E95">
              <w:rPr>
                <w:sz w:val="28"/>
                <w:szCs w:val="28"/>
              </w:rPr>
              <w:t>в природе.</w:t>
            </w:r>
          </w:p>
          <w:p w:rsidR="00922213" w:rsidRDefault="00922213" w:rsidP="00922213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 w:rsidRPr="004E4E95">
              <w:rPr>
                <w:sz w:val="28"/>
                <w:szCs w:val="28"/>
              </w:rPr>
              <w:t>3.Сформированы представления об исследовательской деятельности.</w:t>
            </w:r>
          </w:p>
          <w:p w:rsidR="00922213" w:rsidRPr="001B65A6" w:rsidRDefault="00922213" w:rsidP="00922213">
            <w:pPr>
              <w:pStyle w:val="a6"/>
              <w:spacing w:after="15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color w:val="111111"/>
                <w:sz w:val="28"/>
                <w:szCs w:val="28"/>
              </w:rPr>
              <w:t xml:space="preserve"> Сформирован</w:t>
            </w:r>
            <w:r w:rsidRPr="00982CD1">
              <w:rPr>
                <w:color w:val="111111"/>
                <w:sz w:val="28"/>
                <w:szCs w:val="28"/>
              </w:rPr>
              <w:t xml:space="preserve"> интерес к совместной деятельности по </w:t>
            </w:r>
            <w:r>
              <w:rPr>
                <w:color w:val="111111"/>
                <w:sz w:val="28"/>
                <w:szCs w:val="28"/>
              </w:rPr>
              <w:t>охране и сохранению пресной воды в природе.</w:t>
            </w:r>
          </w:p>
        </w:tc>
      </w:tr>
    </w:tbl>
    <w:p w:rsidR="001E05B2" w:rsidRDefault="001E05B2" w:rsidP="006D3A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BE1" w:rsidRDefault="00DA1BE1" w:rsidP="006D3A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17C" w:rsidRPr="00FD3386" w:rsidRDefault="00FD3386" w:rsidP="006D3A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D3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РЕАЛИЗАЦИИ ПРОЕКТА</w:t>
      </w:r>
    </w:p>
    <w:tbl>
      <w:tblPr>
        <w:tblStyle w:val="a5"/>
        <w:tblW w:w="9667" w:type="dxa"/>
        <w:tblInd w:w="108" w:type="dxa"/>
        <w:tblLook w:val="04A0" w:firstRow="1" w:lastRow="0" w:firstColumn="1" w:lastColumn="0" w:noHBand="0" w:noVBand="1"/>
      </w:tblPr>
      <w:tblGrid>
        <w:gridCol w:w="2502"/>
        <w:gridCol w:w="5011"/>
        <w:gridCol w:w="2154"/>
      </w:tblGrid>
      <w:tr w:rsidR="0078702F" w:rsidRPr="0078702F" w:rsidTr="00982CD1">
        <w:tc>
          <w:tcPr>
            <w:tcW w:w="2502" w:type="dxa"/>
          </w:tcPr>
          <w:p w:rsidR="00FD3386" w:rsidRPr="0078702F" w:rsidRDefault="00FD3386" w:rsidP="00F12500">
            <w:pPr>
              <w:pStyle w:val="a3"/>
              <w:ind w:left="-319" w:firstLine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5011" w:type="dxa"/>
          </w:tcPr>
          <w:p w:rsidR="00FD3386" w:rsidRPr="0078702F" w:rsidRDefault="00550EF1" w:rsidP="00F12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4" w:type="dxa"/>
          </w:tcPr>
          <w:p w:rsidR="00FD3386" w:rsidRPr="0078702F" w:rsidRDefault="008272E2" w:rsidP="00F12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8702F" w:rsidRPr="0078702F" w:rsidTr="00982CD1">
        <w:tc>
          <w:tcPr>
            <w:tcW w:w="2502" w:type="dxa"/>
          </w:tcPr>
          <w:p w:rsidR="00FD3386" w:rsidRPr="0078702F" w:rsidRDefault="00FD3386" w:rsidP="00F12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  <w:p w:rsidR="00FD3386" w:rsidRPr="0078702F" w:rsidRDefault="00FD3386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FD3386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диагностический</w:t>
            </w:r>
          </w:p>
        </w:tc>
        <w:tc>
          <w:tcPr>
            <w:tcW w:w="5011" w:type="dxa"/>
          </w:tcPr>
          <w:p w:rsidR="005E6126" w:rsidRPr="0078702F" w:rsidRDefault="00FD3386" w:rsidP="00B9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 проекта</w:t>
            </w:r>
          </w:p>
          <w:p w:rsidR="00FD3386" w:rsidRPr="0078702F" w:rsidRDefault="00FD3386" w:rsidP="00B9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Подбор дидактического материала</w:t>
            </w:r>
          </w:p>
          <w:p w:rsidR="00FD3386" w:rsidRPr="0078702F" w:rsidRDefault="00FD3386" w:rsidP="00B9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плана </w:t>
            </w:r>
            <w:r w:rsidR="004224CB"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</w:t>
            </w:r>
            <w:r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взаимодействию участников проекта.</w:t>
            </w:r>
          </w:p>
          <w:p w:rsidR="005E6126" w:rsidRPr="0078702F" w:rsidRDefault="00655A83" w:rsidP="00B94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 w:rsidR="00DA1BE1" w:rsidRPr="0078702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воспитателей)</w:t>
            </w: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6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 xml:space="preserve"> о целях и задачах проекта.</w:t>
            </w:r>
          </w:p>
        </w:tc>
        <w:tc>
          <w:tcPr>
            <w:tcW w:w="2154" w:type="dxa"/>
            <w:vAlign w:val="center"/>
          </w:tcPr>
          <w:p w:rsidR="00FD3386" w:rsidRPr="0078702F" w:rsidRDefault="007157B8" w:rsidP="00827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8702F" w:rsidRPr="0078702F" w:rsidTr="00982CD1">
        <w:trPr>
          <w:trHeight w:val="2590"/>
        </w:trPr>
        <w:tc>
          <w:tcPr>
            <w:tcW w:w="2502" w:type="dxa"/>
            <w:vMerge w:val="restart"/>
          </w:tcPr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 месяцам</w:t>
            </w:r>
          </w:p>
        </w:tc>
        <w:tc>
          <w:tcPr>
            <w:tcW w:w="5011" w:type="dxa"/>
          </w:tcPr>
          <w:p w:rsidR="00637909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1A643C">
              <w:rPr>
                <w:b w:val="0"/>
                <w:sz w:val="28"/>
                <w:szCs w:val="28"/>
              </w:rPr>
              <w:t>Беседа</w:t>
            </w:r>
            <w:r>
              <w:rPr>
                <w:b w:val="0"/>
                <w:sz w:val="28"/>
                <w:szCs w:val="28"/>
              </w:rPr>
              <w:t>: «Роль воды в появлении жизни на земле»</w:t>
            </w:r>
            <w:r w:rsidR="00B940D2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637909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Просмотр </w:t>
            </w:r>
            <w:r w:rsidR="00B940D2">
              <w:rPr>
                <w:b w:val="0"/>
                <w:sz w:val="28"/>
                <w:szCs w:val="28"/>
              </w:rPr>
              <w:t>документального фильма</w:t>
            </w:r>
            <w:r>
              <w:rPr>
                <w:b w:val="0"/>
                <w:sz w:val="28"/>
                <w:szCs w:val="28"/>
              </w:rPr>
              <w:t xml:space="preserve"> «Великая тайна воды»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637909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 «Океаны и моря»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B940D2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Рассматривание картин: И. Айвазовский «Черное море»,</w:t>
            </w:r>
          </w:p>
          <w:p w:rsidR="00637909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И . Левитан «Озеро»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637909" w:rsidRDefault="00637909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Подвижные игры: «Море волнуется раз»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B940D2" w:rsidRDefault="00B940D2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Художественное творчество. Лепка</w:t>
            </w:r>
          </w:p>
          <w:p w:rsidR="00B940D2" w:rsidRDefault="00B940D2" w:rsidP="00637909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«Морское дно».</w:t>
            </w:r>
          </w:p>
          <w:p w:rsidR="00212559" w:rsidRPr="0078702F" w:rsidRDefault="00B940D2" w:rsidP="009B14D0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Опыты.</w:t>
            </w:r>
            <w:r w:rsidR="009B14D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Эксперементальная деятельность на прогулке «Ручеек, река, озеро, море».</w:t>
            </w:r>
          </w:p>
        </w:tc>
        <w:tc>
          <w:tcPr>
            <w:tcW w:w="2154" w:type="dxa"/>
            <w:vAlign w:val="center"/>
          </w:tcPr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8702F" w:rsidRPr="0078702F" w:rsidTr="00982CD1">
        <w:trPr>
          <w:trHeight w:val="254"/>
        </w:trPr>
        <w:tc>
          <w:tcPr>
            <w:tcW w:w="2502" w:type="dxa"/>
            <w:vMerge/>
          </w:tcPr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637909" w:rsidRDefault="00637909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8B5C4B">
              <w:rPr>
                <w:b w:val="0"/>
                <w:sz w:val="28"/>
                <w:szCs w:val="28"/>
              </w:rPr>
              <w:t>Беседа:</w:t>
            </w:r>
            <w:r>
              <w:rPr>
                <w:b w:val="0"/>
                <w:sz w:val="28"/>
                <w:szCs w:val="28"/>
              </w:rPr>
              <w:t xml:space="preserve"> «Где мы встречаем воду и какая она»</w:t>
            </w:r>
            <w:r w:rsidR="00422A92">
              <w:rPr>
                <w:b w:val="0"/>
                <w:sz w:val="28"/>
                <w:szCs w:val="28"/>
              </w:rPr>
              <w:t>.</w:t>
            </w:r>
          </w:p>
          <w:p w:rsidR="00637909" w:rsidRDefault="00637909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Дать представление о видах природных водоемов: рек, озер, морей, океанов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637909" w:rsidRDefault="00637909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Просмотр док. фильма «Великие озера»</w:t>
            </w:r>
            <w:r w:rsidR="00B940D2">
              <w:rPr>
                <w:b w:val="0"/>
                <w:sz w:val="28"/>
                <w:szCs w:val="28"/>
              </w:rPr>
              <w:t>.</w:t>
            </w:r>
          </w:p>
          <w:p w:rsidR="00F12500" w:rsidRDefault="00637909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 «Сказки и были о морях и океанах», «Живая вода</w:t>
            </w:r>
            <w:r w:rsidR="00B940D2">
              <w:rPr>
                <w:b w:val="0"/>
                <w:sz w:val="28"/>
                <w:szCs w:val="28"/>
              </w:rPr>
              <w:t>».</w:t>
            </w:r>
          </w:p>
          <w:p w:rsidR="00B940D2" w:rsidRDefault="00B940D2" w:rsidP="00B940D2">
            <w:pPr>
              <w:pStyle w:val="1"/>
              <w:shd w:val="clear" w:color="auto" w:fill="FFFFFF"/>
              <w:contextualSpacing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Художественное творчество. Лепка</w:t>
            </w:r>
          </w:p>
          <w:p w:rsidR="00B940D2" w:rsidRDefault="00B940D2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«Морское царство».</w:t>
            </w:r>
          </w:p>
          <w:p w:rsidR="00B940D2" w:rsidRDefault="00B940D2" w:rsidP="0063790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Рисование «Море».</w:t>
            </w:r>
          </w:p>
          <w:p w:rsidR="00B940D2" w:rsidRDefault="00B940D2" w:rsidP="00B940D2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Игра. «Круги на воде».</w:t>
            </w:r>
          </w:p>
          <w:p w:rsidR="00B940D2" w:rsidRPr="0078702F" w:rsidRDefault="00422A92" w:rsidP="00B940D2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Музыка. </w:t>
            </w:r>
            <w:r w:rsidR="00B940D2">
              <w:rPr>
                <w:b w:val="0"/>
                <w:sz w:val="28"/>
                <w:szCs w:val="28"/>
              </w:rPr>
              <w:t>Слушание</w:t>
            </w:r>
            <w:r>
              <w:rPr>
                <w:b w:val="0"/>
                <w:sz w:val="28"/>
                <w:szCs w:val="28"/>
              </w:rPr>
              <w:t xml:space="preserve">: шум дождя. </w:t>
            </w:r>
          </w:p>
        </w:tc>
        <w:tc>
          <w:tcPr>
            <w:tcW w:w="2154" w:type="dxa"/>
            <w:vAlign w:val="center"/>
          </w:tcPr>
          <w:p w:rsidR="00F12500" w:rsidRPr="0078702F" w:rsidRDefault="00F12500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8702F" w:rsidRPr="0078702F" w:rsidTr="00982CD1">
        <w:trPr>
          <w:trHeight w:val="254"/>
        </w:trPr>
        <w:tc>
          <w:tcPr>
            <w:tcW w:w="2502" w:type="dxa"/>
          </w:tcPr>
          <w:p w:rsidR="00212559" w:rsidRPr="0078702F" w:rsidRDefault="00212559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12559" w:rsidRDefault="00422A92" w:rsidP="0078702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Беседа.</w:t>
            </w:r>
            <w:r w:rsidR="009B14D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«Свойства и форма воды»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нет цвета, вкуса, запаха, не имеет своей формы.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Опыты. «У воды нет вкуса и запаха»,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«Прозрачная вода»,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«Вода бывает холодной, теплой и горячей», «Пар тоже вода».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</w:t>
            </w:r>
          </w:p>
          <w:p w:rsidR="00422A92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р.н.ск. «Снегурочка».</w:t>
            </w:r>
          </w:p>
          <w:p w:rsidR="00422A92" w:rsidRPr="0078702F" w:rsidRDefault="00422A92" w:rsidP="00422A92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Игра.  «Тонет не тонет».</w:t>
            </w:r>
          </w:p>
        </w:tc>
        <w:tc>
          <w:tcPr>
            <w:tcW w:w="2154" w:type="dxa"/>
            <w:vAlign w:val="center"/>
          </w:tcPr>
          <w:p w:rsidR="00212559" w:rsidRPr="0078702F" w:rsidRDefault="00212559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957BF" w:rsidRPr="0078702F" w:rsidTr="00982CD1">
        <w:trPr>
          <w:trHeight w:val="254"/>
        </w:trPr>
        <w:tc>
          <w:tcPr>
            <w:tcW w:w="2502" w:type="dxa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B957BF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 w:rsidRPr="007C308C"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Беседа. «Круговорот воды в природе»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Опыты: «Снег- это вода», «Сосулька – лед», «Лед легче воды».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Рассказ Н.Носова «Горка».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Художественное творчество: Аппликация «Снежинки».</w:t>
            </w:r>
          </w:p>
          <w:p w:rsidR="007C308C" w:rsidRP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</w:rPr>
              <w:t>Игра. «Ходят капельки по кругу»</w:t>
            </w:r>
          </w:p>
        </w:tc>
        <w:tc>
          <w:tcPr>
            <w:tcW w:w="2154" w:type="dxa"/>
            <w:vAlign w:val="center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57BF" w:rsidRPr="0078702F" w:rsidTr="00982CD1">
        <w:trPr>
          <w:trHeight w:val="254"/>
        </w:trPr>
        <w:tc>
          <w:tcPr>
            <w:tcW w:w="2502" w:type="dxa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B957BF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Беседа. «Жизнь в воде»</w:t>
            </w:r>
          </w:p>
          <w:p w:rsidR="0086006D" w:rsidRDefault="0086006D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Беседа. «Вода в жизни животных»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Познакомить с представителями водных животных, их приспособленность жить в воде.</w:t>
            </w:r>
          </w:p>
          <w:p w:rsidR="007C308C" w:rsidRDefault="007C308C" w:rsidP="007C308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Чтение энциклопедии «Обитатели моря</w:t>
            </w:r>
            <w:r w:rsidR="00FF21AC"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».</w:t>
            </w:r>
          </w:p>
          <w:p w:rsidR="00FF21AC" w:rsidRDefault="00FF21AC" w:rsidP="00FF21A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</w:t>
            </w:r>
          </w:p>
          <w:p w:rsidR="00FF21AC" w:rsidRDefault="00FF21AC" w:rsidP="00FF21A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А.С.Пушкин «Золотая рыбка», Лиман Муур «Крошка енот и тот ,кто сидит в пруду».</w:t>
            </w:r>
          </w:p>
          <w:p w:rsidR="00FF21AC" w:rsidRPr="00FF21AC" w:rsidRDefault="00FF21AC" w:rsidP="00FF21A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Художественное творчество: Оригами. Рыбка. Лодочка.</w:t>
            </w:r>
          </w:p>
        </w:tc>
        <w:tc>
          <w:tcPr>
            <w:tcW w:w="2154" w:type="dxa"/>
            <w:vAlign w:val="center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957BF" w:rsidRPr="0078702F" w:rsidTr="00982CD1">
        <w:trPr>
          <w:trHeight w:val="254"/>
        </w:trPr>
        <w:tc>
          <w:tcPr>
            <w:tcW w:w="2502" w:type="dxa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02F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>. «Вода в жизни человека».</w:t>
            </w:r>
          </w:p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необходима для поддержания жизни человека.</w:t>
            </w:r>
          </w:p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Воду необходимо беречь.</w:t>
            </w:r>
          </w:p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у нас дома.</w:t>
            </w:r>
          </w:p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еще нужна вода.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Опыты: «Соединяющиеся сосуды»,</w:t>
            </w:r>
          </w:p>
          <w:p w:rsidR="0086006D" w:rsidRDefault="0086006D" w:rsidP="0086006D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0F3EE5">
              <w:rPr>
                <w:iCs/>
                <w:sz w:val="28"/>
                <w:szCs w:val="28"/>
                <w:bdr w:val="none" w:sz="0" w:space="0" w:color="auto" w:frame="1"/>
              </w:rPr>
              <w:t>«Растения пьют воду»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художественной литературы: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К.И.Чуковский «Мойдодыр», Н.А.Рыжова «Как люди речку обидели».</w:t>
            </w:r>
          </w:p>
          <w:p w:rsidR="000F3EE5" w:rsidRPr="0078702F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 xml:space="preserve">Музыка . «Солнечная капель» М.С.Сосина, сл. И.Вахрушевой. </w:t>
            </w:r>
          </w:p>
        </w:tc>
        <w:tc>
          <w:tcPr>
            <w:tcW w:w="2154" w:type="dxa"/>
            <w:vAlign w:val="center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57BF" w:rsidRPr="0078702F" w:rsidTr="00982CD1">
        <w:trPr>
          <w:trHeight w:val="254"/>
        </w:trPr>
        <w:tc>
          <w:tcPr>
            <w:tcW w:w="2502" w:type="dxa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0F3EE5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 w:rsidRPr="0086006D"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Беседа. «Берегите воду»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Как загрязнение водоемов влияет на жизнь людей, птиц, животных.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Просмотр мультфильма «Берегите воду».</w:t>
            </w:r>
          </w:p>
          <w:p w:rsidR="0086006D" w:rsidRDefault="0086006D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iCs/>
                <w:sz w:val="28"/>
                <w:szCs w:val="28"/>
                <w:bdr w:val="none" w:sz="0" w:space="0" w:color="auto" w:frame="1"/>
              </w:rPr>
              <w:t>Опыты: «Мыльные пузыри».</w:t>
            </w:r>
          </w:p>
          <w:p w:rsidR="0086006D" w:rsidRDefault="00B616CB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Художественное творчество: Коллективная работа «Озера, реки и моря»</w:t>
            </w:r>
          </w:p>
          <w:p w:rsidR="00B616CB" w:rsidRPr="0086006D" w:rsidRDefault="00B616CB" w:rsidP="0086006D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sz w:val="28"/>
                <w:szCs w:val="28"/>
              </w:rPr>
              <w:t>Игра. «Чей кораблик доплывет быстрее?»</w:t>
            </w:r>
          </w:p>
        </w:tc>
        <w:tc>
          <w:tcPr>
            <w:tcW w:w="2154" w:type="dxa"/>
            <w:vAlign w:val="center"/>
          </w:tcPr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8702F" w:rsidRPr="0078702F" w:rsidTr="00982CD1">
        <w:tc>
          <w:tcPr>
            <w:tcW w:w="2502" w:type="dxa"/>
          </w:tcPr>
          <w:p w:rsidR="00B957BF" w:rsidRPr="0078702F" w:rsidRDefault="00B957BF" w:rsidP="00655A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  <w:p w:rsidR="00B957BF" w:rsidRPr="0078702F" w:rsidRDefault="00B957BF" w:rsidP="00655A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</w:p>
          <w:p w:rsidR="00B957BF" w:rsidRPr="0078702F" w:rsidRDefault="00B957BF" w:rsidP="00F125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мероприятие.</w:t>
            </w:r>
          </w:p>
          <w:p w:rsidR="00B957BF" w:rsidRPr="0078702F" w:rsidRDefault="00B957BF" w:rsidP="00F1250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70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результатов</w:t>
            </w:r>
          </w:p>
          <w:p w:rsidR="00B957BF" w:rsidRPr="0078702F" w:rsidRDefault="00B957BF" w:rsidP="00655A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B957BF" w:rsidRPr="0078702F" w:rsidRDefault="00B957BF" w:rsidP="00B616C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работы в рамках проекта, оценка его результатов (для всех участников)</w:t>
            </w:r>
          </w:p>
          <w:p w:rsidR="00B957BF" w:rsidRPr="0078702F" w:rsidRDefault="00B957BF" w:rsidP="00B61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работ, презентация </w:t>
            </w:r>
            <w:r w:rsidR="0078702F"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616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Круговорот воды в природе</w:t>
            </w:r>
            <w:r w:rsidR="0078702F" w:rsidRPr="007870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»</w:t>
            </w:r>
          </w:p>
          <w:p w:rsidR="00B957BF" w:rsidRPr="0078702F" w:rsidRDefault="00B957BF" w:rsidP="00B61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рекомендаций</w:t>
            </w:r>
          </w:p>
          <w:p w:rsidR="00B957BF" w:rsidRPr="0078702F" w:rsidRDefault="00B957BF" w:rsidP="00B616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B957BF" w:rsidRPr="0078702F" w:rsidRDefault="00B957BF" w:rsidP="00827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02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272E2" w:rsidRDefault="008272E2" w:rsidP="006D3A25">
      <w:pPr>
        <w:jc w:val="center"/>
        <w:sectPr w:rsidR="00827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5DB" w:rsidRDefault="00FC45DB" w:rsidP="00022A66">
      <w:pPr>
        <w:spacing w:after="0" w:line="240" w:lineRule="auto"/>
        <w:jc w:val="center"/>
      </w:pPr>
    </w:p>
    <w:sectPr w:rsidR="00FC45DB" w:rsidSect="00827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s text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843"/>
    <w:multiLevelType w:val="hybridMultilevel"/>
    <w:tmpl w:val="4B685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76024"/>
    <w:multiLevelType w:val="hybridMultilevel"/>
    <w:tmpl w:val="1598B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41B67"/>
    <w:multiLevelType w:val="hybridMultilevel"/>
    <w:tmpl w:val="C580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26EB"/>
    <w:multiLevelType w:val="hybridMultilevel"/>
    <w:tmpl w:val="4B68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A05"/>
    <w:multiLevelType w:val="hybridMultilevel"/>
    <w:tmpl w:val="C9288EE2"/>
    <w:lvl w:ilvl="0" w:tplc="386CD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9DC"/>
    <w:multiLevelType w:val="hybridMultilevel"/>
    <w:tmpl w:val="B36828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4B2DBA"/>
    <w:multiLevelType w:val="hybridMultilevel"/>
    <w:tmpl w:val="00C6F098"/>
    <w:lvl w:ilvl="0" w:tplc="CE80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46AA"/>
    <w:multiLevelType w:val="hybridMultilevel"/>
    <w:tmpl w:val="6D360A9A"/>
    <w:lvl w:ilvl="0" w:tplc="5844865E">
      <w:start w:val="1"/>
      <w:numFmt w:val="decimal"/>
      <w:lvlText w:val="%1."/>
      <w:lvlJc w:val="righ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3E9347CF"/>
    <w:multiLevelType w:val="hybridMultilevel"/>
    <w:tmpl w:val="04BA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700"/>
    <w:multiLevelType w:val="multilevel"/>
    <w:tmpl w:val="6A3AC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D33BDB"/>
    <w:multiLevelType w:val="hybridMultilevel"/>
    <w:tmpl w:val="E4B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8722F"/>
    <w:multiLevelType w:val="multilevel"/>
    <w:tmpl w:val="81480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E03359"/>
    <w:multiLevelType w:val="hybridMultilevel"/>
    <w:tmpl w:val="0CF0D37E"/>
    <w:lvl w:ilvl="0" w:tplc="11BEF3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B7E45"/>
    <w:multiLevelType w:val="hybridMultilevel"/>
    <w:tmpl w:val="FB6019FE"/>
    <w:lvl w:ilvl="0" w:tplc="4266C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1F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34508"/>
    <w:multiLevelType w:val="multilevel"/>
    <w:tmpl w:val="F2C88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9B2F25"/>
    <w:multiLevelType w:val="multilevel"/>
    <w:tmpl w:val="B46E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B56FA2"/>
    <w:multiLevelType w:val="multilevel"/>
    <w:tmpl w:val="E0B04F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6F1883"/>
    <w:multiLevelType w:val="hybridMultilevel"/>
    <w:tmpl w:val="2D98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96B47"/>
    <w:multiLevelType w:val="hybridMultilevel"/>
    <w:tmpl w:val="E0A6F7D2"/>
    <w:lvl w:ilvl="0" w:tplc="79C4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35E87"/>
    <w:multiLevelType w:val="hybridMultilevel"/>
    <w:tmpl w:val="23D05B82"/>
    <w:lvl w:ilvl="0" w:tplc="79C4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2"/>
  </w:num>
  <w:num w:numId="8">
    <w:abstractNumId w:val="13"/>
  </w:num>
  <w:num w:numId="9">
    <w:abstractNumId w:val="6"/>
  </w:num>
  <w:num w:numId="10">
    <w:abstractNumId w:val="14"/>
  </w:num>
  <w:num w:numId="11">
    <w:abstractNumId w:val="16"/>
  </w:num>
  <w:num w:numId="12">
    <w:abstractNumId w:val="15"/>
  </w:num>
  <w:num w:numId="13">
    <w:abstractNumId w:val="11"/>
  </w:num>
  <w:num w:numId="14">
    <w:abstractNumId w:val="10"/>
  </w:num>
  <w:num w:numId="15">
    <w:abstractNumId w:val="3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D3"/>
    <w:rsid w:val="00022A66"/>
    <w:rsid w:val="00033DEB"/>
    <w:rsid w:val="0004187D"/>
    <w:rsid w:val="000F3EE5"/>
    <w:rsid w:val="00152E3B"/>
    <w:rsid w:val="00166D47"/>
    <w:rsid w:val="001860F7"/>
    <w:rsid w:val="00195DAA"/>
    <w:rsid w:val="001E05B2"/>
    <w:rsid w:val="00200C15"/>
    <w:rsid w:val="00212559"/>
    <w:rsid w:val="002C5A5B"/>
    <w:rsid w:val="002E064F"/>
    <w:rsid w:val="003830E0"/>
    <w:rsid w:val="004224CB"/>
    <w:rsid w:val="00422A92"/>
    <w:rsid w:val="004948D3"/>
    <w:rsid w:val="00550EF1"/>
    <w:rsid w:val="00564E04"/>
    <w:rsid w:val="005E09E3"/>
    <w:rsid w:val="005E6126"/>
    <w:rsid w:val="005E7254"/>
    <w:rsid w:val="00614950"/>
    <w:rsid w:val="00633E4F"/>
    <w:rsid w:val="00637909"/>
    <w:rsid w:val="0064538E"/>
    <w:rsid w:val="00655A83"/>
    <w:rsid w:val="006C0EC4"/>
    <w:rsid w:val="006D3A25"/>
    <w:rsid w:val="007157B8"/>
    <w:rsid w:val="0073676E"/>
    <w:rsid w:val="007532A6"/>
    <w:rsid w:val="0078702F"/>
    <w:rsid w:val="007C308C"/>
    <w:rsid w:val="008272E2"/>
    <w:rsid w:val="0086006D"/>
    <w:rsid w:val="00886BA4"/>
    <w:rsid w:val="008B017C"/>
    <w:rsid w:val="0090207B"/>
    <w:rsid w:val="00904627"/>
    <w:rsid w:val="00922213"/>
    <w:rsid w:val="00925FB2"/>
    <w:rsid w:val="0096736E"/>
    <w:rsid w:val="00982CD1"/>
    <w:rsid w:val="009B14D0"/>
    <w:rsid w:val="00AA06EA"/>
    <w:rsid w:val="00AF4DCD"/>
    <w:rsid w:val="00B12DAE"/>
    <w:rsid w:val="00B33624"/>
    <w:rsid w:val="00B50597"/>
    <w:rsid w:val="00B616CB"/>
    <w:rsid w:val="00B92A2F"/>
    <w:rsid w:val="00B940D2"/>
    <w:rsid w:val="00B957BF"/>
    <w:rsid w:val="00C23B54"/>
    <w:rsid w:val="00C74C56"/>
    <w:rsid w:val="00DA1BE1"/>
    <w:rsid w:val="00E12879"/>
    <w:rsid w:val="00F06B37"/>
    <w:rsid w:val="00F12500"/>
    <w:rsid w:val="00F50E5D"/>
    <w:rsid w:val="00FC45DB"/>
    <w:rsid w:val="00FD3386"/>
    <w:rsid w:val="00FF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5C40-9DA9-AE49-914B-19FDE16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8E"/>
  </w:style>
  <w:style w:type="paragraph" w:styleId="1">
    <w:name w:val="heading 1"/>
    <w:basedOn w:val="a"/>
    <w:link w:val="10"/>
    <w:uiPriority w:val="9"/>
    <w:qFormat/>
    <w:rsid w:val="00F1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3386"/>
    <w:pPr>
      <w:spacing w:after="0" w:line="240" w:lineRule="auto"/>
    </w:pPr>
  </w:style>
  <w:style w:type="table" w:styleId="a5">
    <w:name w:val="Table Grid"/>
    <w:basedOn w:val="a1"/>
    <w:uiPriority w:val="59"/>
    <w:rsid w:val="00FD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FD3386"/>
  </w:style>
  <w:style w:type="paragraph" w:styleId="a6">
    <w:name w:val="List Paragraph"/>
    <w:basedOn w:val="a"/>
    <w:uiPriority w:val="34"/>
    <w:qFormat/>
    <w:rsid w:val="00FD3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1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E05B2"/>
    <w:rPr>
      <w:b/>
      <w:bCs/>
    </w:rPr>
  </w:style>
  <w:style w:type="character" w:styleId="a9">
    <w:name w:val="Hyperlink"/>
    <w:basedOn w:val="a0"/>
    <w:uiPriority w:val="99"/>
    <w:unhideWhenUsed/>
    <w:rsid w:val="001E0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Гость</cp:lastModifiedBy>
  <cp:revision>2</cp:revision>
  <dcterms:created xsi:type="dcterms:W3CDTF">2022-11-10T16:34:00Z</dcterms:created>
  <dcterms:modified xsi:type="dcterms:W3CDTF">2022-11-10T16:34:00Z</dcterms:modified>
</cp:coreProperties>
</file>