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0" w:rsidRPr="0022074F" w:rsidRDefault="0022074F">
      <w:pPr>
        <w:rPr>
          <w:rFonts w:ascii="Times New Roman" w:hAnsi="Times New Roman" w:cs="Times New Roman"/>
          <w:bCs/>
          <w:sz w:val="28"/>
          <w:szCs w:val="28"/>
        </w:rPr>
      </w:pPr>
      <w:r w:rsidRPr="0022074F">
        <w:rPr>
          <w:rFonts w:ascii="Times New Roman" w:hAnsi="Times New Roman" w:cs="Times New Roman"/>
          <w:bCs/>
          <w:sz w:val="28"/>
          <w:szCs w:val="28"/>
        </w:rPr>
        <w:t>«Многопрофиль</w:t>
      </w:r>
      <w:bookmarkStart w:id="0" w:name="_GoBack"/>
      <w:bookmarkEnd w:id="0"/>
      <w:r w:rsidRPr="0022074F">
        <w:rPr>
          <w:rFonts w:ascii="Times New Roman" w:hAnsi="Times New Roman" w:cs="Times New Roman"/>
          <w:bCs/>
          <w:sz w:val="28"/>
          <w:szCs w:val="28"/>
        </w:rPr>
        <w:t>ная   спортивно – игровая программа  адаптации детей и подростков к  боевым  и спортивным единоборствам»</w:t>
      </w:r>
    </w:p>
    <w:p w:rsidR="0022074F" w:rsidRPr="0022074F" w:rsidRDefault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Современная молодежь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перегруженная учёбой и проводящая свободное время как правило за экраном компьютера ,  далека в  физическом развитии до идеала. Сутулость сколиоз,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хилое телосложение или ожирение – вот спутники современного представителя подрастающего поколения. Враги здоровья  в виде виртуальных иллюзий и богатой углеводами пищи атакуют наших детей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Обычная, школьная  физкультура победить их уже не в силах! Крайне необходимы иные, инновационные формы привлечения детей к занятиям спортом, а уж прикладным (рукопашный бой, самбо и т.д.) – тем более, так как  знание навыков самообороны в наше время крайне актуально!</w:t>
      </w:r>
    </w:p>
    <w:p w:rsidR="0022074F" w:rsidRPr="0022074F" w:rsidRDefault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Задача  программы  заключается  прежде  всего в  формировании абсолютно нового мышления ребенка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направленного на физическое и духовное самосовершенствование, посредством благотворного влияние коллектива  единомышленников, так  как  именно  друзья  по  секции    являются  первыми помощниками тренера-педагога в воспитании характера и мировоззрения  малышей, а уж потом разработка конкретных под каждого ребенка форм физического воспитания. Особенность  программы - в  нестандартном  подходе  к  вопросу воспитания  последователей  боевых и спортивных  единобо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>рств   с  р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>аннего  возраста,  через  игру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В первую очередь программа нацелена на компенсацию  ущербных тенденций  в существующих формах  физического  воспитания  ребенка, развитие новых, инновационных форм физического воспитания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направленного на общее укрепление здоровья ребенка, а более конкретно – формирования правильной осанки, усиление  мышц  спины,  брюшного  пресса, воспитание коллектива, который будет способствовать  устойчивой  психики, коммуникабельности воспитанника,  а также -  изучение универсальных навыков  самообороны.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   Помимо всего прочего, привлечение детей из разных гендерных, возрастных, образовательных, имущественных групп направленно на их социальную адаптацию, умение ужиться в социуме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Для  4-6 летних  детей  в  качестве  результата  рассматривается повышение  уровня  физической подготовки ребенка  на  основе  простейших  тесто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бег на короткие дистанции, подтягивание  на  перекладине, отжимание от упора  и т.д.), а  также  прохождение  медосмотра  на  предмет  улучшения  осанки, регресса ( или прогресса при необходимости)  в  весе, и обязательно  - тест на </w:t>
      </w:r>
      <w:r w:rsidRPr="0022074F">
        <w:rPr>
          <w:rFonts w:ascii="Times New Roman" w:hAnsi="Times New Roman" w:cs="Times New Roman"/>
          <w:sz w:val="28"/>
          <w:szCs w:val="28"/>
        </w:rPr>
        <w:lastRenderedPageBreak/>
        <w:t>умение адаптироваться в  коллективе. Дети  от  6 до 10 лет  наряду  с  вышеописанными результатами должны еще  и  приобрести  навыки прикладного характера - как  минимум, и  принять участие в соревновательной практике по единоборствам  как  максимум!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1. </w:t>
      </w:r>
      <w:r w:rsidRPr="0022074F">
        <w:rPr>
          <w:rFonts w:ascii="Times New Roman" w:hAnsi="Times New Roman" w:cs="Times New Roman"/>
          <w:sz w:val="28"/>
          <w:szCs w:val="28"/>
          <w:u w:val="single"/>
        </w:rPr>
        <w:t>Начальный  тренинг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Включает  в  себя  развивающие 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 направленные  на  адаптацию к  новой  обстановке,  к  новому коллективу,   прививающие   навыки </w:t>
      </w:r>
      <w:proofErr w:type="spellStart"/>
      <w:r w:rsidRPr="0022074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2074F">
        <w:rPr>
          <w:rFonts w:ascii="Times New Roman" w:hAnsi="Times New Roman" w:cs="Times New Roman"/>
          <w:sz w:val="28"/>
          <w:szCs w:val="28"/>
        </w:rPr>
        <w:t xml:space="preserve">  при  изучении техники борьбы,  развитие  силы, ловкости, выносливости, улучшающие   осанку. Продолжительность тренинга: 1-2 месяца (по  ситуации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>. Занятия:  три раза  в  неделю по  1,5 часа, итого - 18-36 часов.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2 . </w:t>
      </w:r>
      <w:r w:rsidRPr="0022074F">
        <w:rPr>
          <w:rFonts w:ascii="Times New Roman" w:hAnsi="Times New Roman" w:cs="Times New Roman"/>
          <w:sz w:val="28"/>
          <w:szCs w:val="28"/>
          <w:u w:val="single"/>
        </w:rPr>
        <w:t>Основной  тренинг</w:t>
      </w:r>
      <w:r w:rsidRPr="002207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Включает  занятия  по  изучению всех видов  страховки 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  проведения  бросков, методов  защиты  от  ударов, и  занятия  по  изучению  базовой  техники  борьбы  и  ударной  техники,  силовой  тренинг  (спортивная  гимнастика, акробатика, спортивные  игры). Продолжительность  данного  тренировочного  процесса:  6-7 месяцев,  три раза в неделю  по 1,5 часа - 108-126 часов.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3. </w:t>
      </w:r>
      <w:r w:rsidRPr="0022074F">
        <w:rPr>
          <w:rFonts w:ascii="Times New Roman" w:hAnsi="Times New Roman" w:cs="Times New Roman"/>
          <w:sz w:val="28"/>
          <w:szCs w:val="28"/>
          <w:u w:val="single"/>
        </w:rPr>
        <w:t>Специализированный  тренинг</w:t>
      </w:r>
      <w:r w:rsidRPr="00220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Подготовка  спортсменов  к  участию в  соревнованиях  и  проведение турниров, обязательно  учитывая опыт  и  уровень  подготовленности воспитанников! Продолжительность -  3-4 месяца</w:t>
      </w:r>
      <w:proofErr w:type="gramStart"/>
      <w:r w:rsidRPr="00220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74F">
        <w:rPr>
          <w:rFonts w:ascii="Times New Roman" w:hAnsi="Times New Roman" w:cs="Times New Roman"/>
          <w:sz w:val="28"/>
          <w:szCs w:val="28"/>
        </w:rPr>
        <w:t xml:space="preserve"> при трех разовых  занятиях  в  неделю по 1,5 часа, 54-72  часа соответственно.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 xml:space="preserve">4. </w:t>
      </w:r>
      <w:r w:rsidRPr="0022074F">
        <w:rPr>
          <w:rFonts w:ascii="Times New Roman" w:hAnsi="Times New Roman" w:cs="Times New Roman"/>
          <w:sz w:val="28"/>
          <w:szCs w:val="28"/>
          <w:u w:val="single"/>
        </w:rPr>
        <w:t>Восстановительный тренинг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Тренинг нацелен на организацию досуга детей в  летний период, что является очень важной составляющей общего тренировочного процесса. Особенностью данного процесса является отказ от основных тренировочных программ и переориентация детей на спортивно – развлекательные игры на свежем воздухе, что дает поразительный эффект – ребенок отдыхает от прикладных постулатов и догм, и к осени готов продолжать базовые тренировки.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Весь процесс тренинга находится под постоянным медицинским контролем, для чего</w:t>
      </w:r>
    </w:p>
    <w:p w:rsidR="0022074F" w:rsidRPr="0022074F" w:rsidRDefault="0022074F" w:rsidP="0022074F">
      <w:pPr>
        <w:rPr>
          <w:rFonts w:ascii="Times New Roman" w:hAnsi="Times New Roman" w:cs="Times New Roman"/>
          <w:sz w:val="28"/>
          <w:szCs w:val="28"/>
        </w:rPr>
      </w:pPr>
      <w:r w:rsidRPr="0022074F">
        <w:rPr>
          <w:rFonts w:ascii="Times New Roman" w:hAnsi="Times New Roman" w:cs="Times New Roman"/>
          <w:sz w:val="28"/>
          <w:szCs w:val="28"/>
        </w:rPr>
        <w:t>проводятся плановые медосмотры в физкультурном диспансере.</w:t>
      </w:r>
    </w:p>
    <w:p w:rsidR="0022074F" w:rsidRDefault="0022074F" w:rsidP="0022074F"/>
    <w:sectPr w:rsidR="002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2"/>
    <w:rsid w:val="0022074F"/>
    <w:rsid w:val="002A1270"/>
    <w:rsid w:val="00E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>diakov.net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2022-09-07T08:02:00Z</dcterms:created>
  <dcterms:modified xsi:type="dcterms:W3CDTF">2022-09-07T08:03:00Z</dcterms:modified>
</cp:coreProperties>
</file>