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4C" w:rsidRPr="00324B4C" w:rsidRDefault="00324B4C" w:rsidP="00324B4C">
      <w:pPr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24B4C">
        <w:rPr>
          <w:rFonts w:ascii="Times New Roman" w:hAnsi="Times New Roman" w:cs="Times New Roman"/>
          <w:sz w:val="28"/>
          <w:szCs w:val="24"/>
          <w:shd w:val="clear" w:color="auto" w:fill="FFFFFF"/>
        </w:rPr>
        <w:t>Муниципальное бюджетное учреждение дополнительного образования</w:t>
      </w:r>
    </w:p>
    <w:p w:rsidR="00324B4C" w:rsidRPr="00324B4C" w:rsidRDefault="00324B4C" w:rsidP="00324B4C">
      <w:pPr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324B4C">
        <w:rPr>
          <w:rFonts w:ascii="Times New Roman" w:hAnsi="Times New Roman" w:cs="Times New Roman"/>
          <w:sz w:val="28"/>
          <w:szCs w:val="24"/>
          <w:shd w:val="clear" w:color="auto" w:fill="FFFFFF"/>
        </w:rPr>
        <w:t>«</w:t>
      </w:r>
      <w:proofErr w:type="spellStart"/>
      <w:r w:rsidRPr="00324B4C">
        <w:rPr>
          <w:rFonts w:ascii="Times New Roman" w:hAnsi="Times New Roman" w:cs="Times New Roman"/>
          <w:sz w:val="28"/>
          <w:szCs w:val="24"/>
          <w:shd w:val="clear" w:color="auto" w:fill="FFFFFF"/>
        </w:rPr>
        <w:t>Белоберезковская</w:t>
      </w:r>
      <w:proofErr w:type="spellEnd"/>
      <w:r w:rsidRPr="00324B4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детско-юношеская спортивная школа»</w:t>
      </w:r>
    </w:p>
    <w:p w:rsidR="00324B4C" w:rsidRDefault="00324B4C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</w:p>
    <w:p w:rsidR="00324B4C" w:rsidRDefault="00324B4C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</w:p>
    <w:p w:rsidR="00324B4C" w:rsidRDefault="00324B4C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32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32"/>
          <w:szCs w:val="28"/>
        </w:rPr>
      </w:pPr>
    </w:p>
    <w:p w:rsidR="00324B4C" w:rsidRP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b/>
          <w:color w:val="333333"/>
          <w:sz w:val="36"/>
          <w:szCs w:val="28"/>
        </w:rPr>
      </w:pPr>
      <w:r w:rsidRPr="00324B4C">
        <w:rPr>
          <w:b/>
          <w:color w:val="333333"/>
          <w:sz w:val="36"/>
          <w:szCs w:val="28"/>
        </w:rPr>
        <w:t>«Инновационная деятельность в работе ДЮСШ»</w:t>
      </w:r>
    </w:p>
    <w:p w:rsidR="00324B4C" w:rsidRPr="00324B4C" w:rsidRDefault="00324B4C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b/>
          <w:color w:val="333333"/>
          <w:sz w:val="36"/>
          <w:szCs w:val="28"/>
        </w:rPr>
      </w:pPr>
    </w:p>
    <w:p w:rsidR="00324B4C" w:rsidRDefault="00324B4C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</w:p>
    <w:p w:rsidR="00324B4C" w:rsidRDefault="00324B4C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jc w:val="right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jc w:val="right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Подготовил: </w:t>
      </w:r>
      <w:proofErr w:type="spellStart"/>
      <w:r>
        <w:rPr>
          <w:color w:val="333333"/>
          <w:sz w:val="28"/>
          <w:szCs w:val="28"/>
        </w:rPr>
        <w:t>Шелякина</w:t>
      </w:r>
      <w:proofErr w:type="spellEnd"/>
      <w:r>
        <w:rPr>
          <w:color w:val="333333"/>
          <w:sz w:val="28"/>
          <w:szCs w:val="28"/>
        </w:rPr>
        <w:t xml:space="preserve"> Елена Геннадьевна</w:t>
      </w:r>
    </w:p>
    <w:p w:rsidR="00324B4C" w:rsidRDefault="00324B4C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</w:p>
    <w:p w:rsidR="00324B4C" w:rsidRDefault="00324B4C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</w:p>
    <w:p w:rsidR="00324B4C" w:rsidRDefault="00324B4C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пгт</w:t>
      </w:r>
      <w:proofErr w:type="spellEnd"/>
      <w:r>
        <w:rPr>
          <w:color w:val="333333"/>
          <w:sz w:val="28"/>
          <w:szCs w:val="28"/>
        </w:rPr>
        <w:t>. Белая Березка</w:t>
      </w:r>
    </w:p>
    <w:p w:rsidR="00324B4C" w:rsidRDefault="00324B4C" w:rsidP="00324B4C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2021год</w:t>
      </w:r>
    </w:p>
    <w:p w:rsidR="000C7077" w:rsidRPr="00F44A21" w:rsidRDefault="00F44A21" w:rsidP="00F44A21">
      <w:pPr>
        <w:pStyle w:val="a6"/>
        <w:shd w:val="clear" w:color="auto" w:fill="FFFFFF"/>
        <w:spacing w:before="0" w:beforeAutospacing="0" w:after="240" w:afterAutospacing="0" w:line="343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И</w:t>
      </w:r>
      <w:r w:rsidR="000C7077" w:rsidRPr="00F44A21">
        <w:rPr>
          <w:color w:val="333333"/>
          <w:sz w:val="28"/>
          <w:szCs w:val="28"/>
        </w:rPr>
        <w:t>ннов</w:t>
      </w:r>
      <w:r>
        <w:rPr>
          <w:color w:val="333333"/>
          <w:sz w:val="28"/>
          <w:szCs w:val="28"/>
        </w:rPr>
        <w:t>ационная деятельность</w:t>
      </w:r>
      <w:r w:rsidR="000C7077" w:rsidRPr="00F44A21">
        <w:rPr>
          <w:color w:val="333333"/>
          <w:sz w:val="28"/>
          <w:szCs w:val="28"/>
        </w:rPr>
        <w:t xml:space="preserve"> в работе </w:t>
      </w:r>
      <w:r w:rsidRPr="00F44A21">
        <w:rPr>
          <w:color w:val="333333"/>
          <w:sz w:val="28"/>
          <w:szCs w:val="28"/>
        </w:rPr>
        <w:t>ДЮСШ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Основополагающую роль в подготовке спортивного резерва в сборные команды Брянской области и сборной РФ по видам спорта играют, как и прежде, спортивные школы.</w:t>
      </w:r>
    </w:p>
    <w:p w:rsidR="000C7077" w:rsidRPr="00F44A21" w:rsidRDefault="00F44A21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ДЮСШ </w:t>
      </w:r>
      <w:r w:rsidR="000C7077" w:rsidRPr="00F44A21">
        <w:rPr>
          <w:color w:val="333333"/>
          <w:sz w:val="28"/>
          <w:szCs w:val="28"/>
        </w:rPr>
        <w:t>является учреждением дополнительного образования и обеспечивает возможность получения каждым ребенком необходимых, научно-обоснованных знаний о здоровье и способах его укрепления, методики организации досуга и направленно на формирование у детей физического, социального и духовного здоровья, совершенствование физической и психической подготовки для ведения активной продолжительной жизни и профессиональной деятельности. Физическое воспитание обеспечивается соответствующими достижениями, медицинским обслуживанием, педагогическими кадрами, материально-технической, правовой, нормативной, информационной базой и бюджетным финансированием. Учебно-тренировочный процесс обеспечивает материальная база спорткомплекса ДЮСШ, которая включает спортивный и тренажерный залы, сауну для восстановительных мероприятий. Учебный процесс обеспечивает 12 человек из них: 2 человека – администрация школы, 6- хозяйственный и обслуживающий персонал, 6 чел. тренеры-преподаватели из них – 4 чел. совместители. Основными средствами физического воспитания являются физические упражнения, климатические факторы, закаливание, меры по формированию здорового образа жизни, которые способствуют сохранению и укреплению физического, психического и социального здоровья детей.  В ДЮСШ учебный процесс осуществляется на основании программ по виду спорту и годового плана работы школы. В школе профилируется 4 вида спорта: футбол, волейбол,  легкая атлетика, ритмическая гимнастика. Весь тренерский состав имеет высшее образование, основные работники различные квалификационные категории.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В настоящее время в учебно-тренировочном процессе делается акцент на формирование гармонически развитой личности. Многолетний учебно-тренировочный процесс состоит из 3 этапов подготовки: спортивно-оздоровительного, начальной подготовки, учебно-тренировочного.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Основными задачами в сфере детско-юношеского спорта являются: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формирование здорового образа жизни, развитие физических, интеллектуальных и нравственных способностей, достижение уровня спортивных успехов сообразно способностям;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вовлечение максимально возможного числа детей и подростков в систематические занятия спортом;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lastRenderedPageBreak/>
        <w:t>-  воспитание физических, морально-этических и волевых качеств;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улучшение состояния здоровья, включая физическое развитие;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повышение уровня физической подготовленности и спортивных результатов;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профилактика вредных привычек;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привлечение к специализированной спортивной подготовке оптимального числа перспективных спортсменов для достижения ими высоких стабильных результатов, позволяющих войти в состав сборных Брянской области и РФ.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Основные принципы деятельности ДЮСШ: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доступность занятий спортом, равенства возможностей всех учащихся в получении дополнительного образования спортивной направленности;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непрерывность и преемственность процесса спортивной подготовки;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дифференцированного подхода к развитию массового спорта, спорта высших достижений, к организации учебно-тренировочного процесса с установкой на разностороннюю физическую подготовленность.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Методологической основой научно-технологического обеспечения подготовки резерва являются принципы: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целесообразной минимизации объемов тренировочных нагрузок;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непрерывного контроля состояния спортсмена в процессе тренировочной и соревновательной деятельности;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целевой направленности тренировки юных спортсменов на высшее спортивное мастерство;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соразмерности развития физических качеств юных спортсменов;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индивидуализации процесса подготовки;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профилактики травм и заболеваний на этапах интенсивной тренировки и соревнованиях.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 xml:space="preserve">Усилия администрации ДЮСШ и педагогического </w:t>
      </w:r>
      <w:proofErr w:type="gramStart"/>
      <w:r w:rsidRPr="00F44A21">
        <w:rPr>
          <w:color w:val="333333"/>
          <w:sz w:val="28"/>
          <w:szCs w:val="28"/>
        </w:rPr>
        <w:t>коллектива</w:t>
      </w:r>
      <w:proofErr w:type="gramEnd"/>
      <w:r w:rsidRPr="00F44A21">
        <w:rPr>
          <w:color w:val="333333"/>
          <w:sz w:val="28"/>
          <w:szCs w:val="28"/>
        </w:rPr>
        <w:t xml:space="preserve"> прежде всего направлены на приобщение детей к активным занятиям физкультурой и спортом.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proofErr w:type="gramStart"/>
      <w:r w:rsidRPr="00F44A21">
        <w:rPr>
          <w:color w:val="333333"/>
          <w:sz w:val="28"/>
          <w:szCs w:val="28"/>
        </w:rPr>
        <w:lastRenderedPageBreak/>
        <w:t xml:space="preserve">При традиционном подходе в качестве основных целей и задач этой работы признаются: оздоровление (сохранение и укрепление здоровья), физическое совершенствование (формирование определенных физических качеств, двигательных умений и навыков), а также выявление, отбор и подготовка спортсменов, способных успешно выступать и побеждать в соревнованиях различного уровня, прежде всего на чемпионатах </w:t>
      </w:r>
      <w:r w:rsidR="00F44A21" w:rsidRPr="00F44A21">
        <w:rPr>
          <w:color w:val="333333"/>
          <w:sz w:val="28"/>
          <w:szCs w:val="28"/>
        </w:rPr>
        <w:t>Брянской области и Всероссийских</w:t>
      </w:r>
      <w:r w:rsidRPr="00F44A21">
        <w:rPr>
          <w:color w:val="333333"/>
          <w:sz w:val="28"/>
          <w:szCs w:val="28"/>
        </w:rPr>
        <w:t>.</w:t>
      </w:r>
      <w:proofErr w:type="gramEnd"/>
      <w:r w:rsidRPr="00F44A21">
        <w:rPr>
          <w:color w:val="333333"/>
          <w:sz w:val="28"/>
          <w:szCs w:val="28"/>
        </w:rPr>
        <w:t xml:space="preserve"> Хотя в качестве приоритетных декларировались первые две задачи, но реально нередко именно последняя задача выступала на переднем плане.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Применение инновационных форм в ДЮСШ для спортивной подготовки предусматривает: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смещение акцента (в рамках массовой физкультурно-спортивной работы с населением) с последней задачи на решение первых двух, особенно на задачу оздоровления, укрепления психофизического состояния и психосоциального здоровья населения;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proofErr w:type="gramStart"/>
      <w:r w:rsidRPr="00F44A21">
        <w:rPr>
          <w:color w:val="333333"/>
          <w:sz w:val="28"/>
          <w:szCs w:val="28"/>
        </w:rPr>
        <w:t>-  перехода от такой системы этой работы, которая ориентирована на формирование лишь определенных физических качеств, жизненно необходимых двигательных умений и навыков, к системе, дающей человеку глубокие знания о своем организме, средствах целенаправленного воздействия на физическое состояние, сохранения и укрепления здоровья, а также формирующей у него потребность в здоровом образе жизни и физическом совершенствовании, в активных занятиях физическими упражнениями и спортом.</w:t>
      </w:r>
      <w:proofErr w:type="gramEnd"/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вовлечение в регулярные занятия спортом подрастающее поколение;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-  создание эффективной системы организации и проведения первенств по видам спорта, включая Спартакиады школьников.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В ДЮСШ используется инновационный подход, который ориентирует учебно-</w:t>
      </w:r>
      <w:r w:rsidR="00F44A21" w:rsidRPr="00F44A21">
        <w:rPr>
          <w:color w:val="333333"/>
          <w:sz w:val="28"/>
          <w:szCs w:val="28"/>
        </w:rPr>
        <w:t xml:space="preserve">тренировочный </w:t>
      </w:r>
      <w:r w:rsidRPr="00F44A21">
        <w:rPr>
          <w:color w:val="333333"/>
          <w:sz w:val="28"/>
          <w:szCs w:val="28"/>
        </w:rPr>
        <w:t>процесс на всестороннее развитие личности и ее самоопределение во время творческого овладения двигательной, физкультурно-оздоровительной и спортивной деятельностью. Прежде всего, ставится задача, опираясь на теорию и историю физической культуры и спорта, гигиены, психологии, физиологии, биомеханики, сформировать у детей и молодежи целостное представление о физической культуре как элементе общей культуры человека. В качестве второй важной задачи физического воспитания рассматривается творческое усвоение способов двигательной, физкультурно-оздоровительной и спортивной деятельности.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lastRenderedPageBreak/>
        <w:t xml:space="preserve">В рамках совершенствования физического воспитания в школе </w:t>
      </w:r>
      <w:proofErr w:type="gramStart"/>
      <w:r w:rsidRPr="00F44A21">
        <w:rPr>
          <w:color w:val="333333"/>
          <w:sz w:val="28"/>
          <w:szCs w:val="28"/>
        </w:rPr>
        <w:t>важное значение</w:t>
      </w:r>
      <w:proofErr w:type="gramEnd"/>
      <w:r w:rsidRPr="00F44A21">
        <w:rPr>
          <w:color w:val="333333"/>
          <w:sz w:val="28"/>
          <w:szCs w:val="28"/>
        </w:rPr>
        <w:t xml:space="preserve"> придается созданию конкретных вариантов учебных программ с учетом особенностей интересов учащихся и профессиональных возможностей преподавателей. Она состоит из двух частей – </w:t>
      </w:r>
      <w:proofErr w:type="gramStart"/>
      <w:r w:rsidRPr="00F44A21">
        <w:rPr>
          <w:color w:val="333333"/>
          <w:sz w:val="28"/>
          <w:szCs w:val="28"/>
        </w:rPr>
        <w:t>базовой</w:t>
      </w:r>
      <w:proofErr w:type="gramEnd"/>
      <w:r w:rsidRPr="00F44A21">
        <w:rPr>
          <w:color w:val="333333"/>
          <w:sz w:val="28"/>
          <w:szCs w:val="28"/>
        </w:rPr>
        <w:t xml:space="preserve"> (обязательной) и вариативной (дифференцированной). Базовая часть программы предлагается в качестве основы "общегосударственного стандарта общеобразовательной подготовки в сфере физической культуры". Ею должны овладевать все учащиеся независимо от индивидуальных отличий. Вариативная часть обусловлена необходимостью учета индивидуальных способностей детей, специализации учителя и интересов учащихся. Содержание вариативной части программы определяется ДЮСШ. </w:t>
      </w:r>
      <w:proofErr w:type="gramStart"/>
      <w:r w:rsidRPr="00F44A21">
        <w:rPr>
          <w:color w:val="333333"/>
          <w:sz w:val="28"/>
          <w:szCs w:val="28"/>
        </w:rPr>
        <w:t xml:space="preserve">Рациональное сочетание базовой и вариативной частей содержания учебной программы позволяет снять существующие противоречия между интересами общества и индивида, повышает значимость физической культуры в воспитании здорового образа жизни, более полно удовлетворяет потребности детей и молодежи в самопознании и самосовершенствовании, создает большие возможности для творческих поисков нетрадиционных форм организации физического воспитания, реализации принципов </w:t>
      </w:r>
      <w:proofErr w:type="spellStart"/>
      <w:r w:rsidRPr="00F44A21">
        <w:rPr>
          <w:color w:val="333333"/>
          <w:sz w:val="28"/>
          <w:szCs w:val="28"/>
        </w:rPr>
        <w:t>гуманизации</w:t>
      </w:r>
      <w:proofErr w:type="spellEnd"/>
      <w:r w:rsidRPr="00F44A21">
        <w:rPr>
          <w:color w:val="333333"/>
          <w:sz w:val="28"/>
          <w:szCs w:val="28"/>
        </w:rPr>
        <w:t xml:space="preserve"> в </w:t>
      </w:r>
      <w:proofErr w:type="spellStart"/>
      <w:r w:rsidRPr="00F44A21">
        <w:rPr>
          <w:color w:val="333333"/>
          <w:sz w:val="28"/>
          <w:szCs w:val="28"/>
        </w:rPr>
        <w:t>педпроцессе</w:t>
      </w:r>
      <w:proofErr w:type="spellEnd"/>
      <w:r w:rsidRPr="00F44A21">
        <w:rPr>
          <w:color w:val="333333"/>
          <w:sz w:val="28"/>
          <w:szCs w:val="28"/>
        </w:rPr>
        <w:t>.</w:t>
      </w:r>
      <w:proofErr w:type="gramEnd"/>
      <w:r w:rsidRPr="00F44A21">
        <w:rPr>
          <w:color w:val="333333"/>
          <w:sz w:val="28"/>
          <w:szCs w:val="28"/>
        </w:rPr>
        <w:t xml:space="preserve"> Отмеченные общие подходы к организации учебно-воспитательной работы в школе отражаются на конкретной организации учебных занятий.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 xml:space="preserve">В числе ведущих тенденций построения учебных занятий по физическому воспитанию можно отметить усиление их образовательной направленности. </w:t>
      </w:r>
      <w:proofErr w:type="gramStart"/>
      <w:r w:rsidRPr="00F44A21">
        <w:rPr>
          <w:color w:val="333333"/>
          <w:sz w:val="28"/>
          <w:szCs w:val="28"/>
        </w:rPr>
        <w:t>Разработаны программы повышения физкультурной грамотности детей и молодежи, формирования и углубления их знаний о своем организме и физическом состоянии, различных его параметрах: о состоянии здоровья, физической подготовленности, телосложении, о различных средствах воздействия на них и методике использования этих средств, о здоровом образе жизни, его компонентах и путях формирования и т.д.</w:t>
      </w:r>
      <w:proofErr w:type="gramEnd"/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 xml:space="preserve">Для решения этой задачи вносятся изменения в программы занятий на тренировке, включение в нее разнообразной информационной, пропагандистской, разъяснительной работы с детьми и молодежью по вопросам физической культуры и здорового образа жизни. Проводятся в определенном сочетании теоретические и практические занятия (80% от всей программы) тренером, медработником, завучем, инструктором-методистом на темы: «Физическая подготовленность и здоровье», «Биомеханика движений», «Модели движений», «Двигательные навыки», «Социальные навыки», «Формирование положительной самооценки», «Достижение индивидуального совершенства». </w:t>
      </w:r>
      <w:proofErr w:type="gramStart"/>
      <w:r w:rsidRPr="00F44A21">
        <w:rPr>
          <w:color w:val="333333"/>
          <w:sz w:val="28"/>
          <w:szCs w:val="28"/>
        </w:rPr>
        <w:t xml:space="preserve">Так, изучение темы «Физическая подготовленность» предполагает ознакомление учащихся с различными компонентами, составляющими понятие «физическая подготовленность» – </w:t>
      </w:r>
      <w:r w:rsidRPr="00F44A21">
        <w:rPr>
          <w:color w:val="333333"/>
          <w:sz w:val="28"/>
          <w:szCs w:val="28"/>
        </w:rPr>
        <w:lastRenderedPageBreak/>
        <w:t>сила, скорость, выносливость, гибкость и т.д., их взаимосвязью с системами организма человека и способами контроля за состоянием здоровья: по изменению артериального давления, объема легких, частоты сердечных сокращений и т.д.</w:t>
      </w:r>
      <w:proofErr w:type="gramEnd"/>
      <w:r w:rsidRPr="00F44A21">
        <w:rPr>
          <w:color w:val="333333"/>
          <w:sz w:val="28"/>
          <w:szCs w:val="28"/>
        </w:rPr>
        <w:t xml:space="preserve"> Тема «Биомеханика» включает изучение характеристик движения при бросках мяча руками, ударах по мячу ногами, прыжках и т.п. На занятиях по теме «Модели движения» учащиеся получают задания для изучения и практического знакомства с определенными видами движений, а затем демонстрируют их в классе. Отдельные виды движений изучаются группами учащихся, которые с помощью видеокамеры делают записи для объяснения и демонстрации этих движений. Во время изучения тем «Социальные навыки» и «Формирование положительной самооценки» учащиеся участвуют в решении предлагаемых проблем в ходе организуемых дискуссий. Тема «Достижение индивидуального совершенства» предусматривает изучение истории </w:t>
      </w:r>
      <w:proofErr w:type="spellStart"/>
      <w:r w:rsidRPr="00F44A21">
        <w:rPr>
          <w:color w:val="333333"/>
          <w:sz w:val="28"/>
          <w:szCs w:val="28"/>
        </w:rPr>
        <w:t>олимпизма</w:t>
      </w:r>
      <w:proofErr w:type="spellEnd"/>
      <w:r w:rsidRPr="00F44A21">
        <w:rPr>
          <w:color w:val="333333"/>
          <w:sz w:val="28"/>
          <w:szCs w:val="28"/>
        </w:rPr>
        <w:t xml:space="preserve"> и разработку индивидуального плана физической активности на основе личных интересов и запросов. Тренировочный процесс осуществляется комплексно с эффективным применением материально-технической базы спорткомплекса и включает использование тренажерного зала, плавательного бассейна, стадиона и спортзала.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 xml:space="preserve">Все эти мероприятия предусматривают у учащихся помимо монотонных спортивных занятий формирование широкого круга знаний в области физической культуры и здорового образа жизни: знания о влиянии занятий физическими упражнениями на состояние здоровья, работоспособность; о гигиенических правилах при выполнении физических упражнений; о закаливании водой и воздухом; о режиме дня и двигательном режиме; о правилах и формах занятий физическими упражнениями, доступными видами спорта в свободное время; знаний о личной гигиене сна, питания, труда и отдыха; о влиянии занятий физическими упражнениями (гимнастикой, легкой атлетикой и т.д.) на системы дыхания, кровообращения, центральную нервную систему, опорно-двигательный аппарат и т.д.; о компонентах физической культуры личности; </w:t>
      </w:r>
      <w:proofErr w:type="gramStart"/>
      <w:r w:rsidRPr="00F44A21">
        <w:rPr>
          <w:color w:val="333333"/>
          <w:sz w:val="28"/>
          <w:szCs w:val="28"/>
        </w:rPr>
        <w:t>о развитии волевых и нравственных качеств в процессе занятий физкультурой и спортом; об основных приемах самоконтроля в ходе этих занятий и др. [</w:t>
      </w:r>
      <w:proofErr w:type="gramEnd"/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 xml:space="preserve">Новые подходы к содержанию занятий ориентируют не только на двигательную подготовку учащихся, но и на развитие личности, на индивидуальное восприятие учебного материала. Нагрузка подбирается в зависимости от подготовленности </w:t>
      </w:r>
      <w:proofErr w:type="gramStart"/>
      <w:r w:rsidRPr="00F44A21">
        <w:rPr>
          <w:color w:val="333333"/>
          <w:sz w:val="28"/>
          <w:szCs w:val="28"/>
        </w:rPr>
        <w:t>занимающихся</w:t>
      </w:r>
      <w:proofErr w:type="gramEnd"/>
      <w:r w:rsidRPr="00F44A21">
        <w:rPr>
          <w:color w:val="333333"/>
          <w:sz w:val="28"/>
          <w:szCs w:val="28"/>
        </w:rPr>
        <w:t>. Специальное время отводится для выполнения упражнений, выбранных по их желанию. Такой подход стимулирует приобретение ими навыков выполнения упражнений в процессе самостоятельных занятий.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lastRenderedPageBreak/>
        <w:t>Акцентируется внимание на положительные качества и достижения учащихся, на удовлетворение их потребности в самоутверждении и общении. Решение этих задач предполагает отход от жесткой регламентации занятий, повышение их эмоциональной насыщенности, максимальное разнообразие форм, методов и средств физического воспитания, широкое использование наглядных и технических средств.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Значительное внимание уделяется поиску новых форм и методов тестирования учащихся. Для инновационных подходов к тестированию детей характерен акцент на показатели прироста индивидуальных результатов. Исходят из того, что тестирование должно побуждать учащихся добиваться более высокого уровня физической подготовленности, не вызывать отрицательного отношения к занятиям спортом, помогать создать у детей положительный психологический настрой. Тесты носят информационный характер, дают учащимся представление о текущем уровне их физической подготовленности и рекомендации по его повышению.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В ходе поиска инновационных подходов к организации учебных занятий с детьми и подростками учитывается особая значимость и привлекательность для них игровой деятельности. Подвижные игры позволяют решить целый комплекс важных задач в работе с детьми и подростками: удовлетворить их потребность в движении и стабилизировать эмоции, научить владеть своим телом, развить не только физические качества, но также умственные и творческие способности, нравственные качества и т.д.</w:t>
      </w:r>
    </w:p>
    <w:p w:rsidR="000C7077" w:rsidRPr="00F44A21" w:rsidRDefault="000C7077" w:rsidP="00F44A21">
      <w:pPr>
        <w:pStyle w:val="a6"/>
        <w:shd w:val="clear" w:color="auto" w:fill="FFFFFF"/>
        <w:spacing w:before="0" w:beforeAutospacing="0" w:after="240" w:afterAutospacing="0" w:line="343" w:lineRule="atLeast"/>
        <w:jc w:val="both"/>
        <w:rPr>
          <w:color w:val="333333"/>
          <w:sz w:val="28"/>
          <w:szCs w:val="28"/>
        </w:rPr>
      </w:pPr>
      <w:r w:rsidRPr="00F44A21">
        <w:rPr>
          <w:color w:val="333333"/>
          <w:sz w:val="28"/>
          <w:szCs w:val="28"/>
        </w:rPr>
        <w:t>Применение инновационных подходов в организации учебно-</w:t>
      </w:r>
      <w:r w:rsidR="00F44A21" w:rsidRPr="00F44A21">
        <w:rPr>
          <w:color w:val="333333"/>
          <w:sz w:val="28"/>
          <w:szCs w:val="28"/>
        </w:rPr>
        <w:t>тренировочного</w:t>
      </w:r>
      <w:r w:rsidRPr="00F44A21">
        <w:rPr>
          <w:color w:val="333333"/>
          <w:sz w:val="28"/>
          <w:szCs w:val="28"/>
        </w:rPr>
        <w:t xml:space="preserve"> процесса способствует формированию органически развитой личности, улучшению здоровья ребенка, повышению умственной работоспособности.</w:t>
      </w:r>
    </w:p>
    <w:p w:rsidR="00FD3C53" w:rsidRPr="00F44A21" w:rsidRDefault="00FD3C53" w:rsidP="00F44A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C53" w:rsidRPr="00F44A21" w:rsidSect="000C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E04"/>
    <w:rsid w:val="00030A75"/>
    <w:rsid w:val="00096128"/>
    <w:rsid w:val="000B2B91"/>
    <w:rsid w:val="000C7077"/>
    <w:rsid w:val="001B31AC"/>
    <w:rsid w:val="00324B4C"/>
    <w:rsid w:val="006242CA"/>
    <w:rsid w:val="006D5E04"/>
    <w:rsid w:val="007E0933"/>
    <w:rsid w:val="008767DB"/>
    <w:rsid w:val="00A276D6"/>
    <w:rsid w:val="00AD3DD6"/>
    <w:rsid w:val="00BC3119"/>
    <w:rsid w:val="00D41A0E"/>
    <w:rsid w:val="00E93D6C"/>
    <w:rsid w:val="00F44A21"/>
    <w:rsid w:val="00FD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5E04"/>
  </w:style>
  <w:style w:type="table" w:styleId="a5">
    <w:name w:val="Table Grid"/>
    <w:basedOn w:val="a1"/>
    <w:uiPriority w:val="59"/>
    <w:rsid w:val="006D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C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2020-08-25T11:03:00Z</cp:lastPrinted>
  <dcterms:created xsi:type="dcterms:W3CDTF">2020-08-25T11:01:00Z</dcterms:created>
  <dcterms:modified xsi:type="dcterms:W3CDTF">2021-08-17T14:31:00Z</dcterms:modified>
</cp:coreProperties>
</file>