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2E" w:rsidRPr="00193907" w:rsidRDefault="008B052E" w:rsidP="008B052E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93907">
        <w:rPr>
          <w:rFonts w:ascii="Times New Roman" w:hAnsi="Times New Roman"/>
          <w:b/>
          <w:noProof/>
          <w:sz w:val="28"/>
          <w:szCs w:val="28"/>
        </w:rPr>
        <w:t>ГОСУДАРСТВЕННОЕ БЮДЖЕТНОЕ ОБЩЕОБРАЗОВАТЕЛЬНОЕ УЧРЕЖДЕНИЕ ЛУГАНСКОЙ НАРОДНОЙ РЕСПУБЛИКИ</w:t>
      </w:r>
    </w:p>
    <w:p w:rsidR="008B052E" w:rsidRPr="00193907" w:rsidRDefault="008B052E" w:rsidP="008B052E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93907">
        <w:rPr>
          <w:rFonts w:ascii="Times New Roman" w:hAnsi="Times New Roman"/>
          <w:b/>
          <w:noProof/>
          <w:sz w:val="28"/>
          <w:szCs w:val="28"/>
        </w:rPr>
        <w:t>«ГЕОРГИЕВСКАЯ СРЕДНЯЯ ШКОЛА № 1»</w:t>
      </w:r>
    </w:p>
    <w:p w:rsidR="008B052E" w:rsidRPr="00193907" w:rsidRDefault="008B052E" w:rsidP="008B052E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93907">
        <w:rPr>
          <w:rFonts w:ascii="Times New Roman" w:hAnsi="Times New Roman"/>
          <w:b/>
          <w:noProof/>
          <w:sz w:val="28"/>
          <w:szCs w:val="28"/>
        </w:rPr>
        <w:t>ГБОУ ЛНР «ГЕОРГИЕВСКАЯ СШ № 1»</w:t>
      </w:r>
    </w:p>
    <w:p w:rsidR="008B052E" w:rsidRPr="00193907" w:rsidRDefault="008B052E" w:rsidP="008B052E">
      <w:pPr>
        <w:tabs>
          <w:tab w:val="left" w:pos="7649"/>
        </w:tabs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  <w:r w:rsidRPr="00193907">
        <w:rPr>
          <w:sz w:val="28"/>
          <w:szCs w:val="28"/>
        </w:rPr>
        <w:t xml:space="preserve"> 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193907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b/>
          <w:sz w:val="28"/>
          <w:szCs w:val="28"/>
        </w:rPr>
      </w:pPr>
      <w:r w:rsidRPr="00193907">
        <w:rPr>
          <w:b/>
          <w:sz w:val="28"/>
          <w:szCs w:val="28"/>
        </w:rPr>
        <w:t xml:space="preserve">Методическая разработка классного часа 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b/>
          <w:sz w:val="28"/>
          <w:szCs w:val="28"/>
        </w:rPr>
      </w:pPr>
      <w:r w:rsidRPr="00193907">
        <w:rPr>
          <w:b/>
          <w:sz w:val="28"/>
          <w:szCs w:val="28"/>
        </w:rPr>
        <w:t xml:space="preserve"> «Герои Отечества»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  <w:r w:rsidRPr="00193907">
        <w:rPr>
          <w:sz w:val="28"/>
          <w:szCs w:val="28"/>
        </w:rPr>
        <w:br/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193907">
      <w:pPr>
        <w:pStyle w:val="af3"/>
        <w:shd w:val="clear" w:color="auto" w:fill="FFFFFF"/>
        <w:spacing w:before="0" w:beforeAutospacing="0" w:after="162" w:afterAutospacing="0"/>
        <w:rPr>
          <w:color w:val="002060"/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color w:val="002060"/>
          <w:sz w:val="28"/>
          <w:szCs w:val="28"/>
        </w:rPr>
      </w:pPr>
      <w:r w:rsidRPr="00193907">
        <w:rPr>
          <w:color w:val="002060"/>
          <w:sz w:val="28"/>
          <w:szCs w:val="28"/>
        </w:rPr>
        <w:t xml:space="preserve"> 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ind w:left="6237"/>
        <w:rPr>
          <w:b/>
          <w:sz w:val="28"/>
          <w:szCs w:val="28"/>
        </w:rPr>
      </w:pPr>
      <w:r w:rsidRPr="00193907">
        <w:rPr>
          <w:b/>
          <w:sz w:val="28"/>
          <w:szCs w:val="28"/>
        </w:rPr>
        <w:t>Разработала: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ind w:left="6237"/>
        <w:rPr>
          <w:b/>
          <w:sz w:val="28"/>
          <w:szCs w:val="28"/>
        </w:rPr>
      </w:pPr>
      <w:r w:rsidRPr="00193907">
        <w:rPr>
          <w:b/>
          <w:sz w:val="28"/>
          <w:szCs w:val="28"/>
        </w:rPr>
        <w:t>классный руководитель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ind w:left="6237"/>
        <w:rPr>
          <w:b/>
          <w:sz w:val="28"/>
          <w:szCs w:val="28"/>
        </w:rPr>
      </w:pPr>
      <w:r w:rsidRPr="00193907">
        <w:rPr>
          <w:b/>
          <w:sz w:val="28"/>
          <w:szCs w:val="28"/>
        </w:rPr>
        <w:t>10 класса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ind w:left="6237"/>
        <w:rPr>
          <w:sz w:val="28"/>
          <w:szCs w:val="28"/>
        </w:rPr>
      </w:pPr>
      <w:proofErr w:type="spellStart"/>
      <w:r w:rsidRPr="00193907">
        <w:rPr>
          <w:b/>
          <w:sz w:val="28"/>
          <w:szCs w:val="28"/>
        </w:rPr>
        <w:t>Онешко</w:t>
      </w:r>
      <w:proofErr w:type="spellEnd"/>
      <w:r w:rsidRPr="00193907">
        <w:rPr>
          <w:b/>
          <w:sz w:val="28"/>
          <w:szCs w:val="28"/>
        </w:rPr>
        <w:t xml:space="preserve"> Г.Н.</w:t>
      </w:r>
      <w:r w:rsidRPr="00193907">
        <w:rPr>
          <w:sz w:val="28"/>
          <w:szCs w:val="28"/>
        </w:rPr>
        <w:t xml:space="preserve"> 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  <w:r w:rsidRPr="00193907">
        <w:rPr>
          <w:sz w:val="28"/>
          <w:szCs w:val="28"/>
        </w:rPr>
        <w:t xml:space="preserve">                                                </w:t>
      </w: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sz w:val="28"/>
          <w:szCs w:val="28"/>
        </w:rPr>
      </w:pPr>
    </w:p>
    <w:p w:rsidR="008B052E" w:rsidRPr="00193907" w:rsidRDefault="008B052E" w:rsidP="008B052E">
      <w:pPr>
        <w:pStyle w:val="af3"/>
        <w:shd w:val="clear" w:color="auto" w:fill="FFFFFF"/>
        <w:spacing w:before="0" w:beforeAutospacing="0" w:after="162" w:afterAutospacing="0"/>
        <w:rPr>
          <w:b/>
          <w:sz w:val="28"/>
          <w:szCs w:val="28"/>
        </w:rPr>
      </w:pPr>
      <w:r w:rsidRPr="00193907">
        <w:rPr>
          <w:sz w:val="28"/>
          <w:szCs w:val="28"/>
        </w:rPr>
        <w:t xml:space="preserve">                   </w:t>
      </w:r>
      <w:r w:rsidR="00193907">
        <w:rPr>
          <w:sz w:val="28"/>
          <w:szCs w:val="28"/>
        </w:rPr>
        <w:t xml:space="preserve">                       </w:t>
      </w:r>
      <w:r w:rsidR="004B29D5" w:rsidRPr="00193907">
        <w:rPr>
          <w:sz w:val="28"/>
          <w:szCs w:val="28"/>
        </w:rPr>
        <w:t xml:space="preserve">          </w:t>
      </w:r>
      <w:r w:rsidRPr="00193907">
        <w:rPr>
          <w:sz w:val="28"/>
          <w:szCs w:val="28"/>
        </w:rPr>
        <w:t xml:space="preserve">  </w:t>
      </w:r>
      <w:proofErr w:type="spellStart"/>
      <w:r w:rsidRPr="00193907">
        <w:rPr>
          <w:b/>
          <w:sz w:val="28"/>
          <w:szCs w:val="28"/>
        </w:rPr>
        <w:t>пгт</w:t>
      </w:r>
      <w:proofErr w:type="spellEnd"/>
      <w:r w:rsidRPr="00193907">
        <w:rPr>
          <w:b/>
          <w:sz w:val="28"/>
          <w:szCs w:val="28"/>
        </w:rPr>
        <w:t xml:space="preserve">. Георгиевка </w:t>
      </w:r>
    </w:p>
    <w:p w:rsidR="00D93098" w:rsidRDefault="00D93098"/>
    <w:p w:rsidR="004B29D5" w:rsidRDefault="004B29D5"/>
    <w:p w:rsidR="00E41198" w:rsidRPr="004C0E62" w:rsidRDefault="004B29D5" w:rsidP="00E4119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Разработка урока на тему "День Героя Отечества" для 10 класса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Цели урока: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1. Познакомить учащихся с историей и значением Дня Героя Отечества.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2. Формировать уважение к подвигам и достижениям российских героев.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3. Развивать навыки анализа исторических событий и критического мышления.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Оборудование: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Презентация на тему Дня Героя Отечества.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Видеоматериалы о Героях России.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Распечатанные биографии известных героев.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- </w:t>
      </w:r>
      <w:proofErr w:type="spellStart"/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Флипчарт</w:t>
      </w:r>
      <w:proofErr w:type="spellEnd"/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или доска для записей.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Структура урока: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1. Введение (10 мин)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Приветствие учащихся.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Актуализация знаний: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  - Вопрос: "Что вы знаете о героях России?"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  - Обсуждение ответов, формирование связи с темой урока.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2. Основная часть (30 мин)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*2.1. История Дня Героя Отечества (10 мин)*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Рассказ о создании праздника, его происхождении.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Обсуждение исторических событий, связанных с героизмом, например, подвиги во время Великой Отечественной войны, участие в локальных конфликтах.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*2.2. Подвиги героев (10 мин)*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Презентация о героях России: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  - Описание подвигов Героя России (можно выбрать 2-3 яркие истории).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  - Обсуждение их вклада в историю, влияние на современное общество.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lastRenderedPageBreak/>
        <w:t> </w:t>
      </w:r>
      <w:r w:rsidR="00E41198" w:rsidRPr="004C0E6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День героя Отечества в России отмечается 9 декабря и является праздничной датой, которая посвящена памяти и чествованию героев, защитивших свою Родину в самые разные исторические периоды. Этот день был установлен в 2007 году с целью укрепления патриотизма и уважения к военному братству.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История праздника: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1. Предпосылки создания: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Праздник был учреждён в 2007 году указом Президента России Владимира Путина. Дата 9 декабря была выбрана неслучайно — именно в этот день, в 1769 году, была учреждена первая в России медаль "За храбрость", которая впоследствии стала олицетворением военных доблестей.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2. Цели и значение: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Основная задача праздника — напомнить обществу о подвиге российских воинов, их мужестве и героизме. Важно воспитать патриотизм у молодого поколения и сохранить память о тех, кто рисковал своей жизнью ради защиты Отечества.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3. Исторические корни: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Корни праздника уходят в далекое прошлое, когда в России начали отмечать выдающиеся военные подвиги. Со временем появлялись различные награды и медали, которые отмечали храбрость воинов, во время как само понятие "герой" стало ассоциироваться с защитником Родины.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4. Современные празднования: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В этот день проводятся различные мероприятия, посвящённые памяти героев. Это могут быть митинги, возложения цветов к памятникам, выставки, лекции и тематические встречи в учебных заведениях.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5. Появление героизма в разных формах: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На протяжении истории героизм проявлялся не только на полях сражений, но и в повседневной жизни: действия в условиях чрезвычайных ситуаций, спасение людей и защита родных и близких.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Важные аспекты праздника: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- Патриотическое воспитание: День героя Отечества направлен на формирование уважения к подвигам, совершенным для защиты Родины.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- Память о героях: Праздник служит напоминанием о тех, кто отдал свою жизнь ради свободы и безопасности страны.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- Поддержка ветеранов: Важным аспектом является поддержка и внимание к ветеранам и участникам боевых действий. </w:t>
      </w:r>
    </w:p>
    <w:p w:rsidR="00E41198" w:rsidRPr="00E41198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E41198" w:rsidRPr="004C0E62" w:rsidRDefault="00E41198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E4119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День героя Отечества — это не только дань уважения, но и возможность для общества задуматься о значимости героизма в каждом человеке и создать атмосферу патриотизма и гордости за свою страну.</w:t>
      </w:r>
    </w:p>
    <w:p w:rsidR="00193907" w:rsidRPr="00193907" w:rsidRDefault="00193907" w:rsidP="001939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Почтить память героев — это важное и благородное дело, которое может быть реализовано различными способами. Вот несколько идей, как вы можете сделать это в своей жизни: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1. Участие в памятных мероприятиях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   - Посещайте митинги, акции и мероприятия, посвящённые памяти героев. Такие мероприятия часто проводятся в день памяти или на </w:t>
      </w:r>
      <w:proofErr w:type="spellStart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anniversaries</w:t>
      </w:r>
      <w:proofErr w:type="spellEnd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значительных событий.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2. Возложение цветов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Посещайте мемориалы и памятники, связанные с нацией и её героями, и возлагайте цветы в знак уважения и памяти.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3. Образование и распространение знаний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Изучайте историю и подвиги героев, делитесь этой информацией с друзьями и родственниками. Организуйте лекции или обсуждения на тему героизма и патриотизма в вашем окружении.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4. Участие в волонтёрских проектах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Присоединяйтесь к волонтёрским организациям, которые работают на благо общества. Это может быть помощь ветеранам, участие в мероприятиях по поддержке нуждающихся, участие в экологических акциях и т. д.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5. Создание и поддержка традиций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   - Установите семейные или школьные традиции, связанные с памятью о героях. Например, в день памяти можно собираться с семьей, рассказывать истории о героизме, делиться воспоминаниями о </w:t>
      </w:r>
      <w:proofErr w:type="gramStart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близких</w:t>
      </w:r>
      <w:proofErr w:type="gramEnd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6. Творчество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Создавайте художественные произведения, посвящённые героям — стихотворения, картины, фильмы или рассказы. Это может помочь выразить свои чувства и рассказывать о героях другим.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7. Поддержка ветеранов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   - Принимайте участие в инициативах, направленных на помощь ветеранам, например, организуйте сбор сре</w:t>
      </w:r>
      <w:proofErr w:type="gramStart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дств дл</w:t>
      </w:r>
      <w:proofErr w:type="gramEnd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я их поддержки, или просто уделите внимание и время пожилым людям, которые прошли через войны и испытания.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8. Чтение и передача историй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Читайте книги и смотрите фильмы, посвященные героям, и делитесь этими произведениями с молодежью. Это поможет сохранить историю и вдохновить других.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9. Использование социальных сетей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   - Используйте платформы социальных </w:t>
      </w:r>
      <w:proofErr w:type="spellStart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медиа</w:t>
      </w:r>
      <w:proofErr w:type="spellEnd"/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для распространения информации о героях, делитесь их историями, фотографиями и памятными датами, чтобы обеспечить широкую осведомленность.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10. День героя Отечества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  - Участвуйте в мероприятиях, организованных в День героя Отечества, или учредите свои собственные традиции в этот день, чтобы отмечать героизм и подвиги.</w:t>
      </w: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193907" w:rsidRPr="00193907" w:rsidRDefault="00193907" w:rsidP="00193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193907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Почитая память героев, вы не только сохраняете историю, но и показываете пример будущим поколениям о значении мужества, доблести и любви к Родине.</w:t>
      </w:r>
    </w:p>
    <w:p w:rsidR="003E2D7D" w:rsidRPr="00E41198" w:rsidRDefault="003E2D7D" w:rsidP="00E41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3E2D7D" w:rsidRPr="004C0E62" w:rsidRDefault="003E2D7D" w:rsidP="00DB2494">
      <w:pPr>
        <w:rPr>
          <w:rFonts w:ascii="Arial" w:hAnsi="Arial" w:cs="Arial"/>
          <w:color w:val="2C2D2E"/>
          <w:sz w:val="28"/>
          <w:szCs w:val="28"/>
        </w:rPr>
      </w:pPr>
      <w:r w:rsidRPr="004C0E62">
        <w:rPr>
          <w:rFonts w:ascii="Arial" w:hAnsi="Arial" w:cs="Arial"/>
          <w:color w:val="2C2D2E"/>
          <w:sz w:val="28"/>
          <w:szCs w:val="28"/>
        </w:rPr>
        <w:t>2.2 Просмотр презентации на тему « Герои Отечества»</w:t>
      </w:r>
      <w:r w:rsidR="004C0E62">
        <w:rPr>
          <w:rFonts w:ascii="Arial" w:hAnsi="Arial" w:cs="Arial"/>
          <w:color w:val="2C2D2E"/>
          <w:sz w:val="28"/>
          <w:szCs w:val="28"/>
        </w:rPr>
        <w:t>, видеоматериал</w:t>
      </w:r>
    </w:p>
    <w:p w:rsidR="00DB2494" w:rsidRPr="004C0E62" w:rsidRDefault="004B29D5" w:rsidP="00DB249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*2.3. Групповая работа (10 мин)*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Деление класса на группы. Каждой группе выдается биография разных героев (например, Яков Федоров, Александр Матросов и др.).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Задание: подготовить краткий пересказ о герое и его подвиге (5 мин), затем представить группе.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="00DB2494" w:rsidRPr="004C0E6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Одним из самых ярких и известных подвигов является история Александра Матросова, который в годы Великой Отечественной войны проявил невероятное мужество и готовность к самопожертвованию.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 Подвиг Александра Матросова</w:t>
      </w:r>
      <w:r w:rsidR="00F1203A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="00F1203A">
        <w:rPr>
          <w:rFonts w:ascii="Arial" w:eastAsia="Times New Roman" w:hAnsi="Arial" w:cs="Arial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067175" cy="5715000"/>
            <wp:effectExtent l="19050" t="0" r="9525" b="0"/>
            <wp:docPr id="1" name="Рисунок 1" descr="C:\Users\1\Desktop\O7T6nGaUu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O7T6nGaUum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Предыстория:</w:t>
      </w:r>
    </w:p>
    <w:p w:rsidR="00DB2494" w:rsidRPr="00DB2494" w:rsidRDefault="00F1203A" w:rsidP="00F120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5 февраля 2025 года исполняется 101 год </w:t>
      </w:r>
      <w:r w:rsidR="00B02A28" w:rsidRPr="00B02A2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со дня рождения Александра Матросова. 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Февраль 1943 года: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Время действия — февраль 1943 года, Красная армия ведет бои под городом Псковом, где наши войска пытаются прорвать оборону противника. В ходе одного из сражений группа советских солдат оказалась под тяжелым огнем немцев, которые занимали хорошо укрепленные позиции.</w:t>
      </w:r>
    </w:p>
    <w:p w:rsidR="000E3485" w:rsidRPr="00DB2494" w:rsidRDefault="000E3485" w:rsidP="000E3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B02A2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Имя этого бойца Красной Армии, совершившего легендарный подвиг, знакомо каждому из нас. Красноармеец, стрелок-автоматчик 2-го отдельного стрелкового батальона 91-й отдельной Сибирской добровольческой бригады имени И.В. Сталина 6-го Сталинского Сибирского добровольческого стрелкового корпуса оперативной </w:t>
      </w:r>
      <w:r w:rsidRPr="00B02A28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группы генерала Герасимова Калининского фронта, член ВЛКСМ. Погиб в 19 лет, закрыв своей грудью амбразуру немецкого дзота, дав возможность бойцам своего взвода совершить атаку опорного пункта. Имя Матросова было присвоено 254-му гвардейскому стрелковому полку, а сам он навечно зачислен в списки 1-й роты этой части. Это был первый приказ НКО СССР в годы Великой Отечественной войны о зачислении павшего Героя навечно в списки воинской части. Города и деревни, улицы и стадионы, мемориалы и памятники по всей России носят имя Александра. Подвиг Матросова стал символом мужества и воинской доблести. Бесстрашно отдав жизнь за своё Отечество и боевых товарищей, он навсегда вошел в историю.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Подвиг: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Перед ними возникла трудная задача: необходимо было уничтожить пулемет, ставший серьёзным препятствием для продвижения. Сержант Матросов понимал, </w:t>
      </w:r>
      <w:proofErr w:type="gramStart"/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что</w:t>
      </w:r>
      <w:proofErr w:type="gramEnd"/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только действуя решительно, можно спасти своих товарищей. Он принял решение, которое становилось все более опасным.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Матросов, осознав всю тяжесть ситуации, вызвался отвлечь огонь на себя. Однако он не только отвлекал огонь, но и, прикрываясь, стремительно приблизился к пулемету. Когда он оказался в нескольких метрах от огневой точки, он бросил гранату, однако это не смогло полностью уничтожить врага.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Не теряя времени, он решился на героический шаг. Александру удалось занять позицию рядом с хранилищем с патронами для пулемета и, не теряя ни минуты, бросился на пулемет, закрыл его своим телом и тем самым принял на себя все пули, которые были направлены на его товарищей. Этот </w:t>
      </w:r>
      <w:proofErr w:type="spellStart"/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самопожертвенный</w:t>
      </w:r>
      <w:proofErr w:type="spellEnd"/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акт позволил группе продвигаться вперед и добиться успеха в операции.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После подвига: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Александр Матросов был посмертно удостоен звания Героя Советского Союза. Его подвиг вдохновил множество людей и стал символом несгибаемого мужества и патриотизма. Имя Матросова стало легендарным, а его история передается из поколения в поколение. 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Заключение:</w:t>
      </w:r>
    </w:p>
    <w:p w:rsidR="00DB2494" w:rsidRPr="00DB2494" w:rsidRDefault="00DB2494" w:rsidP="00DB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DB249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История Александра Матросова — это не только рассказ о героизме на поле боя, но и о том, как один человек может изменить ход событий и спасти жизни. Его подвиг стал примером для последующих поколений и напоминанием о цене свободы и мира.</w:t>
      </w:r>
    </w:p>
    <w:p w:rsidR="005152D1" w:rsidRDefault="004B29D5">
      <w:pPr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 w:rsidRPr="004C0E62">
        <w:rPr>
          <w:rFonts w:ascii="Arial" w:hAnsi="Arial" w:cs="Arial"/>
          <w:color w:val="2C2D2E"/>
          <w:sz w:val="28"/>
          <w:szCs w:val="28"/>
        </w:rPr>
        <w:lastRenderedPageBreak/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3. Закрепление материала (15 мин)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Обсуждение, чему учащиеся научились о героях, как они влияют на наше восприятие России и долга перед Отечеством.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Проведение небольшого теста или анкетирования, чтобы оценить, что знать о героях Отечества.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4. Заключение (5 мин) 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- Обобщение </w:t>
      </w:r>
      <w:proofErr w:type="gramStart"/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изученного</w:t>
      </w:r>
      <w:proofErr w:type="gramEnd"/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Подведение итогов урока.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Объяснить важность сохранения памяти о героях и уважения к ним.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Вопрос на размышление: "Как вы можете почтить память героев в своей жизни?"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Дополнительные материалы:</w:t>
      </w:r>
      <w:r w:rsidRPr="004C0E62">
        <w:rPr>
          <w:rFonts w:ascii="Arial" w:hAnsi="Arial" w:cs="Arial"/>
          <w:color w:val="2C2D2E"/>
          <w:sz w:val="28"/>
          <w:szCs w:val="28"/>
        </w:rPr>
        <w:br/>
      </w:r>
      <w:r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Ссылки на документальные фильмы о героях Отечества.</w:t>
      </w:r>
    </w:p>
    <w:p w:rsidR="0016264F" w:rsidRDefault="005152D1">
      <w:pPr>
        <w:rPr>
          <w:rFonts w:ascii="Arial" w:hAnsi="Arial" w:cs="Arial"/>
          <w:color w:val="2C2D2E"/>
          <w:sz w:val="28"/>
          <w:szCs w:val="28"/>
        </w:rPr>
      </w:pPr>
      <w:hyperlink r:id="rId5" w:history="1">
        <w:r w:rsidRPr="004E5325">
          <w:rPr>
            <w:rStyle w:val="af6"/>
            <w:rFonts w:ascii="Arial" w:hAnsi="Arial" w:cs="Arial"/>
            <w:sz w:val="28"/>
            <w:szCs w:val="28"/>
          </w:rPr>
          <w:t>https://vk.com/wall-185900962_160397</w:t>
        </w:r>
      </w:hyperlink>
      <w:r>
        <w:rPr>
          <w:rFonts w:ascii="Arial" w:hAnsi="Arial" w:cs="Arial"/>
          <w:color w:val="2C2D2E"/>
          <w:sz w:val="28"/>
          <w:szCs w:val="28"/>
        </w:rPr>
        <w:t xml:space="preserve"> </w:t>
      </w:r>
    </w:p>
    <w:p w:rsidR="004B29D5" w:rsidRPr="004C0E62" w:rsidRDefault="0016264F">
      <w:pPr>
        <w:rPr>
          <w:sz w:val="28"/>
          <w:szCs w:val="28"/>
        </w:rPr>
      </w:pPr>
      <w:hyperlink r:id="rId6" w:history="1">
        <w:r w:rsidRPr="004E5325">
          <w:rPr>
            <w:rStyle w:val="af6"/>
            <w:rFonts w:ascii="Arial" w:hAnsi="Arial" w:cs="Arial"/>
            <w:sz w:val="20"/>
            <w:szCs w:val="20"/>
            <w:shd w:val="clear" w:color="auto" w:fill="FBFBFB"/>
          </w:rPr>
          <w:t>https://yandex.ru/video/preview/8029323005840823882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</w:t>
      </w:r>
      <w:r w:rsidR="004B29D5" w:rsidRPr="004C0E62">
        <w:rPr>
          <w:rFonts w:ascii="Arial" w:hAnsi="Arial" w:cs="Arial"/>
          <w:color w:val="2C2D2E"/>
          <w:sz w:val="28"/>
          <w:szCs w:val="28"/>
        </w:rPr>
        <w:br/>
      </w:r>
      <w:r w:rsidR="004B29D5"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Рекомендуемая литература по теме.</w:t>
      </w:r>
      <w:r w:rsidR="004B29D5" w:rsidRPr="004C0E62">
        <w:rPr>
          <w:rFonts w:ascii="Arial" w:hAnsi="Arial" w:cs="Arial"/>
          <w:color w:val="2C2D2E"/>
          <w:sz w:val="28"/>
          <w:szCs w:val="28"/>
        </w:rPr>
        <w:br/>
      </w:r>
      <w:hyperlink r:id="rId7" w:history="1">
        <w:r w:rsidR="00E6007A" w:rsidRPr="004E5325">
          <w:rPr>
            <w:rStyle w:val="af6"/>
            <w:rFonts w:ascii="Arial" w:hAnsi="Arial" w:cs="Arial"/>
            <w:sz w:val="28"/>
            <w:szCs w:val="28"/>
          </w:rPr>
          <w:t>https://kraeved73.ru</w:t>
        </w:r>
      </w:hyperlink>
      <w:r w:rsidR="00E6007A">
        <w:rPr>
          <w:rFonts w:ascii="Arial" w:hAnsi="Arial" w:cs="Arial"/>
          <w:color w:val="2C2D2E"/>
          <w:sz w:val="28"/>
          <w:szCs w:val="28"/>
        </w:rPr>
        <w:t xml:space="preserve"> </w:t>
      </w:r>
      <w:r w:rsidR="004B29D5" w:rsidRPr="004C0E62">
        <w:rPr>
          <w:rFonts w:ascii="Arial" w:hAnsi="Arial" w:cs="Arial"/>
          <w:color w:val="2C2D2E"/>
          <w:sz w:val="28"/>
          <w:szCs w:val="28"/>
        </w:rPr>
        <w:br/>
      </w:r>
      <w:r w:rsidR="004B29D5"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Замечания:</w:t>
      </w:r>
      <w:r w:rsidR="004B29D5" w:rsidRPr="004C0E62">
        <w:rPr>
          <w:rFonts w:ascii="Arial" w:hAnsi="Arial" w:cs="Arial"/>
          <w:color w:val="2C2D2E"/>
          <w:sz w:val="28"/>
          <w:szCs w:val="28"/>
        </w:rPr>
        <w:br/>
      </w:r>
      <w:r w:rsidR="004B29D5"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Урок можно адаптировать с учетом профиля класса и интересов учащихся.</w:t>
      </w:r>
      <w:r w:rsidR="004B29D5" w:rsidRPr="004C0E62">
        <w:rPr>
          <w:rFonts w:ascii="Arial" w:hAnsi="Arial" w:cs="Arial"/>
          <w:color w:val="2C2D2E"/>
          <w:sz w:val="28"/>
          <w:szCs w:val="28"/>
        </w:rPr>
        <w:br/>
      </w:r>
      <w:r w:rsidR="004B29D5" w:rsidRPr="004C0E62">
        <w:rPr>
          <w:rFonts w:ascii="Arial" w:hAnsi="Arial" w:cs="Arial"/>
          <w:color w:val="2C2D2E"/>
          <w:sz w:val="28"/>
          <w:szCs w:val="28"/>
          <w:shd w:val="clear" w:color="auto" w:fill="FFFFFF"/>
        </w:rPr>
        <w:t>- Используйте различные формы работы – индивидуальные, парные и групповые, чтобы повысить активность учащихся.</w:t>
      </w:r>
    </w:p>
    <w:sectPr w:rsidR="004B29D5" w:rsidRPr="004C0E62" w:rsidSect="00D9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2E"/>
    <w:rsid w:val="000E3485"/>
    <w:rsid w:val="0016264F"/>
    <w:rsid w:val="00193907"/>
    <w:rsid w:val="003E2D7D"/>
    <w:rsid w:val="004B29D5"/>
    <w:rsid w:val="004C0E62"/>
    <w:rsid w:val="005152D1"/>
    <w:rsid w:val="005A563B"/>
    <w:rsid w:val="007D2F65"/>
    <w:rsid w:val="008B052E"/>
    <w:rsid w:val="00B02A28"/>
    <w:rsid w:val="00BD6A5A"/>
    <w:rsid w:val="00D31027"/>
    <w:rsid w:val="00D93098"/>
    <w:rsid w:val="00DB2494"/>
    <w:rsid w:val="00E41198"/>
    <w:rsid w:val="00E6007A"/>
    <w:rsid w:val="00E60082"/>
    <w:rsid w:val="00F1203A"/>
    <w:rsid w:val="00F735D6"/>
    <w:rsid w:val="00FC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2E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60082"/>
    <w:pPr>
      <w:spacing w:before="480" w:after="0" w:line="240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0082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82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82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82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82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82"/>
    <w:pPr>
      <w:spacing w:after="0" w:line="240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82"/>
    <w:pPr>
      <w:spacing w:after="0" w:line="240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82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08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6008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008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008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008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6008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6008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008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008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60082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E600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0082"/>
    <w:pPr>
      <w:spacing w:after="0" w:line="240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E600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60082"/>
    <w:rPr>
      <w:b/>
      <w:bCs/>
    </w:rPr>
  </w:style>
  <w:style w:type="character" w:styleId="a8">
    <w:name w:val="Emphasis"/>
    <w:uiPriority w:val="20"/>
    <w:qFormat/>
    <w:rsid w:val="00E6008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60082"/>
    <w:pPr>
      <w:spacing w:after="0" w:line="240" w:lineRule="auto"/>
    </w:pPr>
    <w:rPr>
      <w:rFonts w:ascii="Times New Roman" w:eastAsiaTheme="minorHAnsi" w:hAnsi="Times New Roman" w:cstheme="majorBidi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60082"/>
    <w:pPr>
      <w:spacing w:after="0" w:line="240" w:lineRule="auto"/>
      <w:ind w:left="720"/>
      <w:contextualSpacing/>
    </w:pPr>
    <w:rPr>
      <w:rFonts w:ascii="Times New Roman" w:eastAsiaTheme="minorHAnsi" w:hAnsi="Times New Roman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E60082"/>
    <w:pPr>
      <w:spacing w:after="0" w:line="240" w:lineRule="auto"/>
    </w:pPr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6008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600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60082"/>
    <w:rPr>
      <w:i/>
      <w:iCs/>
    </w:rPr>
  </w:style>
  <w:style w:type="character" w:styleId="ad">
    <w:name w:val="Subtle Emphasis"/>
    <w:uiPriority w:val="19"/>
    <w:qFormat/>
    <w:rsid w:val="00E60082"/>
    <w:rPr>
      <w:i/>
      <w:iCs/>
    </w:rPr>
  </w:style>
  <w:style w:type="character" w:styleId="ae">
    <w:name w:val="Intense Emphasis"/>
    <w:uiPriority w:val="21"/>
    <w:qFormat/>
    <w:rsid w:val="00E6008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60082"/>
    <w:rPr>
      <w:smallCaps/>
    </w:rPr>
  </w:style>
  <w:style w:type="character" w:styleId="af0">
    <w:name w:val="Intense Reference"/>
    <w:uiPriority w:val="32"/>
    <w:qFormat/>
    <w:rsid w:val="00E60082"/>
    <w:rPr>
      <w:b/>
      <w:bCs/>
      <w:smallCaps/>
    </w:rPr>
  </w:style>
  <w:style w:type="character" w:styleId="af1">
    <w:name w:val="Book Title"/>
    <w:basedOn w:val="a0"/>
    <w:uiPriority w:val="33"/>
    <w:qFormat/>
    <w:rsid w:val="00E6008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60082"/>
    <w:pPr>
      <w:outlineLvl w:val="9"/>
    </w:pPr>
    <w:rPr>
      <w:rFonts w:ascii="Times New Roman" w:hAnsi="Times New Roman"/>
      <w:lang w:val="ru-RU" w:eastAsia="ru-RU" w:bidi="ar-SA"/>
    </w:rPr>
  </w:style>
  <w:style w:type="paragraph" w:styleId="af3">
    <w:name w:val="Normal (Web)"/>
    <w:basedOn w:val="a"/>
    <w:uiPriority w:val="99"/>
    <w:semiHidden/>
    <w:unhideWhenUsed/>
    <w:rsid w:val="008B0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1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203A"/>
    <w:rPr>
      <w:rFonts w:ascii="Tahoma" w:eastAsia="Calibri" w:hAnsi="Tahoma" w:cs="Tahoma"/>
      <w:sz w:val="16"/>
      <w:szCs w:val="16"/>
      <w:lang w:val="ru-RU" w:bidi="ar-SA"/>
    </w:rPr>
  </w:style>
  <w:style w:type="character" w:styleId="af6">
    <w:name w:val="Hyperlink"/>
    <w:basedOn w:val="a0"/>
    <w:uiPriority w:val="99"/>
    <w:unhideWhenUsed/>
    <w:rsid w:val="005152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aeved7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8029323005840823882" TargetMode="External"/><Relationship Id="rId5" Type="http://schemas.openxmlformats.org/officeDocument/2006/relationships/hyperlink" Target="https://vk.com/wall-185900962_16039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2025-03-19T14:10:00Z</dcterms:created>
  <dcterms:modified xsi:type="dcterms:W3CDTF">2025-03-19T14:44:00Z</dcterms:modified>
</cp:coreProperties>
</file>