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0F" w:rsidRDefault="0020650F" w:rsidP="0020650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50F" w:rsidRDefault="001226BC" w:rsidP="00303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20650F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20650F" w:rsidRPr="0020650F">
        <w:rPr>
          <w:rFonts w:ascii="Times New Roman" w:hAnsi="Times New Roman" w:cs="Times New Roman"/>
          <w:b/>
          <w:sz w:val="28"/>
          <w:szCs w:val="28"/>
        </w:rPr>
        <w:t>:</w:t>
      </w:r>
    </w:p>
    <w:p w:rsidR="005912D0" w:rsidRPr="005912D0" w:rsidRDefault="00BB1FBC" w:rsidP="005912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650F" w:rsidRPr="0020650F">
        <w:rPr>
          <w:rFonts w:ascii="Times New Roman" w:hAnsi="Times New Roman" w:cs="Times New Roman"/>
          <w:b/>
          <w:sz w:val="28"/>
          <w:szCs w:val="28"/>
        </w:rPr>
        <w:t>Формы прошедшего времени в английском языке</w:t>
      </w:r>
      <w:r w:rsidR="005912D0">
        <w:rPr>
          <w:rFonts w:ascii="Times New Roman" w:hAnsi="Times New Roman" w:cs="Times New Roman"/>
          <w:b/>
          <w:sz w:val="28"/>
          <w:szCs w:val="28"/>
        </w:rPr>
        <w:t xml:space="preserve"> и их </w:t>
      </w:r>
      <w:r w:rsidR="003E7374">
        <w:rPr>
          <w:rFonts w:ascii="Times New Roman" w:hAnsi="Times New Roman" w:cs="Times New Roman"/>
          <w:b/>
          <w:sz w:val="28"/>
          <w:szCs w:val="28"/>
        </w:rPr>
        <w:t xml:space="preserve">особенности функционирования </w:t>
      </w:r>
      <w:r w:rsidR="005912D0">
        <w:rPr>
          <w:rFonts w:ascii="Times New Roman" w:hAnsi="Times New Roman" w:cs="Times New Roman"/>
          <w:b/>
          <w:sz w:val="28"/>
          <w:szCs w:val="28"/>
        </w:rPr>
        <w:t xml:space="preserve">в романах </w:t>
      </w:r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Остин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Pride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Prejudice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», С. Моэма «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Human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Bondage</w:t>
      </w:r>
      <w:proofErr w:type="spellEnd"/>
      <w:r w:rsidR="005912D0" w:rsidRPr="005912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650F" w:rsidRPr="00154F33" w:rsidRDefault="0020650F" w:rsidP="003035A0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54F33">
        <w:rPr>
          <w:rFonts w:ascii="Times New Roman" w:hAnsi="Times New Roman" w:cs="Times New Roman"/>
          <w:i/>
          <w:sz w:val="28"/>
          <w:szCs w:val="28"/>
        </w:rPr>
        <w:t xml:space="preserve">учитель  английского   языка </w:t>
      </w:r>
      <w:proofErr w:type="spellStart"/>
      <w:r w:rsidRPr="00154F33">
        <w:rPr>
          <w:rFonts w:ascii="Times New Roman" w:hAnsi="Times New Roman" w:cs="Times New Roman"/>
          <w:i/>
          <w:sz w:val="28"/>
          <w:szCs w:val="28"/>
        </w:rPr>
        <w:t>Выдыш</w:t>
      </w:r>
      <w:proofErr w:type="spellEnd"/>
      <w:r w:rsidRPr="00154F33">
        <w:rPr>
          <w:rFonts w:ascii="Times New Roman" w:hAnsi="Times New Roman" w:cs="Times New Roman"/>
          <w:i/>
          <w:sz w:val="28"/>
          <w:szCs w:val="28"/>
        </w:rPr>
        <w:t xml:space="preserve"> М.Н  </w:t>
      </w:r>
    </w:p>
    <w:p w:rsidR="00D76C76" w:rsidRDefault="00D76C76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B026D">
        <w:rPr>
          <w:b/>
          <w:i/>
          <w:sz w:val="28"/>
          <w:szCs w:val="28"/>
        </w:rPr>
        <w:t>Цель</w:t>
      </w:r>
      <w:r w:rsidRPr="008D7104"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 w:rsidRPr="008D7104">
        <w:rPr>
          <w:sz w:val="28"/>
          <w:szCs w:val="28"/>
        </w:rPr>
        <w:t xml:space="preserve">заключается в </w:t>
      </w:r>
      <w:r>
        <w:rPr>
          <w:sz w:val="28"/>
          <w:szCs w:val="28"/>
        </w:rPr>
        <w:t xml:space="preserve">описании  </w:t>
      </w:r>
      <w:r w:rsidRPr="008D7104">
        <w:rPr>
          <w:sz w:val="28"/>
          <w:szCs w:val="28"/>
        </w:rPr>
        <w:t>грамматической</w:t>
      </w:r>
      <w:r>
        <w:rPr>
          <w:sz w:val="28"/>
          <w:szCs w:val="28"/>
        </w:rPr>
        <w:t xml:space="preserve"> структуры всех видовременных форм прошедшего времени и особенности их реализации  в современном английском языке и использование на уроках английского языка как пример, при изучении в старших классах грамматики.</w:t>
      </w:r>
    </w:p>
    <w:p w:rsidR="0020650F" w:rsidRPr="00DB026D" w:rsidRDefault="0020650F" w:rsidP="0020650F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DB026D">
        <w:rPr>
          <w:b/>
          <w:i/>
          <w:sz w:val="28"/>
          <w:szCs w:val="28"/>
        </w:rPr>
        <w:t>адач</w:t>
      </w:r>
      <w:r>
        <w:rPr>
          <w:b/>
          <w:i/>
          <w:sz w:val="28"/>
          <w:szCs w:val="28"/>
        </w:rPr>
        <w:t>и</w:t>
      </w:r>
      <w:r w:rsidRPr="00DB026D">
        <w:rPr>
          <w:b/>
          <w:i/>
          <w:sz w:val="28"/>
          <w:szCs w:val="28"/>
        </w:rPr>
        <w:t>:</w:t>
      </w:r>
    </w:p>
    <w:p w:rsidR="0020650F" w:rsidRDefault="0020650F" w:rsidP="00206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4D49C6">
        <w:rPr>
          <w:sz w:val="28"/>
          <w:szCs w:val="28"/>
        </w:rPr>
        <w:t>теоретический материал</w:t>
      </w:r>
      <w:r>
        <w:rPr>
          <w:sz w:val="28"/>
          <w:szCs w:val="28"/>
        </w:rPr>
        <w:t>.</w:t>
      </w:r>
    </w:p>
    <w:p w:rsidR="0020650F" w:rsidRPr="004D49C6" w:rsidRDefault="0020650F" w:rsidP="00206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49C6">
        <w:rPr>
          <w:sz w:val="28"/>
          <w:szCs w:val="28"/>
        </w:rPr>
        <w:t xml:space="preserve">Рассмотреть особенности функционирования видовременных форм прошедшего времени в художественном тексте. </w:t>
      </w:r>
    </w:p>
    <w:p w:rsidR="0020650F" w:rsidRPr="0020650F" w:rsidRDefault="0020650F" w:rsidP="002065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0F">
        <w:rPr>
          <w:rFonts w:ascii="Times New Roman" w:hAnsi="Times New Roman" w:cs="Times New Roman"/>
          <w:sz w:val="28"/>
          <w:szCs w:val="28"/>
        </w:rPr>
        <w:t xml:space="preserve">Проанализировать способы передачи видовременных значений в современном английском языке. </w:t>
      </w: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Pr="0020650F" w:rsidRDefault="0020650F" w:rsidP="0020650F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реализации форм прошедшего времени в романах Д. 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Остин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Pride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Prejudice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», С. Моэма «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Human</w:t>
      </w:r>
      <w:proofErr w:type="spellEnd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0F">
        <w:rPr>
          <w:rFonts w:ascii="Times New Roman" w:eastAsia="Times New Roman" w:hAnsi="Times New Roman" w:cs="Times New Roman"/>
          <w:b/>
          <w:bCs/>
          <w:sz w:val="28"/>
          <w:szCs w:val="28"/>
        </w:rPr>
        <w:t>Bondage</w:t>
      </w:r>
      <w:proofErr w:type="spellEnd"/>
      <w:r w:rsidRPr="002065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20650F" w:rsidRPr="008C1F49" w:rsidRDefault="008C1F49" w:rsidP="008C1F49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F49">
        <w:rPr>
          <w:rFonts w:ascii="Times New Roman" w:eastAsia="Times New Roman" w:hAnsi="Times New Roman" w:cs="Times New Roman"/>
          <w:i/>
          <w:sz w:val="28"/>
          <w:szCs w:val="28"/>
        </w:rPr>
        <w:t xml:space="preserve">Данный материал может найти применение на занятиях по изучению как теоретической, так и практической грамматики. Более того, она дает возможность рассмотреть времена прошедшего времени в системе и сравнении, разобраться в проблеме их классификации. Примеры, приведенные из художественных произведений,  помогут рассмотреть употребление видовременных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значений на уроках английского языка</w:t>
      </w:r>
      <w:r w:rsidRPr="008C1F4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64D10" w:rsidRPr="00BA72AC">
        <w:rPr>
          <w:rFonts w:ascii="Times New Roman" w:hAnsi="Times New Roman" w:cs="Times New Roman"/>
          <w:i/>
          <w:sz w:val="28"/>
          <w:szCs w:val="28"/>
        </w:rPr>
        <w:t>Данный материал будет полезен для изучения грамматики в старших классах, как пример построения той или иной формы.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прошедшего времени простого разряда</w:t>
      </w:r>
    </w:p>
    <w:p w:rsidR="00F64D10" w:rsidRPr="00BA72AC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A72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Важно на уроках 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проанализировать применение видовременных форм прошедшего времени</w:t>
      </w:r>
      <w:r w:rsidRPr="00BA72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художественной литературе на материале произведений Д.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», С. Моэма «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Of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Human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Bondage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A72AC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 объясняет теорию</w:t>
      </w:r>
      <w:r w:rsidR="008C1F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правила построения форм</w:t>
      </w:r>
      <w:r w:rsidRPr="00BA72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 каждой форме и приводит примеры (использовать ИКТ). Показать учащимся презентацию с материалом. В художественной литературе много ярких примеров. Можно выбрать по тому или иному произведению примеры для изучения темы.</w:t>
      </w:r>
      <w:r w:rsidR="008C1F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Также сделать акцент на правила правописания форм!!!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Indefinite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) – временная форма, которая отражает любое действие, которое имело место в прошлом и не связано с настоящим моментом речи.</w:t>
      </w:r>
    </w:p>
    <w:p w:rsidR="00F64D10" w:rsidRPr="00F64D10" w:rsidRDefault="00F64D10" w:rsidP="00F64D10">
      <w:pPr>
        <w:tabs>
          <w:tab w:val="num" w:pos="720"/>
        </w:tabs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 употребления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64D10" w:rsidRPr="00F64D10" w:rsidRDefault="00F64D10" w:rsidP="00F64D1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при описании единичных действий, которые произошли в прошлом;</w:t>
      </w:r>
    </w:p>
    <w:p w:rsidR="00F64D10" w:rsidRPr="00F64D10" w:rsidRDefault="00F64D10" w:rsidP="00F64D1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при описании общеизвестных фактов в прошлом или о прошлом;</w:t>
      </w:r>
    </w:p>
    <w:p w:rsidR="00F64D10" w:rsidRPr="00F64D10" w:rsidRDefault="00F64D10" w:rsidP="00F64D1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при отражении последовательных, происходящих друг за другом действий в прошлом;</w:t>
      </w:r>
    </w:p>
    <w:p w:rsidR="00F64D10" w:rsidRPr="00F64D10" w:rsidRDefault="00F64D10" w:rsidP="00F64D1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при отражении типичных повторяющихся действий в прошлом.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Время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proofErr w:type="gram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Indefinite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частотности употребления в тексте произведения занимает 1 место. 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В тексте произведения С. Моэма «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Human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Bondage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найдены следующие случаи употребления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proofErr w:type="gram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Indefinite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1) Действие, которое было в прошлом.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</w:pPr>
      <w:proofErr w:type="gram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It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 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 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 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middle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 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F64D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 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June.</w:t>
      </w:r>
      <w:proofErr w:type="gram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данном примере автор с помощью глагола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</w:t>
      </w:r>
      <w:proofErr w:type="gram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 указания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middle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June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указывает на описываемые события, которые имели быть место в прошлом.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2) Регулярно повторяющееся действие в прошлом.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The Vic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r did n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 like c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urs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in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clergym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’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wife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t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ny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time, but 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n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Sund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ys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he w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s determined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th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t she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sh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uld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we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r </w:t>
      </w:r>
      <w:proofErr w:type="spellStart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bl</w:t>
      </w:r>
      <w:proofErr w:type="spellEnd"/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F64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ck.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данном примере с помощью аналитической формы глагола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didn’t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like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происходит выражение обычного, постоянного, свойственного подлежащему.</w:t>
      </w:r>
    </w:p>
    <w:p w:rsidR="00F64D10" w:rsidRPr="00F64D10" w:rsidRDefault="00F64D10" w:rsidP="00F64D10">
      <w:pPr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Ряд последовательных действий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произошли  в прошлом. 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kissed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her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quickly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nd</w:t>
      </w:r>
      <w:proofErr w:type="spellEnd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rds</w:t>
      </w:r>
      <w:proofErr w:type="spellEnd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wicket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uld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описываются следующие друг за другом действия, передаваемые в строгой последовательности: </w:t>
      </w:r>
      <w:proofErr w:type="spellStart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kissed</w:t>
      </w:r>
      <w:proofErr w:type="spellEnd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proofErr w:type="spellStart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</w:t>
      </w:r>
      <w:proofErr w:type="gramStart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spellEnd"/>
      <w:r w:rsidRPr="00F64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nurse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bent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down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kissed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him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began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to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shake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out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cushions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put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them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back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their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places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данном примере видно, что автор использует  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Simple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отражения последовательных, происходящих друг за другом действий в прошлом.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Следующее произведение для анализа было взято Джейн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64D10" w:rsidRPr="00F64D10" w:rsidRDefault="00F64D10" w:rsidP="00F64D10">
      <w:p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В тексте произведения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Джейн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найдены следующие случаи употребления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proofErr w:type="gram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Indefinite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She did not suppose Lydia to be deliberately engaging in an elopement without the intention of </w:t>
      </w:r>
      <w:proofErr w:type="gramStart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marriage,</w:t>
      </w:r>
      <w:proofErr w:type="gramEnd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she had no difficulty in believing that neither her virtue nor her understanding would preserve her from falling an easy prey.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>В данном случае видно, что данная форма была употреблена для выражения действий в прошлом.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Why, my dear, you must know, Mrs. Long says that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Netherfield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taken by a young man of large fortune from the north of England; that he came down on Monday in a chaise and four to see the place, and was so much delighted with it, that he agreed with Mr. Morris immediately; that he is to take possession before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Michaelmas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, and some of his servants are to be in the house by the end of next week</w:t>
      </w:r>
    </w:p>
    <w:p w:rsidR="0020650F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примере видно, что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употребляется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описания последовательных действий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произошли  в прошлом (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came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down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agreed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4D10" w:rsidRPr="00BA72AC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72AC">
        <w:rPr>
          <w:rFonts w:ascii="Times New Roman" w:eastAsia="Times New Roman" w:hAnsi="Times New Roman" w:cs="Times New Roman"/>
          <w:b/>
          <w:i/>
          <w:sz w:val="28"/>
          <w:szCs w:val="28"/>
        </w:rPr>
        <w:t>Следует разбить изучение форм прошедшего времени и уделить внимание на сложные</w:t>
      </w:r>
      <w:r w:rsidR="00BA72AC" w:rsidRPr="00BA72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72AC" w:rsidRP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видовременные формы прошедшего времени</w:t>
      </w:r>
      <w:r w:rsid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!!</w:t>
      </w:r>
      <w:proofErr w:type="gramStart"/>
      <w:r w:rsid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!Т</w:t>
      </w:r>
      <w:proofErr w:type="gramEnd"/>
      <w:r w:rsid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ем самым будет эффективное изучение грамматики. Учащиеся не будут путать в </w:t>
      </w:r>
      <w:proofErr w:type="gramStart"/>
      <w:r w:rsid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формах</w:t>
      </w:r>
      <w:proofErr w:type="gramEnd"/>
      <w:r w:rsidR="00BA72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изучать в определённой мере материал.</w:t>
      </w:r>
    </w:p>
    <w:p w:rsidR="00F64D10" w:rsidRPr="00F64D10" w:rsidRDefault="00F64D10" w:rsidP="00F64D10">
      <w:pPr>
        <w:tabs>
          <w:tab w:val="left" w:pos="8777"/>
        </w:tabs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видовременные формы прошедшего времени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C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 w:eastAsia="ru-RU"/>
        </w:rPr>
        <w:t>o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ntinu</w:t>
      </w:r>
      <w:proofErr w:type="gram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proofErr w:type="gram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us</w:t>
      </w:r>
      <w:proofErr w:type="spellEnd"/>
      <w:r w:rsidRPr="00F64D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 – прошедшее длительное время, которое отражает процесс происходящего действия в прошлом. Гальперин называет это время «прошедшим приближенным» [4,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-US" w:eastAsia="ru-RU"/>
        </w:rPr>
        <w:t>c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.93]</w:t>
      </w:r>
    </w:p>
    <w:p w:rsidR="00F64D10" w:rsidRPr="00F64D10" w:rsidRDefault="00F64D10" w:rsidP="00BA72AC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C</w:t>
      </w:r>
      <w:proofErr w:type="gram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proofErr w:type="gram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ntinuоus</w:t>
      </w:r>
      <w:proofErr w:type="spellEnd"/>
      <w:r w:rsidRPr="00F64D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 используется:</w:t>
      </w:r>
    </w:p>
    <w:p w:rsidR="00F64D10" w:rsidRPr="00F64D10" w:rsidRDefault="00F64D10" w:rsidP="00BA72AC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обстоятельством времени;</w:t>
      </w:r>
    </w:p>
    <w:p w:rsidR="00F64D10" w:rsidRPr="00F64D10" w:rsidRDefault="00F64D10" w:rsidP="00BA72AC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отношение к настоящему, когда промежуток времени определен контекстом;</w:t>
      </w:r>
    </w:p>
    <w:p w:rsidR="00F64D10" w:rsidRPr="00F64D10" w:rsidRDefault="00F64D10" w:rsidP="00BA72AC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которое происходило в то же самое время (при этом в главном предложении используется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);</w:t>
      </w:r>
    </w:p>
    <w:p w:rsidR="00F64D10" w:rsidRPr="00F64D10" w:rsidRDefault="00F64D10" w:rsidP="00BA72AC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F64D10" w:rsidRPr="00F64D10" w:rsidRDefault="00F64D10" w:rsidP="00BA72AC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 описании длительного действия, которого происходило в определенный период времени в прошлом;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br/>
        <w:t>при отражении запланированного в прошлом будущего действия.</w:t>
      </w:r>
    </w:p>
    <w:p w:rsidR="00F64D10" w:rsidRPr="00F64D10" w:rsidRDefault="00F64D10" w:rsidP="00BA72A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В тексте произведения С. Моэма «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Human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Bondage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обнаружены следующие случаи употребления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Pаst</w:t>
      </w:r>
      <w:proofErr w:type="spellEnd"/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Cоntinuоus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</w:t>
      </w:r>
      <w:proofErr w:type="gramStart"/>
      <w:r w:rsidRPr="00F64D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Длительное действие, совершившееся в определённый момент в прошлом,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при отражении запланированного в прошлом будущего действия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 g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оо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de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l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 d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, since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w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king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in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July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three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p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rts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</w:p>
    <w:p w:rsidR="00F64D10" w:rsidRPr="00F64D10" w:rsidRDefault="00F64D10" w:rsidP="00F64D10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First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C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nj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int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ex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min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ti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n, 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tw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which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iled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in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 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bef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re.</w:t>
      </w:r>
      <w:proofErr w:type="gramEnd"/>
      <w:r w:rsidRPr="00F64D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Может быть обозначено другим прошедшим действием в </w:t>
      </w:r>
      <w:proofErr w:type="spellStart"/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</w:t>
      </w:r>
      <w:proofErr w:type="gramStart"/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Simple</w:t>
      </w: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While Philip w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s nursing his shin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 third b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y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ppe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red,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nd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 his 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rment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r left him.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примере видно, что третий мальчик появился в тот промежуток времени, когда Филипп потирал голень.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Может быть обозначено контекстом или ситуацией.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ften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rel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ted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th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his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lid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ys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in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B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ul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gne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th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lid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ys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up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which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his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wife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f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r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ec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my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‘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ke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did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cc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mp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ny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him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when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lastRenderedPageBreak/>
        <w:t>w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sitting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in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а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church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the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cure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me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up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о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him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nd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invited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him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t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о 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pre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ch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а </w:t>
      </w:r>
      <w:proofErr w:type="spellStart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serm</w:t>
      </w:r>
      <w:proofErr w:type="spellEnd"/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n</w:t>
      </w:r>
      <w:r w:rsidRPr="00F64D1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week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later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br/>
        <w:t>Philip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sitting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floor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drawingroom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Miss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Watkin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'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house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Onslow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gardens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видно, что эта форма была использована для отражения длительного действия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которое происходило в то же самое время (при этом в главном предложении используется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fetched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when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came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down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Emma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was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waiting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for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him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hal</w:t>
      </w:r>
      <w:r w:rsidR="00BA72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случае видно, что эта форма была использована 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для отражения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обстоятельством времени</w:t>
      </w:r>
    </w:p>
    <w:p w:rsidR="00F64D10" w:rsidRPr="00F64D10" w:rsidRDefault="00F64D10" w:rsidP="00F64D1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используется тогда, когда в тексте или в речи выражается действие, которое закончилось до наступления определенного момента в прошлом.</w:t>
      </w:r>
    </w:p>
    <w:p w:rsidR="00F64D10" w:rsidRPr="00F64D10" w:rsidRDefault="00F64D10" w:rsidP="00BA72A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Условия употребления:</w:t>
      </w:r>
    </w:p>
    <w:p w:rsidR="00F64D10" w:rsidRPr="00F64D10" w:rsidRDefault="00F64D10" w:rsidP="00BA72A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описании действия, которое завершилось до определенного момента в прошлом, при этом период определяется обстоятельством времени;</w:t>
      </w:r>
    </w:p>
    <w:p w:rsidR="00F64D10" w:rsidRPr="00F64D10" w:rsidRDefault="00F64D10" w:rsidP="00BA72A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описании действия, которое завершилось до определенного момента в прошлом, при этом период определяется другим, более поздним прошедшим действием, выраженным в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F64D10" w:rsidRPr="00F64D10" w:rsidRDefault="00F64D10" w:rsidP="00BA72A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описании действия, которое завершилось до определенного момента в прошлом, при этом период определяется контекстом;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вместо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Progressive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выражения действия, которое 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началось перед определенным моментом в прошлом и еще продолжалось в этот момент;</w:t>
      </w:r>
    </w:p>
    <w:p w:rsidR="00F64D10" w:rsidRPr="00F64D10" w:rsidRDefault="00F64D10" w:rsidP="00BA72A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описании будущего совершенного действия в прошлом в придаточных предложениях времени;</w:t>
      </w:r>
    </w:p>
    <w:p w:rsidR="00F64D10" w:rsidRPr="00F64D10" w:rsidRDefault="00F64D10" w:rsidP="00BA72A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в конструкциях со словами «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hardly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», «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scarcely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» и с наречием «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no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sooner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</w:p>
    <w:p w:rsidR="00F64D10" w:rsidRPr="00F64D10" w:rsidRDefault="00F64D10" w:rsidP="00BA72A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тексте произведения С. Моэма «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Human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Bondage</w:t>
      </w:r>
      <w:proofErr w:type="spellEnd"/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» были обнаружены с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ледующие случаи употребления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</w:t>
      </w:r>
      <w:proofErr w:type="gram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Perfec</w:t>
      </w:r>
      <w:proofErr w:type="spellEnd"/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F64D10" w:rsidRPr="00F64D10" w:rsidRDefault="00F64D10" w:rsidP="00BA72A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Выражение прошедшего действия, совершившегося до определенного момента в прошлом, который определяется: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Philip did n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 find living in P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ris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 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che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 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 he h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 been led t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believe 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nd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by 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Febru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ry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h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 spent m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 the m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ney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with which he 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rted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 данном примере обстоятельство времени служит указателем прошедшего действия, а именно того, что Филипп уже к концу февраля потратил большую часть своих денег, с которых он начинал.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другим, более поздним, прошедшим действием.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 n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dded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t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Philip, 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h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d met him there </w:t>
      </w:r>
      <w:proofErr w:type="spellStart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bef</w:t>
      </w:r>
      <w:proofErr w:type="spellEnd"/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4D1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re</w:t>
      </w: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примере видно, что Фили</w:t>
      </w:r>
      <w:proofErr w:type="gramStart"/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встр</w:t>
      </w:r>
      <w:proofErr w:type="gramEnd"/>
      <w:r w:rsidRPr="00F64D1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ечался ранее с человеком, который кивнул ему.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question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had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expected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did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not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so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could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not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give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answer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she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had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prepared</w:t>
      </w: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64D10" w:rsidRPr="00F64D10" w:rsidRDefault="00F64D10" w:rsidP="00F64D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данном предложении прослеживается пример  описания действия, которое завершилось до определенного момента в прошлом, при этом период определяется контекстом.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F64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>в данном произведении автор не употреблял.</w:t>
      </w:r>
      <w:proofErr w:type="gramEnd"/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тексте произведения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Джейн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64D10" w:rsidRPr="00F64D10" w:rsidRDefault="00F64D10" w:rsidP="00F64D10">
      <w:pPr>
        <w:tabs>
          <w:tab w:val="left" w:pos="8777"/>
        </w:tabs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lastRenderedPageBreak/>
        <w:t>It appears to me so very unlikely that any young man should form such a design against a girl who is by no means unprotected or friendless, and who was actually staying in his colonel's family.</w:t>
      </w:r>
    </w:p>
    <w:p w:rsidR="00F64D10" w:rsidRPr="00F64D10" w:rsidRDefault="00F64D10" w:rsidP="00F64D10">
      <w:pPr>
        <w:tabs>
          <w:tab w:val="left" w:pos="8777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видно, что эта форма была использована для отражения длительного действия происходившего в определенный промежуток времени в прошлом и не имеющего отношение к настоящему, когда промежуток времени определен контекстом.</w:t>
      </w:r>
    </w:p>
    <w:p w:rsidR="00F64D10" w:rsidRPr="00F64D10" w:rsidRDefault="00F64D10" w:rsidP="00F64D10">
      <w:pPr>
        <w:tabs>
          <w:tab w:val="left" w:pos="8777"/>
        </w:tabs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little Gardiners, attracted by the sight of a chaise, were standing on the steps of the house as they entered the paddock.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случае видно, что эта форма была использована для отражения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proofErr w:type="spellStart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происходило в то же самое время (при этом в главном предложении используется </w:t>
      </w:r>
      <w:proofErr w:type="spellStart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He seemed scarcely to hear her, and was walking up and down the room in earnest meditation.  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>В данном случае видно, что данная форма была употреблена для отражения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длительного действия, происходившего в определенный промежуток времени в прошлом и не имеющего отношение к настоящему, когда промежуток времени определен контекстом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...but, though he was now only established as a tenant, Miss Bingley was by no means unwilling to preside at his table</w:t>
      </w:r>
    </w:p>
    <w:p w:rsidR="00F64D10" w:rsidRPr="00BA72AC" w:rsidRDefault="00F64D10" w:rsidP="00BA72AC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>В данном случае также видно, что данная форма была употреблена для отражения</w:t>
      </w:r>
      <w:r w:rsidRPr="00F64D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длительного действия, происходившего в определенный промежуток времени в прошлом и не имеющего отношение к настоящему, когда промежуток времени определен контекстом</w:t>
      </w:r>
    </w:p>
    <w:p w:rsidR="00BA72AC" w:rsidRPr="00F64D10" w:rsidRDefault="00BA72AC" w:rsidP="00BA72AC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F64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в тексте произведения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Джейн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He wrote me a few lines on Wednesday to say that he had arrived in safety, and to give me his directions, which I particularly begged him to do.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видно, что данная форма была употреблена для </w:t>
      </w: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описания действия, которое завершилось до определенного момента в прошлом, при этом период определяется обстоятельством времени.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When they were all in the drawing-room, the questions which Elizabeth had already asked were of course repeated by the others, and they soon found that Jane had no intelligence to give. 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видно, что данная форма была употреблена для  описания действия, которое завершилось до определенного момента в прошлом, при этом период определяется другим, более поздним прошедшим действием, выраженным в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He had always intended to visit him, though to the last always assuring his wife that he should not go; and till the evening after the visit was paid she had no knowledge of it.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видно, что данная форма была употреблена 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 описания действия, которое завершилось до определенного момента в прошлом, при этом период определяется контекстом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Bingley had never met with more pleasant people or prettier girls in his life; everybody had been most kind and attentive to him; there had been no formality, no stiffness; he had soon felt acquainted with all the room; and, as to Miss </w:t>
      </w:r>
      <w:proofErr w:type="spellStart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Bennet</w:t>
      </w:r>
      <w:proofErr w:type="spellEnd"/>
      <w:r w:rsidRPr="00F64D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he could not conceive an angel more beautiful.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также видно, что данная форма была употреблена </w:t>
      </w:r>
      <w:r w:rsidRPr="00F64D10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 описания действия, которое завершилось до определенного момента в прошлом, при этом период определяется контекстом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>) может употребляться тогда, когда действие в тексте началось до определенного момента в прошлом и продолжается до этого прошлого момента.</w:t>
      </w:r>
      <w:proofErr w:type="gramEnd"/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Perfect Continuous (Progressive):</w:t>
      </w:r>
    </w:p>
    <w:p w:rsidR="00F64D10" w:rsidRPr="00F64D10" w:rsidRDefault="00F64D10" w:rsidP="00F64D10">
      <w:pPr>
        <w:numPr>
          <w:ilvl w:val="0"/>
          <w:numId w:val="5"/>
        </w:numPr>
        <w:tabs>
          <w:tab w:val="left" w:pos="8777"/>
        </w:tabs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lastRenderedPageBreak/>
        <w:t>при длительном действии, которое началось до определенного момента в прошлом и еще продолжалось в тот момент;</w:t>
      </w:r>
    </w:p>
    <w:p w:rsidR="00F64D10" w:rsidRPr="00F64D10" w:rsidRDefault="00F64D10" w:rsidP="00F64D10">
      <w:pPr>
        <w:numPr>
          <w:ilvl w:val="0"/>
          <w:numId w:val="5"/>
        </w:numPr>
        <w:tabs>
          <w:tab w:val="left" w:pos="8777"/>
        </w:tabs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>при длительном действии, которое началось до определенного момента в прошлом и закончилось до наступления того момента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в тексте произведения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Джейн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4D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Her sister, however, assured her of her being perfectly well; and their conversation, which had been passing while Mr. and Mrs. Gardiner were engaged with their children, was now put an end to by the approach of the whole party.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видно, что данная форма была употреблена для </w:t>
      </w: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описания действия,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 которое началось до определенного момента в прошлом и закончилось до наступления того момента.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Elizabeth </w:t>
      </w:r>
      <w:proofErr w:type="spellStart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>Bennet</w:t>
      </w:r>
      <w:proofErr w:type="spellEnd"/>
      <w:r w:rsidRPr="00F64D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had been obliged, by the scarcity of gentlemen, to sit down for two dances; and during part of that time, Mr. Darcy had been standing near enough for her to hear a conversation between him and Mr. Bingley, who came from the dance for a few minutes, to press his friend to join it.</w:t>
      </w:r>
    </w:p>
    <w:p w:rsidR="00F64D10" w:rsidRPr="00F64D10" w:rsidRDefault="00F64D10" w:rsidP="00F64D10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видно, что данная форма была употреблена для </w:t>
      </w:r>
      <w:r w:rsidRPr="00F6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описания действия,</w:t>
      </w:r>
      <w:r w:rsidRPr="00F64D10">
        <w:rPr>
          <w:rFonts w:ascii="Times New Roman" w:eastAsia="Times New Roman" w:hAnsi="Times New Roman" w:cs="Times New Roman"/>
          <w:sz w:val="28"/>
          <w:szCs w:val="28"/>
        </w:rPr>
        <w:t xml:space="preserve">  которое началось до определенного момента в прошлом и еще продолжалось в тот момент.</w:t>
      </w:r>
    </w:p>
    <w:p w:rsidR="0020650F" w:rsidRDefault="0020650F" w:rsidP="0020650F">
      <w:pPr>
        <w:jc w:val="both"/>
      </w:pPr>
    </w:p>
    <w:p w:rsidR="00BA72AC" w:rsidRPr="00BA72AC" w:rsidRDefault="00BA72AC" w:rsidP="00BA72AC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 примеры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видовременных форм прошедшего времени в произведения</w:t>
      </w:r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Остин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Pride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and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Prejudice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», С. Моэма «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Human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>Bondage</w:t>
      </w:r>
      <w:proofErr w:type="spellEnd"/>
      <w:r w:rsidRPr="00BA72AC">
        <w:rPr>
          <w:rFonts w:ascii="Times New Roman" w:eastAsia="Times New Roman" w:hAnsi="Times New Roman" w:cs="Times New Roman"/>
          <w:bCs/>
          <w:sz w:val="28"/>
          <w:szCs w:val="28"/>
        </w:rPr>
        <w:t xml:space="preserve">». С. Моэм 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в основном употреблял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, так как произведение имеет повествовательный характер и содержит описание множества происшествий, мест, персонажей. Так же хотелось бы отметить, несмотря на то, что автор использовал в основном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>, предложения были осложнены лексикой, описанием действий.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Вместо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он использовал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C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и особенно в тех случаях, где нужно было подчеркнуть временной промежуток того действия.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грамматики, дети изучать новую лексику в связи с яркой окраской предложений лексическими единицами. Примеры п</w:t>
      </w:r>
      <w:r w:rsidR="00CC3CF0">
        <w:rPr>
          <w:rFonts w:ascii="Times New Roman" w:eastAsia="Times New Roman" w:hAnsi="Times New Roman" w:cs="Times New Roman"/>
          <w:sz w:val="28"/>
          <w:szCs w:val="28"/>
        </w:rPr>
        <w:t>олезны для изучения грамматики 10</w:t>
      </w:r>
      <w:r>
        <w:rPr>
          <w:rFonts w:ascii="Times New Roman" w:eastAsia="Times New Roman" w:hAnsi="Times New Roman" w:cs="Times New Roman"/>
          <w:sz w:val="28"/>
          <w:szCs w:val="28"/>
        </w:rPr>
        <w:t>-11 классов.</w:t>
      </w:r>
    </w:p>
    <w:p w:rsidR="00BA72AC" w:rsidRPr="00BA72AC" w:rsidRDefault="00BA72AC" w:rsidP="00BA72AC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Джейн </w:t>
      </w:r>
      <w:proofErr w:type="spellStart"/>
      <w:r w:rsidRPr="00BA72AC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в произведении «</w:t>
      </w:r>
      <w:proofErr w:type="spellStart"/>
      <w:r w:rsidRPr="00BA72AC">
        <w:rPr>
          <w:rFonts w:ascii="Times New Roman" w:eastAsia="Times New Roman" w:hAnsi="Times New Roman" w:cs="Times New Roman"/>
          <w:sz w:val="28"/>
          <w:szCs w:val="28"/>
        </w:rPr>
        <w:t>Pride</w:t>
      </w:r>
      <w:proofErr w:type="spellEnd"/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72AC">
        <w:rPr>
          <w:rFonts w:ascii="Times New Roman" w:eastAsia="Times New Roman" w:hAnsi="Times New Roman" w:cs="Times New Roman"/>
          <w:sz w:val="28"/>
          <w:szCs w:val="28"/>
        </w:rPr>
        <w:t>Prejudice</w:t>
      </w:r>
      <w:proofErr w:type="spellEnd"/>
      <w:r w:rsidRPr="00BA72AC">
        <w:rPr>
          <w:rFonts w:ascii="Times New Roman" w:eastAsia="Times New Roman" w:hAnsi="Times New Roman" w:cs="Times New Roman"/>
          <w:sz w:val="28"/>
          <w:szCs w:val="28"/>
        </w:rPr>
        <w:t>» использовала достаточное количество языковых средств, которые не имеют точного перевода на русский язык.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конструкции полезны для учеников, при построении предложений, тем самым изучат недословный перевод. </w:t>
      </w: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Также нужно отметить что, она использовала все видовременные конструкции прошедшего времени, тем самым подчёркивала временной промежуток прошедшего времени более точно. </w:t>
      </w:r>
    </w:p>
    <w:p w:rsidR="00BA72AC" w:rsidRPr="00BA72AC" w:rsidRDefault="00BA72AC" w:rsidP="00BA72AC">
      <w:pPr>
        <w:tabs>
          <w:tab w:val="left" w:pos="87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С. Моэма Д. </w:t>
      </w:r>
      <w:proofErr w:type="spellStart"/>
      <w:r w:rsidRPr="00BA72AC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BA72AC">
        <w:rPr>
          <w:rFonts w:ascii="Times New Roman" w:eastAsia="Times New Roman" w:hAnsi="Times New Roman" w:cs="Times New Roman"/>
          <w:sz w:val="28"/>
          <w:szCs w:val="28"/>
        </w:rPr>
        <w:t xml:space="preserve"> избегала использования красочных описательных средств; описаний пейзажа или внешности практически нет. С.  Моэм описывал все действия достаточно красочно и использовал сложные конструкции.</w:t>
      </w:r>
    </w:p>
    <w:p w:rsidR="00BA72AC" w:rsidRPr="00BA72AC" w:rsidRDefault="00BA72AC" w:rsidP="00BA72AC">
      <w:pPr>
        <w:tabs>
          <w:tab w:val="left" w:pos="8777"/>
        </w:tabs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 w:rsidP="0020650F">
      <w:pPr>
        <w:jc w:val="both"/>
      </w:pPr>
    </w:p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/>
    <w:p w:rsidR="0020650F" w:rsidRDefault="0020650F" w:rsidP="001226BC">
      <w:pPr>
        <w:ind w:firstLine="0"/>
        <w:jc w:val="both"/>
      </w:pPr>
    </w:p>
    <w:p w:rsidR="0020650F" w:rsidRDefault="0020650F"/>
    <w:p w:rsidR="0020650F" w:rsidRDefault="0020650F"/>
    <w:p w:rsidR="0020650F" w:rsidRDefault="0020650F"/>
    <w:p w:rsidR="0020650F" w:rsidRDefault="0020650F"/>
    <w:sectPr w:rsidR="0020650F" w:rsidSect="00D7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323"/>
    <w:multiLevelType w:val="hybridMultilevel"/>
    <w:tmpl w:val="EE282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7339F"/>
    <w:multiLevelType w:val="hybridMultilevel"/>
    <w:tmpl w:val="7756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47268"/>
    <w:multiLevelType w:val="hybridMultilevel"/>
    <w:tmpl w:val="1526A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10BBF"/>
    <w:multiLevelType w:val="hybridMultilevel"/>
    <w:tmpl w:val="888C0A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8A64AF6"/>
    <w:multiLevelType w:val="hybridMultilevel"/>
    <w:tmpl w:val="53648B3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0F"/>
    <w:rsid w:val="001226BC"/>
    <w:rsid w:val="0020650F"/>
    <w:rsid w:val="003035A0"/>
    <w:rsid w:val="00322FAC"/>
    <w:rsid w:val="00322FDB"/>
    <w:rsid w:val="003E7374"/>
    <w:rsid w:val="005912D0"/>
    <w:rsid w:val="006F4284"/>
    <w:rsid w:val="008732DA"/>
    <w:rsid w:val="008C1F49"/>
    <w:rsid w:val="009F2A8E"/>
    <w:rsid w:val="00BA72AC"/>
    <w:rsid w:val="00BB1FBC"/>
    <w:rsid w:val="00CC3CF0"/>
    <w:rsid w:val="00D76C76"/>
    <w:rsid w:val="00E628D1"/>
    <w:rsid w:val="00EC5177"/>
    <w:rsid w:val="00F6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0650F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3</cp:revision>
  <dcterms:created xsi:type="dcterms:W3CDTF">2025-06-26T04:24:00Z</dcterms:created>
  <dcterms:modified xsi:type="dcterms:W3CDTF">2025-06-26T04:30:00Z</dcterms:modified>
</cp:coreProperties>
</file>