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7A" w:rsidRPr="00C35A2C" w:rsidRDefault="00CC5AB5" w:rsidP="00C35A2C">
      <w:pPr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Введение</w:t>
      </w:r>
    </w:p>
    <w:p w:rsidR="00CC5AB5" w:rsidRPr="00970B81" w:rsidRDefault="00CC5AB5" w:rsidP="00970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Осознание необходимости владения хотя бы одним иностранным языком пришло в наше общество. Любому специалисту, если он хочет преуспеть в своей области, знание иностранного языка жизненно важно. Поэтому  мотивация к изучению иностранных языков резко возросла. Однако трудностей на пути овладения иностранным языком, особенно в массовой школе, не убавилось. По-прежнему основными трудностями являются недостаток активной устной практики в расчете на каждого ученика группы, отсутствие необходимой индивидуализации и дифференциации обучения, что является одной из проблем обучения иностранному языку в массовой школе.</w:t>
      </w:r>
    </w:p>
    <w:p w:rsidR="00CC5AB5" w:rsidRPr="00970B81" w:rsidRDefault="00CC5AB5" w:rsidP="00970B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творчество,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технологий, Интернет-ресурсов помогают реализовать личностно-ориентированный подход в обучении, обеспечивают индивидуализацию и дифференциацию обучения с учётом спос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обностей детей, их уровня </w:t>
      </w:r>
      <w:proofErr w:type="spellStart"/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обучен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ности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склонностей и т.д. Этим объясняется 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актуальность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данного проекта.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Поэтому для успешного и эффективного обучения иностранному языку наряду с различными методиками мною используется методика уровневой дифференциации. Дифференцированный подход основывается на психолого-педагогических различиях школьников. Он предполагает, прежде всего, знание учителем индивидуальных особенностей детей к учению и уровня обучаемости.</w:t>
      </w:r>
    </w:p>
    <w:p w:rsidR="00CC5AB5" w:rsidRPr="00970B81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Главной задачей учителя было и остается повышение качества знаний по предмету, которого, по моему мнению, нельзя достигн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уть без положительной мотивац</w:t>
      </w:r>
      <w:proofErr w:type="gramStart"/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ии у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чащихся, что является основной педагогической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задачей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уровневой дифференциации обучения.</w:t>
      </w:r>
    </w:p>
    <w:p w:rsidR="00CC5AB5" w:rsidRPr="00970B81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чебный проце</w:t>
      </w:r>
      <w:proofErr w:type="gramStart"/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сс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стр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оится так, чтобы ученики с разными способностями и подготовкой могли бы испытывать успех при изучении иностранного языка. Причем все ученики могут достигнуть обязательных результатов по каждой теме.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Слово дифференциация происходит от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ла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тинского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differentia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— различие, разделение. Что же разделяет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в процессе обучения? Разделяются, а точнее, выделяются отдельные группы учащихся, обучение которых строится по-разному.</w:t>
      </w:r>
    </w:p>
    <w:p w:rsidR="008E347A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Необходимость дифференциации проистекает от имею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щихся у людей различий. В условиях классно-урочной систе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мы без введения дифференциации процесс обучения организуется одинаково для всех учащихся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</w:t>
      </w:r>
      <w:proofErr w:type="gramStart"/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оказывается по-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разному эффективен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для них. </w:t>
      </w:r>
    </w:p>
    <w:p w:rsidR="00CC5AB5" w:rsidRPr="00970B81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Общие интеллектуальные спо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собности учеников разные,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разная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 них и </w:t>
      </w:r>
      <w:r w:rsidRPr="00970B81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обучаемость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кто-то может очень быстро усвоить новый материал, кому-то нужно гораздо больше времени, большее число повторений для закрепления его, для кого-то предпочтительнее слуховое восприятие новой информации, для кого-то зрительное. Есть ученики, обладающие хорошо развитым логическим мышле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нием и хорошо усваивающие предметы естественно-матема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тического цикла, но не испытывающие склонности и интереса к гуманитарным дисциплинам. А есть ученики с хорошо раз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витым образным мышлением, глубоко чувствующие, но... не любящие математику, физику, химию. Конечно, можно учить столь разных индивидов одинаково, но качество обра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зовательного процесса, естественно, снизится.</w:t>
      </w:r>
    </w:p>
    <w:p w:rsidR="00CC5AB5" w:rsidRPr="008E347A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Дифференциация обучения позволяет организовать учебный процесс на основе учета индивидуальных особенностей личности, обеспечить усвоение всеми учениками содержания образования, которое может быть различным для разных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учащихся, но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 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обязательным для всех выделением инвариант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softHyphen/>
        <w:t>ной части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этом каждая группа учеников, имеющая сход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ные индивидуальные особенности, идет своим путем.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Процесс обучения в условиях дифференциации становится макси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мально приближенным к познавательным потребностям уче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ников, их индивидуальным особенностям.</w:t>
      </w:r>
    </w:p>
    <w:p w:rsidR="00CC5AB5" w:rsidRPr="008E347A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Таким образом, 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цель дифференциации процесса обучения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 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обеспечить каждому ученику условия для максимального развития его способностей, склонностей, удовлетворения по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знавательных потребностей и интересов в процессе усвоения им содержания общего образования.</w:t>
      </w:r>
    </w:p>
    <w:p w:rsidR="00CC5AB5" w:rsidRPr="008E347A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В понимании дифференци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softHyphen/>
        <w:t>ации можно выделить три основных аспекта: </w:t>
      </w:r>
    </w:p>
    <w:p w:rsidR="00CC5AB5" w:rsidRPr="008E347A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1.   Учет индивидуальных особенностей учащихся. </w:t>
      </w:r>
    </w:p>
    <w:p w:rsidR="00CC5AB5" w:rsidRPr="008E347A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2.     Группирование учеников на основании этих особенностей. </w:t>
      </w:r>
    </w:p>
    <w:p w:rsidR="00CC5AB5" w:rsidRPr="008E347A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3. Вариативность учебного процесса в группах.</w:t>
      </w:r>
    </w:p>
    <w:p w:rsidR="00CC5AB5" w:rsidRPr="008E347A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Первый аспект — учет индивидуальных особенностей уче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ников характерен и для дифференциации, и для индивидуализации. </w:t>
      </w: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Специфика дифференцированного обучения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учет ин</w:t>
      </w:r>
      <w:r w:rsidRPr="008E34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дивидуальных особенностей, присущих группам учеников, и организация вариативного учебного процесса в этих группах.</w:t>
      </w:r>
    </w:p>
    <w:p w:rsidR="00CC5AB5" w:rsidRPr="00970B81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E347A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Индивидуализация</w:t>
      </w:r>
      <w:r w:rsidRPr="00970B81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это предельный вариант дифферен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циации, когда учебный проце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сс  стр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оится с учетом индивидуальных способно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стей детей к учению и </w:t>
      </w:r>
      <w:r w:rsidRPr="008E347A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уровня обучаемости ученика.</w:t>
      </w:r>
    </w:p>
    <w:p w:rsidR="00CC5AB5" w:rsidRPr="00970B81" w:rsidRDefault="00CC5AB5" w:rsidP="008E34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Диагностику уровня обучаемости я провожу 2 раза в год  - в начале 1 полугодия и в начале 2 полугодия. Эта диагностика дает возможность выявить уровень, на котором находятся ученики. Без учета уровня обучаемости есть реальная возможность ошибиться в распределении учебной нагрузки на уроках. Для меня знание уровня обучаемости – основное при планировании урока.</w:t>
      </w:r>
    </w:p>
    <w:p w:rsidR="00961BEE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61BEE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C5AB5" w:rsidRPr="00970B81" w:rsidRDefault="00CC5AB5" w:rsidP="00961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Тест на выявление уровня обучаемости проводится по следующему алгоритму                                                                                                                 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1.Выбираю учебный материал базисного характера на 7 – 8 минут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2.Повторяю все, что необходимо для усвоения этой новой информации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3.Объясняю новый материал                                                                              </w:t>
      </w:r>
    </w:p>
    <w:p w:rsidR="00CC5AB5" w:rsidRPr="00970B81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Показываю образец применения  знаний в сходной ситуации                           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 Показываю образец применения  знаний в измененной ситуации</w:t>
      </w:r>
    </w:p>
    <w:p w:rsidR="00CC5AB5" w:rsidRPr="00970B81" w:rsidRDefault="00CC5AB5" w:rsidP="00961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Выполнение теста: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1.Напиши,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повтори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что узнал нового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2.Ответь на вопрос причинно-следственного характера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3.Выполни задание по образцу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4.Выполни задание в изменённой ситуации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5.Выполни творческое задание</w:t>
      </w:r>
    </w:p>
    <w:p w:rsidR="00CC5AB5" w:rsidRPr="00970B81" w:rsidRDefault="00CC5AB5" w:rsidP="00961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выполнены все 5 заданий, то уровень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высокий.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Выполнено 3-4 задания уровень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средний,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выполнено меньше -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низкий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уровень.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    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Уровни   обучаемости</w:t>
      </w:r>
    </w:p>
    <w:p w:rsidR="00CC5AB5" w:rsidRPr="00970B81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</w:t>
      </w:r>
      <w:proofErr w:type="spellStart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ый</w:t>
      </w:r>
      <w:proofErr w:type="spellEnd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</w:t>
      </w:r>
      <w:proofErr w:type="gramStart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низкий</w:t>
      </w:r>
      <w:proofErr w:type="gramEnd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 – осмысление и воспроизведение новой учебной информации   </w:t>
      </w:r>
    </w:p>
    <w:p w:rsidR="00CC5AB5" w:rsidRPr="00970B81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II–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ой (</w:t>
      </w:r>
      <w:proofErr w:type="gramStart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средний</w:t>
      </w:r>
      <w:proofErr w:type="gramEnd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 – выполнение задания по образцу</w:t>
      </w:r>
    </w:p>
    <w:p w:rsidR="00CC5AB5" w:rsidRPr="00970B81" w:rsidRDefault="00961B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III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</w:t>
      </w:r>
      <w:proofErr w:type="spellStart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ий</w:t>
      </w:r>
      <w:proofErr w:type="spellEnd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</w:t>
      </w:r>
      <w:proofErr w:type="gramStart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высокий</w:t>
      </w:r>
      <w:proofErr w:type="gramEnd"/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 – выполнение задания в новой ситуации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  Данные диагностики составляют основу планирования дальнейшей работы. Обработка данных позволяет мне распределить детей по уровневым группам. Руководствуясь полученными данными, я подбираю достаточное количество дидактического материала, поскольку каждый учащийся имеет право выбора уровня своего обучения, а каждый урок строится мною по принципу разно</w:t>
      </w:r>
      <w:r w:rsid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уровневого обучения.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прежде всего: умение учителя создать для каждого ученика атмосферу психологического комфорта, когда для каждого ученика создаётся уникальная возможность выбора своей ниши, своего темпа, своего уровня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 Учителю необходимо психологически подготовить учащегося к работе, вселить в него уверенность в успехе, в необходимости поиска собственного пути познания: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Не сравнивать детей друг с другом в отношении их успехов в обучении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Нужно сравнивать успехи ребёнка с собой, чтобы он знал зону своего развития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Поощрять любые положительные успехи ребёнка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Стараться работать на положительном эмоциональном уровне, дабы не допускать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зомбирование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детей</w:t>
      </w:r>
      <w:r w:rsidR="00C35A2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35A2C" w:rsidRDefault="00CC5AB5" w:rsidP="00C3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 xml:space="preserve">Основная особенность уровневой </w:t>
      </w:r>
      <w:r w:rsidRPr="00961BEE">
        <w:rPr>
          <w:rFonts w:ascii="Times New Roman" w:eastAsia="Times New Roman" w:hAnsi="Times New Roman" w:cs="Times New Roman"/>
          <w:bCs/>
          <w:iCs/>
          <w:color w:val="363636"/>
          <w:sz w:val="28"/>
          <w:szCs w:val="28"/>
          <w:lang w:eastAsia="ru-RU"/>
        </w:rPr>
        <w:t>дифференциации</w:t>
      </w:r>
      <w:r w:rsidR="00961BEE">
        <w:rPr>
          <w:rFonts w:ascii="Times New Roman" w:eastAsia="Times New Roman" w:hAnsi="Times New Roman" w:cs="Times New Roman"/>
          <w:bCs/>
          <w:iCs/>
          <w:color w:val="363636"/>
          <w:sz w:val="28"/>
          <w:szCs w:val="28"/>
          <w:lang w:eastAsia="ru-RU"/>
        </w:rPr>
        <w:t xml:space="preserve"> - </w:t>
      </w:r>
      <w:r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заключается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делении учащихся на подвижные по составу группы, каждая из которых овладевает программным материалом на различных уровнях сложности:</w:t>
      </w:r>
      <w:r w:rsid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репродуктивном,</w:t>
      </w:r>
      <w:r w:rsidR="00961BEE"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конструктивном,</w:t>
      </w:r>
      <w:r w:rsidR="00961BEE"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творческом.</w:t>
      </w:r>
    </w:p>
    <w:p w:rsidR="00C35A2C" w:rsidRDefault="00C35A2C">
      <w:pP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 w:type="page"/>
      </w:r>
    </w:p>
    <w:p w:rsidR="00CC5AB5" w:rsidRPr="00970B81" w:rsidRDefault="00CC5AB5" w:rsidP="00C3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Уровневая дифференциация (по уровню умственного развития) -  организация обучения, при которой школьники, обучаясь по одной программе, имеют право и возможность усваивать её на различных планируемых уровнях: на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обязательном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(базовом) и повышенном.</w:t>
      </w:r>
      <w:r w:rsid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CC5AB5" w:rsidRPr="00961BEE" w:rsidRDefault="00CC5AB5" w:rsidP="00961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Принципы уровневой дифференциации</w:t>
      </w:r>
      <w:r w:rsid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:</w:t>
      </w:r>
    </w:p>
    <w:p w:rsidR="00CC5AB5" w:rsidRPr="00961BEE" w:rsidRDefault="00961BEE" w:rsidP="0096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</w:t>
      </w:r>
      <w:r w:rsidR="00CC5AB5"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Овладение обязательным уровнем подготовки.</w:t>
      </w:r>
    </w:p>
    <w:p w:rsidR="00961BEE" w:rsidRDefault="00961BEE" w:rsidP="0096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</w:t>
      </w:r>
      <w:r w:rsidR="00CC5AB5"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Выделение и открытое предъявление всем участникам учебного процесса уровня обязательной подготовки.</w:t>
      </w:r>
    </w:p>
    <w:p w:rsidR="00CC5AB5" w:rsidRPr="00970B81" w:rsidRDefault="00961BEE" w:rsidP="0096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Добровольность в выборе уровня усвоения и отчётности.</w:t>
      </w:r>
    </w:p>
    <w:p w:rsidR="00CC5AB5" w:rsidRPr="00970B81" w:rsidRDefault="00961BEE" w:rsidP="0096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Соответствие содержания, контроля и оценивания знаний по уровневому подходу, в соответствии с которым контроль должен предусматривать проверку у всех учащихся достижения уровня обязательной подготовки. Это дополняется проверкой усвоения материала на более высоких уровнях.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Основной принцип нашей технологии - предъявление ученику минимальных обязательных требований. Он в традиционной системе представляет, что нужно от него учителю, но это требования на пятёрку. Таким образом, перед учениками становится планка значительно выше, чем многие из них в состоянии перепрыгнуть, а тройка становится чуть ли не преступлением. Сообщая ученику уровень минимальной положительной оценки, мы тем самым определяем некую границу его прав и обязанностей. Ученик знает: это я обязан освоить, а больше – если могу и хочу. Он осознанно выбирает собственный уровень образования, исходя из своих интересов, склонностей, способностей.</w:t>
      </w:r>
    </w:p>
    <w:p w:rsidR="00CC5AB5" w:rsidRPr="00961BEE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</w: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Особенности организации с учетом уровневой дифференциации</w:t>
      </w:r>
      <w:r w:rsid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:</w:t>
      </w:r>
    </w:p>
    <w:p w:rsidR="00CC5AB5" w:rsidRPr="00961BEE" w:rsidRDefault="00CC5AB5" w:rsidP="00961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Уроки новых  знаний -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 давать на высоком уровне всем, чётко оговаривать, выделять главное (это знать всем, эт</w:t>
      </w:r>
      <w:proofErr w:type="gramStart"/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о-</w:t>
      </w:r>
      <w:proofErr w:type="gramEnd"/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 xml:space="preserve"> по желанию).  </w:t>
      </w:r>
    </w:p>
    <w:p w:rsidR="00CC5AB5" w:rsidRPr="00961BEE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Уроки отработки умений и навыков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 - обязательно 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u w:val="single"/>
          <w:lang w:eastAsia="ru-RU"/>
        </w:rPr>
        <w:t>дифференцированно</w:t>
      </w:r>
      <w:r w:rsidRPr="00961BEE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 по трём уровням.</w:t>
      </w:r>
    </w:p>
    <w:p w:rsidR="00CC5AB5" w:rsidRPr="00961BEE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Зачётные уроки - при тематическом зачёте выделяется обязательная и дополнительная (повышенной сложности) части. От испытаний на повышенном уровне ученик имеет право отказаться.</w:t>
      </w:r>
      <w:r w:rsidRPr="00961B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961B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За ребёнком реально признаётся право выбора - получить ли в соответствии со своими способностями и склонностями повышенную подготовку по предмету или ограничиться обязательным уровнем по усвоению.</w:t>
      </w:r>
    </w:p>
    <w:p w:rsidR="00CC5AB5" w:rsidRPr="00970B81" w:rsidRDefault="00CC5AB5" w:rsidP="00961B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 ребенком признаются не только обязанности (в частности, усвоить материал на обязательном уровне), но и права Важнейшим из них является право выбора – получить ли в соответствии со своими способностями и склонностями повышенную подготовку по предмету или ограничиться обязательным уровнем его усвоения.</w:t>
      </w:r>
    </w:p>
    <w:p w:rsidR="00CC5AB5" w:rsidRPr="00970B81" w:rsidRDefault="00CC5AB5" w:rsidP="00C3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Учитель     же точно знает, что вести обучение надо на высоком уровне, постоянно выделяя основной,  базовый, обязательный компонент.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Постоянный анализ результатов сдачи тематических зачетов, которые предусматриваются по технологии, позволит нам уяснить, что под силу нашим ученикам, что и нам надо корректировать.</w:t>
      </w:r>
    </w:p>
    <w:p w:rsidR="00C35A2C" w:rsidRDefault="00C35A2C">
      <w:pPr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br w:type="page"/>
      </w:r>
    </w:p>
    <w:p w:rsidR="00CC5AB5" w:rsidRPr="006A52E9" w:rsidRDefault="00CC5AB5" w:rsidP="006A5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lastRenderedPageBreak/>
        <w:t>Из опыта работы</w:t>
      </w:r>
      <w:r w:rsidR="006A52E9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:</w:t>
      </w:r>
    </w:p>
    <w:p w:rsidR="00CC5AB5" w:rsidRPr="006A52E9" w:rsidRDefault="006A52E9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bCs/>
          <w:iCs/>
          <w:color w:val="363636"/>
          <w:sz w:val="28"/>
          <w:szCs w:val="28"/>
          <w:lang w:eastAsia="ru-RU"/>
        </w:rPr>
        <w:t>у</w:t>
      </w:r>
      <w:r w:rsidR="00CC5AB5" w:rsidRPr="006A52E9">
        <w:rPr>
          <w:rFonts w:ascii="Times New Roman" w:eastAsia="Times New Roman" w:hAnsi="Times New Roman" w:cs="Times New Roman"/>
          <w:bCs/>
          <w:iCs/>
          <w:color w:val="363636"/>
          <w:sz w:val="28"/>
          <w:szCs w:val="28"/>
          <w:lang w:eastAsia="ru-RU"/>
        </w:rPr>
        <w:t>роки отработки умений и навыков по трем уровням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Тест по теме «Шарль Перро» (6 класс, второй год обучения)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(задания по трем уровням)</w:t>
      </w:r>
    </w:p>
    <w:p w:rsidR="00CC5AB5" w:rsidRPr="006A52E9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6A52E9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ВЫПОЛНИТЕ ТЕСТ</w:t>
      </w:r>
    </w:p>
    <w:p w:rsidR="00CC5AB5" w:rsidRPr="006A52E9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Выберите уровень</w:t>
      </w:r>
    </w:p>
    <w:p w:rsidR="00CC5AB5" w:rsidRPr="006A52E9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I-</w:t>
      </w:r>
      <w:proofErr w:type="spellStart"/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ый</w:t>
      </w:r>
      <w:proofErr w:type="spellEnd"/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 xml:space="preserve"> уровень</w:t>
      </w:r>
    </w:p>
    <w:p w:rsidR="00CC5AB5" w:rsidRPr="006A52E9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II-ой уровень</w:t>
      </w:r>
    </w:p>
    <w:p w:rsidR="00CC5AB5" w:rsidRPr="006A52E9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III-</w:t>
      </w:r>
      <w:proofErr w:type="spellStart"/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ий</w:t>
      </w:r>
      <w:proofErr w:type="spellEnd"/>
      <w:r w:rsidRPr="006A52E9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 xml:space="preserve"> уровень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I УРОВЕНЬ</w:t>
      </w:r>
    </w:p>
    <w:p w:rsidR="00CC5AB5" w:rsidRPr="00970B81" w:rsidRDefault="006A52E9" w:rsidP="006A5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</w:t>
      </w:r>
      <w:r w:rsidR="00CC5AB5"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Подберите из правой колонки события, соответствующие каждой дате из жизни Шарля Перро: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1. 1628                                          a) Charles Perrault entre au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collège</w:t>
      </w:r>
      <w:proofErr w:type="spellEnd"/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  2. 1637                                          b) Naissance à Paris de Charles Perrault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3. 1697                                          c) Mort de Charles Perrault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4. 1703                                          d) Publication des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Contes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ma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l`Oye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5. 1672                                          e)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Mariage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avec 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jeune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Marie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Guechon</w:t>
      </w:r>
      <w:proofErr w:type="spellEnd"/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Найдите начало и конец каждой фразы: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 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1. Hector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Malot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                          a) «Les trios mousquetaires»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2. Alexandre Dumas                      b) «La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Barbe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bleue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3. Charles Perrault      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a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écrit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     c) «Sans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famille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4. Jules Verne                                 d) «Le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capitaine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Némo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5. Victor Hugo                               e) «Notre Dame de Paris»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II УРОВЕНЬ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Каждому событию из жизни Шарля Перро напишите соответствующую дату: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1. Publication des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Contes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ma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l`Oye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».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2. Naissance à Paris de Charles Perrault.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3. Charles Perrault entre au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collège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  <w:proofErr w:type="gramEnd"/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4.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Mariage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avec 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jeune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Marie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Guechon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5. Mort de Charles Perrault.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2.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Дополните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таблицу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2681"/>
        <w:gridCol w:w="3235"/>
      </w:tblGrid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1.  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Alexandre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Dumas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un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livre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d`aventures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                                   »</w:t>
            </w:r>
          </w:p>
        </w:tc>
      </w:tr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Jules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Verne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capitaine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Némo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»                                  </w:t>
            </w:r>
          </w:p>
        </w:tc>
      </w:tr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conte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petit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Poucet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»</w:t>
            </w:r>
          </w:p>
        </w:tc>
      </w:tr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4. 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Hector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Malot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l`histoire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                                  »</w:t>
            </w:r>
          </w:p>
        </w:tc>
      </w:tr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5. 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Charles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Perrault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Les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fées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»</w:t>
            </w:r>
          </w:p>
        </w:tc>
      </w:tr>
      <w:tr w:rsidR="00CC5AB5" w:rsidRPr="00970B81" w:rsidTr="00CC5AB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6.  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Antoine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de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Saint-Exupéry</w:t>
            </w:r>
            <w:proofErr w:type="spellEnd"/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le</w:t>
            </w:r>
            <w:proofErr w:type="spellEnd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conte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AB5" w:rsidRPr="00970B81" w:rsidRDefault="00CC5AB5" w:rsidP="009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970B81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«                                  »</w:t>
            </w:r>
          </w:p>
        </w:tc>
      </w:tr>
    </w:tbl>
    <w:p w:rsidR="00C35A2C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C35A2C" w:rsidRDefault="00C35A2C">
      <w:pP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 w:type="page"/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III УРОВЕНЬ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Каждой дате напишите соответствующее событие из жизни Шарля Перро: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 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1. 1628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2. 1703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3. 1637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   4. 1697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2.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Quels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écrivains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français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connaissez-vous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</w:p>
    <w:p w:rsidR="00CC5AB5" w:rsidRPr="00C35A2C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   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Quels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livres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ont-ils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écrit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  <w:proofErr w:type="gramEnd"/>
    </w:p>
    <w:p w:rsidR="00CC5AB5" w:rsidRPr="00C35A2C" w:rsidRDefault="00CC5AB5" w:rsidP="00C35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C35A2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Тема «День рождения </w:t>
      </w:r>
      <w:proofErr w:type="spellStart"/>
      <w:r w:rsidRPr="00C35A2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Корины</w:t>
      </w:r>
      <w:proofErr w:type="spellEnd"/>
      <w:r w:rsidRPr="00C35A2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»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(чтение текста, задания к текстам по трем уровням)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J`ai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petite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Elle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s`appelle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Corinne.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Mardi,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c`est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l`anneversaire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Corinne.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Elle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11 ans.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Maman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prépare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bonnet arte aux pommes. Je dis à ma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: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«Corinne,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ferme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yeux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!» Elle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ferme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ses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yeux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Joyeux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anniversaire</w:t>
      </w:r>
      <w:proofErr w:type="spellEnd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!»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et je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donne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belles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fleurs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à ma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.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Corinne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ouvre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yeux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Elle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heureuse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! Ma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dit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: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Comme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tes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roses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belles! Merci beaucoup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!»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il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y 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aussi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belle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poupée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et un petit lapin blanc sur la table.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Ça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c`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pour Corinne.</w:t>
      </w:r>
    </w:p>
    <w:p w:rsidR="00CC5AB5" w:rsidRPr="00C35A2C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 I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УРОВЕНЬ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           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    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Trouvez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la fin de la proposition qui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convient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      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J`ai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(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petit frère;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petite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);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   Corinne a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( dix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;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onze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);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Maman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prépare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bonne tarte aux (pommes,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cerises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);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Comme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tes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(roses; tulips)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belles!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   Il y 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aussi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belle (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poupée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;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souris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) et un petit (lapin; train) (blanc; vert).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II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УРОВЕНЬ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Trouvez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les propositions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dans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texte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qui correspondent aux images:                     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III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УРОВЕНЬ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Résumez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texte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d`après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questions: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1)    Elle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s`appelle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comment,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sa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2) 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Quel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âge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a-t-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3) 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Qu`est-ce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que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maman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prépare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4) 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Qu`est-ce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qu`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il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dit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sa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soeur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5)    Corinne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heureuse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n`est-ce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pas?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6)  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Qu`est-ce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qu`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il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y a sur la table?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C35A2C" w:rsidRDefault="00C35A2C">
      <w:pPr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br w:type="page"/>
      </w:r>
    </w:p>
    <w:p w:rsidR="00CC5AB5" w:rsidRPr="009059EE" w:rsidRDefault="00CC5AB5" w:rsidP="00905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bookmarkStart w:id="0" w:name="_GoBack"/>
      <w:bookmarkEnd w:id="0"/>
      <w:r w:rsidRPr="009059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lastRenderedPageBreak/>
        <w:t>Зачётные уроки</w:t>
      </w:r>
      <w:r w:rsidR="009059EE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.</w:t>
      </w:r>
    </w:p>
    <w:p w:rsidR="00CC5AB5" w:rsidRPr="00970B81" w:rsidRDefault="00CC5AB5" w:rsidP="0090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Необходимо отметить открытость контрольного процесса: дети с первого дня изучения новой темы знают, что их ждет на зачете. У них в тетрадях вклеены материалы к зачетам, эстетично оформленные и размноженные на ксероксе, а также выделены уровни.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(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I УРОВЕНЬ-обязательная часть</w:t>
      </w:r>
      <w:proofErr w:type="gramEnd"/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II</w:t>
      </w:r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УРОВЕНЬ-дополнительная часть</w:t>
      </w:r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III УРОВЕНЬ-часть повышенной сложности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)</w:t>
      </w:r>
      <w:proofErr w:type="gramEnd"/>
    </w:p>
    <w:p w:rsidR="00CC5AB5" w:rsidRPr="00970B81" w:rsidRDefault="00CC5AB5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La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protection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de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la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nature</w:t>
      </w:r>
      <w:proofErr w:type="spellEnd"/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«Comment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ça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va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sur la Terre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?»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cette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question me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regarde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Le «Green Peace»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affirme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: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notre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planète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court à 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catastpophe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La nature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danger,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elle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est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péril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 </w:t>
      </w:r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La Terre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colère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3.     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France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il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existe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différentes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fondations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qui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luttent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la pollution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environnement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: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«Pour la nature et pour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l`homme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»,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l`organisation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«SOS-Terre», 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Ministère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la protection de la nature.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Il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existe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aussi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l`Agence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des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Eaux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, Club Wapiti, le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programme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«Seine-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propre</w:t>
      </w:r>
      <w:proofErr w:type="spellEnd"/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» ,</w:t>
      </w:r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«Med-poll», «Green Peace».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4.     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Les champs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bataille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des Verts, des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écolos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: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l`atmosphère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l`eau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mer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forêts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 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Ils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luttent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déchets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industriels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et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ménagers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;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programme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autoroutier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excessif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;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les complexes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touristiques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.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Ils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luttent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aussi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ceux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qui «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aménagent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rivières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»,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la pollution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sonore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de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nos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villes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contre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la massacre les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animaux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sauvages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5.     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Le «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trou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»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d`ozone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l`effet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la pollution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industrielle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. Les enterprises,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usines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et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fabriques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dévercent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gaz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carbonique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dans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l`atmosphère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qui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provoque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l`effet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serre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 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L`effet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de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serre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a pour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conséquence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un</w:t>
      </w:r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réchauffement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de la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terre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.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La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temperature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s`élévrait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dans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50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ans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de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2 à 5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dégrés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6.     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L`eau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une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resource à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préserver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.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rejets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l`industrie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et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l`agriculture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polluent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eaux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surface 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aussi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bien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que les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eaux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souterraines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ou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les nappes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phréatiques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val="en-US" w:eastAsia="ru-RU"/>
        </w:rPr>
        <w:t>7.     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mer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rest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danger de mort à cause de la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pêche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industrielle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qui ravage les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fonds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.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La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population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végétale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et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animale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diminue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.</w:t>
      </w:r>
    </w:p>
    <w:p w:rsidR="00CC5AB5" w:rsidRPr="00970B81" w:rsidRDefault="00CC5AB5" w:rsidP="00970B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L`abbatage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des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arbres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Amazonie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est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un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drame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écologique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irreversible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(on a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détruit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50 %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en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50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ans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si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on continue à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ce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rythme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, on court à la catastrophe)</w:t>
      </w: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 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parce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que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les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poumons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verts de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notre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planète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</w:t>
      </w:r>
    </w:p>
    <w:p w:rsidR="00CC5AB5" w:rsidRPr="009059EE" w:rsidRDefault="00CC5AB5" w:rsidP="009059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9.     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Souvent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,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l`homme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ne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comprend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pas unite de la biosphere.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Mais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il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doit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s`oppose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 xml:space="preserve"> aux massacres des 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animaux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  <w:t>. </w:t>
      </w: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Le grand panda, les okapis,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l`elephant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d`Afrique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, le rhinoceros noirs, la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balein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bleu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sont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très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rares</w:t>
      </w:r>
      <w:proofErr w:type="spell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 xml:space="preserve"> </w:t>
      </w:r>
      <w:proofErr w:type="spell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aujourd`</w:t>
      </w:r>
      <w:proofErr w:type="gramStart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hui</w:t>
      </w:r>
      <w:proofErr w:type="spellEnd"/>
      <w:proofErr w:type="gramEnd"/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  <w:t>.</w:t>
      </w: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9059EE" w:rsidRDefault="009059EE" w:rsidP="00970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en-US" w:eastAsia="ru-RU"/>
        </w:rPr>
      </w:pPr>
    </w:p>
    <w:p w:rsidR="009059EE" w:rsidRPr="00C35A2C" w:rsidRDefault="009059EE" w:rsidP="0090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val="en-US" w:eastAsia="ru-RU"/>
        </w:rPr>
      </w:pPr>
    </w:p>
    <w:p w:rsidR="00CC5AB5" w:rsidRDefault="00CC5AB5" w:rsidP="0090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СПИСОК ИСПОЛЬЗОВАННОЙ ЛИТЕРАТУРЫ</w:t>
      </w:r>
      <w:r w:rsidR="009059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</w:p>
    <w:p w:rsidR="009059EE" w:rsidRPr="00970B81" w:rsidRDefault="009059EE" w:rsidP="0090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Бим И.Л. Личностно - ориентированный подход - основная стратегия обновления школы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.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Иностранные языки в школе.- 2002.- №2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Гальскова Н.Д., Гез Н.И. Теория обучения иностранным языкам. Лингводидактика и методика: учебное пособие. М.: Академия, 2007. – 336с.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Селевко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Г.К. Технологии развивающего образования /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Г.К.Селевко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// Энциклопедия образовательных технологий, 2005. – с.122-128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Селевко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Г.К. Педагогические технологии на основе дидактического и методического усовершенствования УВП /</w:t>
      </w: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Г.К.Селевко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// Энциклопедия образовательных технологий, 2005. - с. 241-244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Селевко</w:t>
      </w:r>
      <w:proofErr w:type="spell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Г.К. Современные образовательные технологии. М.: Академия, 2008.- с. 346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Смирнова С.А. Педагогика: теории, системы, технологии. М.: Академия, 2008. – с. 352</w:t>
      </w:r>
    </w:p>
    <w:p w:rsidR="00CC5AB5" w:rsidRPr="00970B81" w:rsidRDefault="00CC5AB5" w:rsidP="00970B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Филатова В.М. Методика обучения иностранным языкам в начальной и основной общеобразовательной школе: учебное пособие. Ростов н</w:t>
      </w:r>
      <w:proofErr w:type="gramStart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/Д</w:t>
      </w:r>
      <w:proofErr w:type="gramEnd"/>
      <w:r w:rsidRPr="00970B8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Феникс,  2004. – с. 416</w:t>
      </w:r>
    </w:p>
    <w:sectPr w:rsidR="00CC5AB5" w:rsidRPr="0097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443"/>
    <w:multiLevelType w:val="multilevel"/>
    <w:tmpl w:val="1E96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970CD"/>
    <w:multiLevelType w:val="multilevel"/>
    <w:tmpl w:val="57FC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7A5"/>
    <w:multiLevelType w:val="multilevel"/>
    <w:tmpl w:val="C170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363EF"/>
    <w:multiLevelType w:val="multilevel"/>
    <w:tmpl w:val="0D82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56D90"/>
    <w:multiLevelType w:val="multilevel"/>
    <w:tmpl w:val="137C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32372"/>
    <w:multiLevelType w:val="multilevel"/>
    <w:tmpl w:val="D29A0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7FA52346"/>
    <w:multiLevelType w:val="hybridMultilevel"/>
    <w:tmpl w:val="BD726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8F"/>
    <w:rsid w:val="00053262"/>
    <w:rsid w:val="006A52E9"/>
    <w:rsid w:val="008E347A"/>
    <w:rsid w:val="009059EE"/>
    <w:rsid w:val="00961BEE"/>
    <w:rsid w:val="00970B81"/>
    <w:rsid w:val="00BA737D"/>
    <w:rsid w:val="00C35A2C"/>
    <w:rsid w:val="00CC5AB5"/>
    <w:rsid w:val="00EE058F"/>
    <w:rsid w:val="00F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AB5"/>
    <w:rPr>
      <w:i/>
      <w:iCs/>
    </w:rPr>
  </w:style>
  <w:style w:type="character" w:styleId="a5">
    <w:name w:val="Strong"/>
    <w:basedOn w:val="a0"/>
    <w:uiPriority w:val="22"/>
    <w:qFormat/>
    <w:rsid w:val="00CC5AB5"/>
    <w:rPr>
      <w:b/>
      <w:bCs/>
    </w:rPr>
  </w:style>
  <w:style w:type="character" w:styleId="a6">
    <w:name w:val="Hyperlink"/>
    <w:basedOn w:val="a0"/>
    <w:uiPriority w:val="99"/>
    <w:semiHidden/>
    <w:unhideWhenUsed/>
    <w:rsid w:val="00CC5A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1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5AB5"/>
    <w:rPr>
      <w:i/>
      <w:iCs/>
    </w:rPr>
  </w:style>
  <w:style w:type="character" w:styleId="a5">
    <w:name w:val="Strong"/>
    <w:basedOn w:val="a0"/>
    <w:uiPriority w:val="22"/>
    <w:qFormat/>
    <w:rsid w:val="00CC5AB5"/>
    <w:rPr>
      <w:b/>
      <w:bCs/>
    </w:rPr>
  </w:style>
  <w:style w:type="character" w:styleId="a6">
    <w:name w:val="Hyperlink"/>
    <w:basedOn w:val="a0"/>
    <w:uiPriority w:val="99"/>
    <w:semiHidden/>
    <w:unhideWhenUsed/>
    <w:rsid w:val="00CC5A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A2B9-E3E0-43BD-8DD7-0F3E1772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Dmitrii</cp:lastModifiedBy>
  <cp:revision>9</cp:revision>
  <dcterms:created xsi:type="dcterms:W3CDTF">2020-11-05T12:09:00Z</dcterms:created>
  <dcterms:modified xsi:type="dcterms:W3CDTF">2025-06-23T12:18:00Z</dcterms:modified>
</cp:coreProperties>
</file>