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widowControl w:val="o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УДК 796.323</w:t>
      </w:r>
    </w:p>
    <w:p>
      <w:pPr>
        <w:widowControl w:val="off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widowControl w:val="off"/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Изучение эффективности применения </w:t>
      </w:r>
      <w:r>
        <w:rPr>
          <w:rFonts w:ascii="Times New Roman" w:hAnsi="Times New Roman" w:cs="Times New Roman"/>
          <w:b/>
          <w:sz w:val="28"/>
        </w:rPr>
        <w:t>физических упражнений скоростно-силового характера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для</w:t>
      </w:r>
      <w:r>
        <w:rPr>
          <w:rFonts w:ascii="Times New Roman" w:hAnsi="Times New Roman" w:cs="Times New Roman"/>
          <w:b/>
          <w:sz w:val="28"/>
        </w:rPr>
        <w:t xml:space="preserve"> развити</w:t>
      </w:r>
      <w:r>
        <w:rPr>
          <w:rFonts w:ascii="Times New Roman" w:hAnsi="Times New Roman" w:cs="Times New Roman"/>
          <w:b/>
          <w:sz w:val="28"/>
        </w:rPr>
        <w:t>я</w:t>
      </w:r>
      <w:r>
        <w:rPr>
          <w:rFonts w:ascii="Times New Roman" w:hAnsi="Times New Roman" w:cs="Times New Roman"/>
          <w:b/>
          <w:sz w:val="28"/>
        </w:rPr>
        <w:t xml:space="preserve"> прыгучести баскетболистов 15</w:t>
      </w: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b/>
          <w:sz w:val="28"/>
        </w:rPr>
        <w:t>17-летнего возраста</w:t>
      </w:r>
    </w:p>
    <w:p>
      <w:pPr>
        <w:widowControl w:val="off"/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</w:p>
    <w:p>
      <w:pPr>
        <w:widowControl w:val="off"/>
        <w:jc w:val="right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Ибрагимов Ф.М.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>
        <w:rPr>
          <w:lang w:val="ru-RU"/>
          <w:rFonts w:ascii="Times New Roman" w:hAnsi="Times New Roman" w:cs="Times New Roman"/>
          <w:i/>
          <w:color w:val="000000"/>
          <w:sz w:val="28"/>
          <w:szCs w:val="28"/>
          <w:rtl w:val="off"/>
        </w:rPr>
        <w:t>тренер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</w:p>
    <w:p>
      <w:pPr>
        <w:widowControl w:val="off"/>
        <w:jc w:val="right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МБУ СШ "УНИКС-ЮНИОР", Казань, Россия</w:t>
      </w:r>
    </w:p>
    <w:p>
      <w:pPr>
        <w:ind w:firstLine="709"/>
        <w:widowControl w:val="off"/>
        <w:jc w:val="both"/>
        <w:spacing w:after="0" w:line="240" w:lineRule="auto"/>
        <w:rPr>
          <w:lang w:val="ru-RU"/>
          <w:rFonts w:ascii="Times New Roman" w:hAnsi="Times New Roman" w:cs="Times New Roman"/>
          <w:color w:val="000000"/>
          <w:sz w:val="28"/>
          <w:szCs w:val="28"/>
          <w:rtl w:val="off"/>
        </w:rPr>
      </w:pPr>
    </w:p>
    <w:p>
      <w:pPr>
        <w:ind w:firstLine="709"/>
        <w:widowControl w:val="off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widowControl w:val="off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Аннотация: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lang w:val="tt-RU"/>
          <w:rFonts w:ascii="Times New Roman" w:hAnsi="Times New Roman" w:cs="Times New Roman"/>
          <w:sz w:val="24"/>
          <w:szCs w:val="24"/>
        </w:rPr>
        <w:t xml:space="preserve">данной статье </w:t>
      </w:r>
      <w:r>
        <w:rPr>
          <w:lang w:val="tt-RU"/>
          <w:rFonts w:ascii="Times New Roman" w:hAnsi="Times New Roman" w:cs="Times New Roman"/>
          <w:sz w:val="24"/>
          <w:szCs w:val="24"/>
        </w:rPr>
        <w:t xml:space="preserve">рассматривается </w:t>
      </w:r>
      <w:r>
        <w:rPr>
          <w:rFonts w:ascii="Times New Roman" w:hAnsi="Times New Roman" w:cs="Times New Roman"/>
          <w:sz w:val="24"/>
          <w:szCs w:val="24"/>
        </w:rPr>
        <w:t>эффективности применения физических упражнений скоростно-силового характера для развития прыгучести баскетболистов 15-17 лет. Представлены результаты показателей развития прыгучести, полученные нами, через тесты «Выпрыгивания вверх с места толчком двумя ногами» и «Прыжок в длину с места». Полученные результаты исследовани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позволяют констатировать более высокий прирост показателей, характеризующи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прыгучесть, у баскетболистов экспериментальной группы по сравнению с </w:t>
      </w:r>
      <w:r>
        <w:rPr>
          <w:rFonts w:ascii="Times New Roman" w:hAnsi="Times New Roman" w:cs="Times New Roman"/>
          <w:sz w:val="24"/>
          <w:szCs w:val="24"/>
        </w:rPr>
        <w:t>занимающимися</w:t>
      </w:r>
      <w:r>
        <w:rPr>
          <w:rFonts w:ascii="Times New Roman" w:hAnsi="Times New Roman" w:cs="Times New Roman"/>
          <w:sz w:val="24"/>
          <w:szCs w:val="24"/>
        </w:rPr>
        <w:t xml:space="preserve"> контрольной групп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widowControl w:val="off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Ключевые слова:</w:t>
      </w:r>
      <w:r>
        <w:rPr>
          <w:rFonts w:ascii="Times New Roman" w:hAnsi="Times New Roman" w:cs="Times New Roman"/>
          <w:sz w:val="24"/>
          <w:szCs w:val="24"/>
        </w:rPr>
        <w:t xml:space="preserve"> Баскетбол, </w:t>
      </w:r>
      <w:r>
        <w:rPr>
          <w:rFonts w:ascii="Times New Roman" w:hAnsi="Times New Roman" w:cs="Times New Roman"/>
          <w:sz w:val="24"/>
          <w:szCs w:val="24"/>
        </w:rPr>
        <w:t xml:space="preserve">баскетболисты, </w:t>
      </w:r>
      <w:r>
        <w:rPr>
          <w:rFonts w:ascii="Times New Roman" w:hAnsi="Times New Roman" w:cs="Times New Roman"/>
          <w:sz w:val="24"/>
          <w:szCs w:val="24"/>
        </w:rPr>
        <w:t>скоростно-силов</w:t>
      </w:r>
      <w:r>
        <w:rPr>
          <w:rFonts w:ascii="Times New Roman" w:hAnsi="Times New Roman" w:cs="Times New Roman"/>
          <w:sz w:val="24"/>
          <w:szCs w:val="24"/>
        </w:rPr>
        <w:t>ые способности</w:t>
      </w:r>
      <w:r>
        <w:rPr>
          <w:rFonts w:ascii="Times New Roman" w:hAnsi="Times New Roman" w:cs="Times New Roman"/>
          <w:sz w:val="24"/>
          <w:szCs w:val="24"/>
        </w:rPr>
        <w:t>, физические упражнения,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прыгучесть.</w:t>
      </w:r>
    </w:p>
    <w:p>
      <w:pPr>
        <w:ind w:firstLine="709"/>
        <w:widowControl w:val="off"/>
        <w:jc w:val="both"/>
        <w:spacing w:after="0" w:line="360" w:lineRule="auto"/>
        <w:rPr>
          <w:rFonts w:ascii="Times New Roman" w:hAnsi="Times New Roman" w:cs="Times New Roman"/>
          <w:sz w:val="28"/>
        </w:rPr>
      </w:pPr>
    </w:p>
    <w:p>
      <w:pPr>
        <w:ind w:firstLine="709"/>
        <w:widowControl w:val="off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Актуальность.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Постоянно растущая конкуренция в баскетболе свидетельствует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необходимости разработки новых средств 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методов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спортивной тренировки, которые могли бы максимально отвечать требованиям, определяемым спецификой данного вида спорта [</w:t>
      </w:r>
      <w:r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]. </w:t>
      </w:r>
    </w:p>
    <w:p>
      <w:pPr>
        <w:ind w:firstLine="709"/>
        <w:widowControl w:val="off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соревновательной двигательной деятельности в баскетболе характерно значительное проявление скоростно-силовых способностей. </w:t>
      </w:r>
      <w:r>
        <w:rPr>
          <w:rFonts w:ascii="Times New Roman" w:hAnsi="Times New Roman" w:cs="Times New Roman"/>
          <w:sz w:val="28"/>
        </w:rPr>
        <w:t>Потому, что о</w:t>
      </w:r>
      <w:r>
        <w:rPr>
          <w:rFonts w:ascii="Times New Roman" w:hAnsi="Times New Roman" w:cs="Times New Roman"/>
          <w:sz w:val="28"/>
        </w:rPr>
        <w:t xml:space="preserve">дними из наиболее значимых элементов соревновательной деятельности баскетболиста, эффективность выполнения которых </w:t>
      </w:r>
      <w:r>
        <w:rPr>
          <w:rFonts w:ascii="Times New Roman" w:hAnsi="Times New Roman" w:cs="Times New Roman"/>
          <w:sz w:val="28"/>
        </w:rPr>
        <w:t xml:space="preserve">напрямую </w:t>
      </w:r>
      <w:r>
        <w:rPr>
          <w:rFonts w:ascii="Times New Roman" w:hAnsi="Times New Roman" w:cs="Times New Roman"/>
          <w:sz w:val="28"/>
        </w:rPr>
        <w:t xml:space="preserve">зависит от уровня </w:t>
      </w:r>
      <w:r>
        <w:rPr>
          <w:rFonts w:ascii="Times New Roman" w:hAnsi="Times New Roman" w:cs="Times New Roman"/>
          <w:sz w:val="28"/>
        </w:rPr>
        <w:t xml:space="preserve">развития </w:t>
      </w:r>
      <w:r>
        <w:rPr>
          <w:rFonts w:ascii="Times New Roman" w:hAnsi="Times New Roman" w:cs="Times New Roman"/>
          <w:sz w:val="28"/>
        </w:rPr>
        <w:t xml:space="preserve">скоростно-силовых способностей, </w:t>
      </w:r>
      <w:r>
        <w:rPr>
          <w:rFonts w:ascii="Times New Roman" w:hAnsi="Times New Roman" w:cs="Times New Roman"/>
          <w:sz w:val="28"/>
        </w:rPr>
        <w:t xml:space="preserve">в том числе </w:t>
      </w:r>
      <w:r>
        <w:rPr>
          <w:rFonts w:ascii="Times New Roman" w:hAnsi="Times New Roman" w:cs="Times New Roman"/>
          <w:sz w:val="28"/>
        </w:rPr>
        <w:t>различные виды прыжков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. </w:t>
      </w:r>
    </w:p>
    <w:p>
      <w:pPr>
        <w:ind w:firstLine="709"/>
        <w:widowControl w:val="off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Несомненно, что различие игровых ситуаций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особенностей взаимодействия партнеров и противодействия соперников обусловливают применение игроками </w:t>
      </w:r>
      <w:r>
        <w:rPr>
          <w:rFonts w:ascii="Times New Roman" w:hAnsi="Times New Roman" w:cs="Times New Roman"/>
          <w:sz w:val="28"/>
        </w:rPr>
        <w:t>различных</w:t>
      </w:r>
      <w:r>
        <w:rPr>
          <w:rFonts w:ascii="Times New Roman" w:hAnsi="Times New Roman" w:cs="Times New Roman"/>
          <w:sz w:val="28"/>
        </w:rPr>
        <w:t xml:space="preserve"> прыжков. Однако в практике тренировки и научных исследованиях преимущественно исследуются и анализируются результаты ограниченно</w:t>
      </w:r>
      <w:r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круг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видов прыжков. В большинстве случаев 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это прыжок вверх толчком дву</w:t>
      </w:r>
      <w:r>
        <w:rPr>
          <w:rFonts w:ascii="Times New Roman" w:hAnsi="Times New Roman" w:cs="Times New Roman"/>
          <w:sz w:val="28"/>
        </w:rPr>
        <w:t>мя</w:t>
      </w:r>
      <w:r>
        <w:rPr>
          <w:rFonts w:ascii="Times New Roman" w:hAnsi="Times New Roman" w:cs="Times New Roman"/>
          <w:sz w:val="28"/>
        </w:rPr>
        <w:t xml:space="preserve"> ног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с махом руками и прыжок в длину с места</w:t>
      </w:r>
      <w:r>
        <w:rPr>
          <w:rFonts w:ascii="Times New Roman" w:hAnsi="Times New Roman" w:cs="Times New Roman"/>
          <w:sz w:val="28"/>
        </w:rPr>
        <w:t xml:space="preserve"> [</w:t>
      </w:r>
      <w:r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. </w:t>
      </w:r>
    </w:p>
    <w:p>
      <w:pPr>
        <w:ind w:firstLine="709"/>
        <w:widowControl w:val="off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Особенно остро проблема дифференцированной скоростно-силовой п</w:t>
      </w:r>
      <w:r>
        <w:rPr>
          <w:rFonts w:ascii="Times New Roman" w:hAnsi="Times New Roman" w:cs="Times New Roman"/>
          <w:sz w:val="28"/>
        </w:rPr>
        <w:t>одготовки стоит в возрасте 15-1</w:t>
      </w:r>
      <w:r>
        <w:rPr>
          <w:lang w:val="tt-RU"/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лет</w:t>
      </w:r>
      <w:r>
        <w:rPr>
          <w:rFonts w:ascii="Times New Roman" w:hAnsi="Times New Roman" w:cs="Times New Roman"/>
          <w:sz w:val="28"/>
        </w:rPr>
        <w:t>, так как</w:t>
      </w:r>
      <w:r>
        <w:rPr>
          <w:rFonts w:ascii="Times New Roman" w:hAnsi="Times New Roman" w:cs="Times New Roman"/>
          <w:sz w:val="28"/>
        </w:rPr>
        <w:t xml:space="preserve"> отсутствие или недостаточный объем </w:t>
      </w:r>
      <w:r>
        <w:rPr>
          <w:rFonts w:ascii="Times New Roman" w:hAnsi="Times New Roman" w:cs="Times New Roman"/>
          <w:sz w:val="28"/>
        </w:rPr>
        <w:t xml:space="preserve">применяемых </w:t>
      </w:r>
      <w:r>
        <w:rPr>
          <w:rFonts w:ascii="Times New Roman" w:hAnsi="Times New Roman" w:cs="Times New Roman"/>
          <w:sz w:val="28"/>
        </w:rPr>
        <w:t>соответствующих скоростно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силовых упражнений в этом возрасте не позволяют позже восполнить функции сократительного элемента и упругих компонентов, </w:t>
      </w:r>
      <w:r>
        <w:rPr>
          <w:rFonts w:ascii="Times New Roman" w:hAnsi="Times New Roman" w:cs="Times New Roman"/>
          <w:sz w:val="28"/>
        </w:rPr>
        <w:t>что как результат</w:t>
      </w:r>
      <w:r>
        <w:rPr>
          <w:rFonts w:ascii="Times New Roman" w:hAnsi="Times New Roman" w:cs="Times New Roman"/>
          <w:sz w:val="28"/>
        </w:rPr>
        <w:t xml:space="preserve"> привод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т к </w:t>
      </w:r>
      <w:r>
        <w:rPr>
          <w:rFonts w:ascii="Times New Roman" w:hAnsi="Times New Roman" w:cs="Times New Roman"/>
          <w:sz w:val="28"/>
        </w:rPr>
        <w:t>травмированию</w:t>
      </w:r>
      <w:r>
        <w:rPr>
          <w:rFonts w:ascii="Times New Roman" w:hAnsi="Times New Roman" w:cs="Times New Roman"/>
          <w:sz w:val="28"/>
        </w:rPr>
        <w:t xml:space="preserve"> мышечно-связочного аппарата</w:t>
      </w:r>
      <w:r>
        <w:rPr>
          <w:rFonts w:ascii="Times New Roman" w:hAnsi="Times New Roman" w:cs="Times New Roman"/>
          <w:sz w:val="28"/>
        </w:rPr>
        <w:t xml:space="preserve"> игроков</w:t>
      </w:r>
      <w:r>
        <w:rPr>
          <w:rFonts w:ascii="Times New Roman" w:hAnsi="Times New Roman" w:cs="Times New Roman"/>
          <w:sz w:val="28"/>
        </w:rPr>
        <w:t xml:space="preserve">. Следовательно, </w:t>
      </w:r>
      <w:r>
        <w:rPr>
          <w:rFonts w:ascii="Times New Roman" w:hAnsi="Times New Roman" w:cs="Times New Roman"/>
          <w:sz w:val="28"/>
        </w:rPr>
        <w:t xml:space="preserve">в этом возрасте особенно важно применять </w:t>
      </w:r>
      <w:r>
        <w:rPr>
          <w:rFonts w:ascii="Times New Roman" w:hAnsi="Times New Roman" w:cs="Times New Roman"/>
          <w:sz w:val="28"/>
        </w:rPr>
        <w:t>в учебно-тренировочн</w:t>
      </w:r>
      <w:r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процесс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15-1</w:t>
      </w:r>
      <w:r>
        <w:rPr>
          <w:lang w:val="tt-RU"/>
          <w:rFonts w:ascii="Times New Roman" w:hAnsi="Times New Roman" w:cs="Times New Roman"/>
          <w:sz w:val="28"/>
        </w:rPr>
        <w:t>7</w:t>
      </w:r>
      <w:r>
        <w:rPr>
          <w:lang w:val="tt-RU"/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лет</w:t>
      </w:r>
      <w:r>
        <w:rPr>
          <w:rFonts w:ascii="Times New Roman" w:hAnsi="Times New Roman" w:cs="Times New Roman"/>
          <w:sz w:val="28"/>
        </w:rPr>
        <w:t>них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баскетболистов </w:t>
      </w:r>
      <w:r>
        <w:rPr>
          <w:rFonts w:ascii="Times New Roman" w:hAnsi="Times New Roman" w:cs="Times New Roman"/>
          <w:sz w:val="28"/>
        </w:rPr>
        <w:t>современные и</w:t>
      </w:r>
      <w:r>
        <w:rPr>
          <w:rFonts w:ascii="Times New Roman" w:hAnsi="Times New Roman" w:cs="Times New Roman"/>
          <w:sz w:val="28"/>
        </w:rPr>
        <w:t xml:space="preserve"> специально подобранные средства и методы </w:t>
      </w:r>
      <w:r>
        <w:rPr>
          <w:rFonts w:ascii="Times New Roman" w:hAnsi="Times New Roman" w:cs="Times New Roman"/>
          <w:sz w:val="28"/>
        </w:rPr>
        <w:t>развити</w:t>
      </w:r>
      <w:r>
        <w:rPr>
          <w:rFonts w:ascii="Times New Roman" w:hAnsi="Times New Roman" w:cs="Times New Roman"/>
          <w:sz w:val="28"/>
        </w:rPr>
        <w:t xml:space="preserve">я </w:t>
      </w:r>
      <w:r>
        <w:rPr>
          <w:rFonts w:ascii="Times New Roman" w:hAnsi="Times New Roman" w:cs="Times New Roman"/>
          <w:sz w:val="28"/>
        </w:rPr>
        <w:t xml:space="preserve">скоростно-силовых </w:t>
      </w:r>
      <w:r>
        <w:rPr>
          <w:rFonts w:ascii="Times New Roman" w:hAnsi="Times New Roman" w:cs="Times New Roman"/>
          <w:sz w:val="28"/>
        </w:rPr>
        <w:t xml:space="preserve">способностей крайне необходимых им для достижения максимально возможных результатов в </w:t>
      </w:r>
      <w:r>
        <w:rPr>
          <w:rFonts w:ascii="Times New Roman" w:hAnsi="Times New Roman" w:cs="Times New Roman"/>
          <w:sz w:val="28"/>
        </w:rPr>
        <w:t>соревновательной деятельности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[</w:t>
      </w:r>
      <w:r>
        <w:rPr>
          <w:lang w:val="tt-RU"/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. </w:t>
      </w:r>
    </w:p>
    <w:p>
      <w:pPr>
        <w:ind w:firstLine="709"/>
        <w:widowControl w:val="off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 исследования</w:t>
      </w:r>
      <w:r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зучение </w:t>
      </w:r>
      <w:r>
        <w:rPr>
          <w:rFonts w:ascii="Times New Roman" w:hAnsi="Times New Roman" w:cs="Times New Roman"/>
          <w:sz w:val="28"/>
        </w:rPr>
        <w:t>эффективности применения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физических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упражнений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скоростно-силового характера </w:t>
      </w:r>
      <w:r>
        <w:rPr>
          <w:rFonts w:ascii="Times New Roman" w:hAnsi="Times New Roman" w:cs="Times New Roman"/>
          <w:sz w:val="28"/>
        </w:rPr>
        <w:t xml:space="preserve">для </w:t>
      </w:r>
      <w:r>
        <w:rPr>
          <w:rFonts w:ascii="Times New Roman" w:hAnsi="Times New Roman" w:cs="Times New Roman"/>
          <w:sz w:val="28"/>
        </w:rPr>
        <w:t xml:space="preserve">развития прыгучести </w:t>
      </w:r>
      <w:r>
        <w:rPr>
          <w:rFonts w:ascii="Times New Roman" w:hAnsi="Times New Roman" w:cs="Times New Roman"/>
          <w:sz w:val="28"/>
        </w:rPr>
        <w:t>баскетболистов</w:t>
      </w:r>
      <w:r>
        <w:rPr>
          <w:rFonts w:ascii="Times New Roman" w:hAnsi="Times New Roman" w:cs="Times New Roman"/>
          <w:sz w:val="28"/>
        </w:rPr>
        <w:t xml:space="preserve"> 15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17 лет. </w:t>
      </w:r>
    </w:p>
    <w:p>
      <w:pPr>
        <w:ind w:firstLine="709"/>
        <w:widowControl w:val="off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Результаты исследования и их обсуждение. </w:t>
      </w:r>
      <w:r>
        <w:rPr>
          <w:rFonts w:ascii="Times New Roman" w:hAnsi="Times New Roman" w:cs="Times New Roman"/>
          <w:sz w:val="28"/>
          <w:szCs w:val="28"/>
        </w:rPr>
        <w:t>Прыгучесть в значительной степени определяет эффективность нападающих и защитных двигательных действий баскетболистов</w:t>
      </w:r>
      <w:r>
        <w:rPr>
          <w:rFonts w:ascii="Times New Roman" w:hAnsi="Times New Roman" w:cs="Times New Roman"/>
          <w:sz w:val="28"/>
          <w:szCs w:val="28"/>
        </w:rPr>
        <w:t xml:space="preserve"> в процессе соревновательной деятельности,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рамках которой </w:t>
      </w:r>
      <w:r>
        <w:rPr>
          <w:rFonts w:ascii="Times New Roman" w:hAnsi="Times New Roman" w:cs="Times New Roman"/>
          <w:sz w:val="28"/>
          <w:szCs w:val="28"/>
        </w:rPr>
        <w:t xml:space="preserve">баскетболисты </w:t>
      </w:r>
      <w:r>
        <w:rPr>
          <w:rFonts w:ascii="Times New Roman" w:hAnsi="Times New Roman" w:cs="Times New Roman"/>
          <w:sz w:val="28"/>
          <w:szCs w:val="28"/>
        </w:rPr>
        <w:t>используют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виды прыжков</w:t>
      </w:r>
      <w:r>
        <w:rPr>
          <w:rFonts w:ascii="Times New Roman" w:hAnsi="Times New Roman" w:cs="Times New Roman"/>
          <w:sz w:val="28"/>
          <w:szCs w:val="28"/>
        </w:rPr>
        <w:t xml:space="preserve"> как: прыжки </w:t>
      </w:r>
      <w:r>
        <w:rPr>
          <w:rFonts w:ascii="Times New Roman" w:hAnsi="Times New Roman" w:cs="Times New Roman"/>
          <w:sz w:val="28"/>
          <w:szCs w:val="28"/>
        </w:rPr>
        <w:t xml:space="preserve">с места и с разбега, </w:t>
      </w:r>
      <w:r>
        <w:rPr>
          <w:rFonts w:ascii="Times New Roman" w:hAnsi="Times New Roman" w:cs="Times New Roman"/>
          <w:sz w:val="28"/>
          <w:szCs w:val="28"/>
        </w:rPr>
        <w:t xml:space="preserve">прыжки </w:t>
      </w:r>
      <w:r>
        <w:rPr>
          <w:rFonts w:ascii="Times New Roman" w:hAnsi="Times New Roman" w:cs="Times New Roman"/>
          <w:sz w:val="28"/>
          <w:szCs w:val="28"/>
        </w:rPr>
        <w:t xml:space="preserve">толчком одной и двумя ногами.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всех названных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>
        <w:rPr>
          <w:rFonts w:ascii="Times New Roman" w:hAnsi="Times New Roman" w:cs="Times New Roman"/>
          <w:sz w:val="28"/>
          <w:szCs w:val="28"/>
        </w:rPr>
        <w:t xml:space="preserve">видов прыжков </w:t>
      </w:r>
      <w:r>
        <w:rPr>
          <w:rFonts w:ascii="Times New Roman" w:hAnsi="Times New Roman" w:cs="Times New Roman"/>
          <w:sz w:val="28"/>
          <w:szCs w:val="28"/>
        </w:rPr>
        <w:t xml:space="preserve">характерно </w:t>
      </w:r>
      <w:r>
        <w:rPr>
          <w:rFonts w:ascii="Times New Roman" w:hAnsi="Times New Roman" w:cs="Times New Roman"/>
          <w:sz w:val="28"/>
          <w:szCs w:val="28"/>
        </w:rPr>
        <w:t>проявлени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максимальной силы в минимальный промежуток времени</w:t>
      </w:r>
      <w:r>
        <w:rPr>
          <w:rFonts w:ascii="Times New Roman" w:hAnsi="Times New Roman" w:cs="Times New Roman"/>
          <w:sz w:val="28"/>
          <w:szCs w:val="28"/>
        </w:rPr>
        <w:t xml:space="preserve">, однако </w:t>
      </w:r>
      <w:r>
        <w:rPr>
          <w:rFonts w:ascii="Times New Roman" w:hAnsi="Times New Roman" w:cs="Times New Roman"/>
          <w:sz w:val="28"/>
          <w:szCs w:val="28"/>
        </w:rPr>
        <w:t xml:space="preserve">условия проявления силы </w:t>
      </w:r>
      <w:r>
        <w:rPr>
          <w:rFonts w:ascii="Times New Roman" w:hAnsi="Times New Roman" w:cs="Times New Roman"/>
          <w:sz w:val="28"/>
          <w:szCs w:val="28"/>
        </w:rPr>
        <w:t xml:space="preserve">везде </w:t>
      </w:r>
      <w:r>
        <w:rPr>
          <w:rFonts w:ascii="Times New Roman" w:hAnsi="Times New Roman" w:cs="Times New Roman"/>
          <w:sz w:val="28"/>
          <w:szCs w:val="28"/>
        </w:rPr>
        <w:t xml:space="preserve">различны. </w:t>
      </w:r>
    </w:p>
    <w:p>
      <w:pPr>
        <w:ind w:firstLine="709"/>
        <w:widowControl w:val="off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эффективность прыжков с места и с разбега может быть в большей или меньшей степени обусловлена функцией сократительного элемента или упруг</w:t>
      </w:r>
      <w:r>
        <w:rPr>
          <w:rFonts w:ascii="Times New Roman" w:hAnsi="Times New Roman" w:cs="Times New Roman"/>
          <w:sz w:val="28"/>
          <w:szCs w:val="28"/>
        </w:rPr>
        <w:t>ости</w:t>
      </w:r>
      <w:r>
        <w:rPr>
          <w:rFonts w:ascii="Times New Roman" w:hAnsi="Times New Roman" w:cs="Times New Roman"/>
          <w:sz w:val="28"/>
          <w:szCs w:val="28"/>
        </w:rPr>
        <w:t xml:space="preserve"> компонентов мышц, а прыжки толчком одной и двумя ногами не только резко различаются величиной нагрузки на </w:t>
      </w:r>
      <w:r>
        <w:rPr>
          <w:rFonts w:ascii="Times New Roman" w:hAnsi="Times New Roman" w:cs="Times New Roman"/>
          <w:sz w:val="28"/>
          <w:szCs w:val="28"/>
        </w:rPr>
        <w:t>мышечно</w:t>
      </w:r>
      <w:r>
        <w:rPr>
          <w:rFonts w:ascii="Times New Roman" w:hAnsi="Times New Roman" w:cs="Times New Roman"/>
          <w:sz w:val="28"/>
          <w:szCs w:val="28"/>
        </w:rPr>
        <w:t>‑</w:t>
      </w:r>
      <w:r>
        <w:rPr>
          <w:rFonts w:ascii="Times New Roman" w:hAnsi="Times New Roman" w:cs="Times New Roman"/>
          <w:sz w:val="28"/>
          <w:szCs w:val="28"/>
        </w:rPr>
        <w:t>связочный</w:t>
      </w:r>
      <w:r>
        <w:rPr>
          <w:rFonts w:ascii="Times New Roman" w:hAnsi="Times New Roman" w:cs="Times New Roman"/>
          <w:sz w:val="28"/>
          <w:szCs w:val="28"/>
        </w:rPr>
        <w:t xml:space="preserve"> аппарат, но и требуют проявления различных координационных механизмов. </w:t>
      </w:r>
    </w:p>
    <w:p>
      <w:pPr>
        <w:ind w:firstLine="709"/>
        <w:widowControl w:val="off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</w:t>
      </w:r>
      <w:r>
        <w:rPr>
          <w:rFonts w:ascii="Times New Roman" w:hAnsi="Times New Roman" w:cs="Times New Roman"/>
          <w:sz w:val="28"/>
          <w:szCs w:val="28"/>
        </w:rPr>
        <w:t>казанное</w:t>
      </w:r>
      <w:r>
        <w:rPr>
          <w:rFonts w:ascii="Times New Roman" w:hAnsi="Times New Roman" w:cs="Times New Roman"/>
          <w:sz w:val="28"/>
          <w:szCs w:val="28"/>
        </w:rPr>
        <w:t xml:space="preserve"> выше</w:t>
      </w:r>
      <w:r>
        <w:rPr>
          <w:rFonts w:ascii="Times New Roman" w:hAnsi="Times New Roman" w:cs="Times New Roman"/>
          <w:sz w:val="28"/>
          <w:szCs w:val="28"/>
        </w:rPr>
        <w:t xml:space="preserve"> позволяет предполагать многомерность понятия «прыгучесть» в баскетболе. </w:t>
      </w: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 xml:space="preserve">взаимосвязи между прыгучестью в различных видах прыжков у баскетболистов изучены слабо. Это, учитывая, что частота применения различных видов прыжков может изменяться в </w:t>
      </w:r>
      <w:r>
        <w:rPr>
          <w:rFonts w:ascii="Times New Roman" w:hAnsi="Times New Roman" w:cs="Times New Roman"/>
          <w:sz w:val="28"/>
          <w:szCs w:val="28"/>
        </w:rPr>
        <w:t>зависимости,</w:t>
      </w:r>
      <w:r>
        <w:rPr>
          <w:rFonts w:ascii="Times New Roman" w:hAnsi="Times New Roman" w:cs="Times New Roman"/>
          <w:sz w:val="28"/>
          <w:szCs w:val="28"/>
        </w:rPr>
        <w:t xml:space="preserve"> как от тактического рисунка игры, так и от игрового амплуа </w:t>
      </w:r>
      <w:r>
        <w:rPr>
          <w:rFonts w:ascii="Times New Roman" w:hAnsi="Times New Roman" w:cs="Times New Roman"/>
          <w:sz w:val="28"/>
          <w:szCs w:val="28"/>
        </w:rPr>
        <w:t xml:space="preserve">игрока, </w:t>
      </w:r>
      <w:r>
        <w:rPr>
          <w:rFonts w:ascii="Times New Roman" w:hAnsi="Times New Roman" w:cs="Times New Roman"/>
          <w:sz w:val="28"/>
          <w:szCs w:val="28"/>
        </w:rPr>
        <w:t xml:space="preserve">что затрудняет </w:t>
      </w:r>
      <w:r>
        <w:rPr>
          <w:rFonts w:ascii="Times New Roman" w:hAnsi="Times New Roman" w:cs="Times New Roman"/>
          <w:sz w:val="28"/>
          <w:szCs w:val="28"/>
        </w:rPr>
        <w:t xml:space="preserve">научно обоснованно корректировать направленность </w:t>
      </w:r>
      <w:r>
        <w:rPr>
          <w:rFonts w:ascii="Times New Roman" w:hAnsi="Times New Roman" w:cs="Times New Roman"/>
          <w:sz w:val="28"/>
        </w:rPr>
        <w:t>скоростно-силовой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 баскетболистов.</w:t>
      </w:r>
    </w:p>
    <w:p>
      <w:pPr>
        <w:ind w:firstLine="709"/>
        <w:widowControl w:val="off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Учебно-тренировочный процесс у исследуемых баскетболистов состоял из трехразовых занятий в неделю продолжительностью по 2 часа каждое. При этом две тренировки были посвящены скоростно-силовой подготовке баскетболистов, которая проводилась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первой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части занятия после предварительной общей ра</w:t>
      </w:r>
      <w:r>
        <w:rPr>
          <w:rFonts w:ascii="Times New Roman" w:hAnsi="Times New Roman" w:cs="Times New Roman"/>
          <w:sz w:val="28"/>
        </w:rPr>
        <w:t>зминки и «растяжки»</w:t>
      </w:r>
      <w:r>
        <w:rPr>
          <w:lang w:val="tt-RU"/>
          <w:rFonts w:ascii="Times New Roman" w:hAnsi="Times New Roman" w:cs="Times New Roman"/>
          <w:sz w:val="28"/>
        </w:rPr>
        <w:t>.</w:t>
      </w:r>
      <w:r>
        <w:rPr>
          <w:lang w:val="tt-RU"/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Третье занятие (игровое) </w:t>
      </w:r>
      <w:r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>предусматривало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совершенствование игровых взаимодействий между баскетболистами в процессе учебной игры.</w:t>
      </w:r>
    </w:p>
    <w:p>
      <w:pPr>
        <w:ind w:firstLine="709"/>
        <w:widowControl w:val="off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исследуемые были разделены на 2 группы (по 10 человек в каждой):</w:t>
      </w:r>
    </w:p>
    <w:p>
      <w:pPr>
        <w:ind w:firstLine="709"/>
        <w:widowControl w:val="off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F02D"/>
      </w:r>
      <w:r>
        <w:rPr>
          <w:rFonts w:ascii="Times New Roman" w:hAnsi="Times New Roman" w:cs="Times New Roman"/>
          <w:sz w:val="28"/>
        </w:rPr>
        <w:t>контрольная, где скоростно-силовая подготовка баскетболистов осуществлялась в соответствии с содержанием утвержденной образовательной программ</w:t>
      </w:r>
      <w:r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>;</w:t>
      </w:r>
    </w:p>
    <w:p>
      <w:pPr>
        <w:ind w:firstLine="709"/>
        <w:widowControl w:val="off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F02D"/>
      </w:r>
      <w:r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экспериментальная, скоростно-силовая </w:t>
      </w:r>
      <w:r>
        <w:rPr>
          <w:rFonts w:ascii="Times New Roman" w:hAnsi="Times New Roman" w:cs="Times New Roman"/>
          <w:sz w:val="28"/>
        </w:rPr>
        <w:t>подготовка,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которой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проводилась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разработанной нами методик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развития прыгучести.</w:t>
      </w:r>
    </w:p>
    <w:p>
      <w:pPr>
        <w:ind w:firstLine="709"/>
        <w:widowControl w:val="off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Разработанная </w:t>
      </w:r>
      <w:r>
        <w:rPr>
          <w:rFonts w:ascii="Times New Roman" w:hAnsi="Times New Roman" w:cs="Times New Roman"/>
          <w:sz w:val="28"/>
        </w:rPr>
        <w:t xml:space="preserve">нами экспериментальная методика развития прыгучести </w:t>
      </w:r>
      <w:r>
        <w:rPr>
          <w:rFonts w:ascii="Times New Roman" w:hAnsi="Times New Roman" w:cs="Times New Roman"/>
          <w:sz w:val="28"/>
        </w:rPr>
        <w:t xml:space="preserve">баскетболистов </w:t>
      </w:r>
      <w:r>
        <w:rPr>
          <w:rFonts w:ascii="Times New Roman" w:hAnsi="Times New Roman" w:cs="Times New Roman"/>
          <w:sz w:val="28"/>
        </w:rPr>
        <w:t>15</w:t>
      </w:r>
      <w:r>
        <w:rPr>
          <w:rFonts w:ascii="Times New Roman" w:hAnsi="Times New Roman" w:cs="Times New Roman"/>
          <w:sz w:val="28"/>
        </w:rPr>
        <w:t>-1</w:t>
      </w:r>
      <w:r>
        <w:rPr>
          <w:rFonts w:ascii="Times New Roman" w:hAnsi="Times New Roman" w:cs="Times New Roman"/>
          <w:sz w:val="28"/>
        </w:rPr>
        <w:t xml:space="preserve">7 лет состоит из трех </w:t>
      </w:r>
      <w:r>
        <w:rPr>
          <w:rFonts w:ascii="Times New Roman" w:hAnsi="Times New Roman" w:cs="Times New Roman"/>
          <w:sz w:val="28"/>
        </w:rPr>
        <w:t>групп специализированных упражнений</w:t>
      </w:r>
      <w:r>
        <w:rPr>
          <w:rFonts w:ascii="Times New Roman" w:hAnsi="Times New Roman" w:cs="Times New Roman"/>
          <w:sz w:val="28"/>
        </w:rPr>
        <w:t xml:space="preserve">: </w:t>
      </w:r>
    </w:p>
    <w:p>
      <w:pPr>
        <w:pStyle w:val="a3"/>
        <w:ind w:left="0" w:firstLine="709"/>
        <w:contextualSpacing w:val="off"/>
        <w:widowControl w:val="off"/>
        <w:jc w:val="both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Прыжковые упражнения на месте</w:t>
      </w:r>
      <w:r>
        <w:rPr>
          <w:rFonts w:ascii="Times New Roman" w:hAnsi="Times New Roman" w:cs="Times New Roman"/>
          <w:sz w:val="28"/>
        </w:rPr>
        <w:t>.</w:t>
      </w:r>
    </w:p>
    <w:p>
      <w:pPr>
        <w:pStyle w:val="a3"/>
        <w:ind w:left="0" w:firstLine="709"/>
        <w:contextualSpacing w:val="off"/>
        <w:widowControl w:val="off"/>
        <w:jc w:val="both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Прыжковые упражнения на месте с использованием скамейки. </w:t>
      </w:r>
    </w:p>
    <w:p>
      <w:pPr>
        <w:pStyle w:val="a3"/>
        <w:ind w:left="0" w:firstLine="709"/>
        <w:contextualSpacing w:val="off"/>
        <w:widowControl w:val="off"/>
        <w:jc w:val="both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рыжковые упражнения в движении</w:t>
      </w:r>
      <w:r>
        <w:rPr>
          <w:rFonts w:ascii="Times New Roman" w:hAnsi="Times New Roman" w:cs="Times New Roman"/>
          <w:sz w:val="28"/>
        </w:rPr>
        <w:t>.</w:t>
      </w:r>
    </w:p>
    <w:p>
      <w:pPr>
        <w:ind w:firstLine="709"/>
        <w:widowControl w:val="off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Тестирование проводи</w:t>
      </w:r>
      <w:r>
        <w:rPr>
          <w:rFonts w:ascii="Times New Roman" w:hAnsi="Times New Roman" w:cs="Times New Roman"/>
          <w:sz w:val="28"/>
        </w:rPr>
        <w:t>лось</w:t>
      </w:r>
      <w:r>
        <w:rPr>
          <w:rFonts w:ascii="Times New Roman" w:hAnsi="Times New Roman" w:cs="Times New Roman"/>
          <w:sz w:val="28"/>
        </w:rPr>
        <w:t xml:space="preserve"> в начале</w:t>
      </w:r>
      <w:r>
        <w:rPr>
          <w:rFonts w:ascii="Times New Roman" w:hAnsi="Times New Roman" w:cs="Times New Roman"/>
          <w:sz w:val="28"/>
        </w:rPr>
        <w:t xml:space="preserve"> (сентябрь 2019</w:t>
      </w:r>
      <w:r>
        <w:rPr>
          <w:rFonts w:ascii="Times New Roman" w:hAnsi="Times New Roman" w:cs="Times New Roman"/>
          <w:sz w:val="28"/>
        </w:rPr>
        <w:t> г.)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в конце </w:t>
      </w:r>
      <w:r>
        <w:rPr>
          <w:rFonts w:ascii="Times New Roman" w:hAnsi="Times New Roman" w:cs="Times New Roman"/>
          <w:sz w:val="28"/>
        </w:rPr>
        <w:t>(ноябрь 2019 г.)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педагогич</w:t>
      </w:r>
      <w:r>
        <w:rPr>
          <w:rFonts w:ascii="Times New Roman" w:hAnsi="Times New Roman" w:cs="Times New Roman"/>
          <w:b/>
          <w:sz w:val="28"/>
        </w:rPr>
        <w:t>е</w:t>
      </w:r>
      <w:r>
        <w:rPr>
          <w:rFonts w:ascii="Times New Roman" w:hAnsi="Times New Roman" w:cs="Times New Roman"/>
          <w:sz w:val="28"/>
        </w:rPr>
        <w:t>ского эксперимента</w:t>
      </w:r>
      <w:r>
        <w:rPr>
          <w:rFonts w:ascii="Times New Roman" w:hAnsi="Times New Roman" w:cs="Times New Roman"/>
          <w:sz w:val="28"/>
        </w:rPr>
        <w:t>, что позволило проследить изменени</w:t>
      </w:r>
      <w:r>
        <w:rPr>
          <w:rFonts w:ascii="Times New Roman" w:hAnsi="Times New Roman" w:cs="Times New Roman"/>
          <w:sz w:val="28"/>
        </w:rPr>
        <w:t xml:space="preserve">е показателей </w:t>
      </w:r>
      <w:r>
        <w:rPr>
          <w:rFonts w:ascii="Times New Roman" w:hAnsi="Times New Roman" w:cs="Times New Roman"/>
          <w:sz w:val="28"/>
        </w:rPr>
        <w:t>прыгучести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баскетболистов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ходе</w:t>
      </w:r>
      <w:r>
        <w:rPr>
          <w:rFonts w:ascii="Times New Roman" w:hAnsi="Times New Roman" w:cs="Times New Roman"/>
          <w:sz w:val="28"/>
        </w:rPr>
        <w:t xml:space="preserve"> проводимой нами </w:t>
      </w:r>
      <w:r>
        <w:rPr>
          <w:rFonts w:ascii="Times New Roman" w:hAnsi="Times New Roman" w:cs="Times New Roman"/>
          <w:sz w:val="28"/>
        </w:rPr>
        <w:t xml:space="preserve">экспериментальной работы. </w:t>
      </w:r>
    </w:p>
    <w:p>
      <w:pPr>
        <w:ind w:firstLine="709"/>
        <w:widowControl w:val="off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Основной задачей педагогического эксперимента явилось выявление эффективности разработанной нами </w:t>
      </w:r>
      <w:r>
        <w:rPr>
          <w:rFonts w:ascii="Times New Roman" w:hAnsi="Times New Roman" w:cs="Times New Roman"/>
          <w:sz w:val="28"/>
        </w:rPr>
        <w:t xml:space="preserve">и реализованной </w:t>
      </w:r>
      <w:r>
        <w:rPr>
          <w:rFonts w:ascii="Times New Roman" w:hAnsi="Times New Roman" w:cs="Times New Roman"/>
          <w:sz w:val="28"/>
        </w:rPr>
        <w:t>методики развития прыгучести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юношей 15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17 лет, занимающихся баскетболом, за счет определения их показателей при выполнении предложенных тестовых заданий. Результаты исследования представлены в таблице 1.</w:t>
      </w:r>
    </w:p>
    <w:p>
      <w:pPr>
        <w:widowControl w:val="off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1 </w:t>
      </w:r>
      <w:r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>Показатели прыгучести у юношей 15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17 лет, занимающихся баскетболом, </w:t>
      </w:r>
      <w:r>
        <w:rPr>
          <w:rFonts w:ascii="Times New Roman" w:hAnsi="Times New Roman" w:cs="Times New Roman"/>
          <w:sz w:val="28"/>
        </w:rPr>
        <w:t>в начале</w:t>
      </w:r>
      <w:r>
        <w:rPr>
          <w:rFonts w:ascii="Times New Roman" w:hAnsi="Times New Roman" w:cs="Times New Roman"/>
          <w:sz w:val="28"/>
        </w:rPr>
        <w:t xml:space="preserve"> и </w:t>
      </w:r>
      <w:r>
        <w:rPr>
          <w:rFonts w:ascii="Times New Roman" w:hAnsi="Times New Roman" w:cs="Times New Roman"/>
          <w:sz w:val="28"/>
        </w:rPr>
        <w:t>в конце</w:t>
      </w:r>
      <w:r>
        <w:rPr>
          <w:rFonts w:ascii="Times New Roman" w:hAnsi="Times New Roman" w:cs="Times New Roman"/>
          <w:sz w:val="28"/>
        </w:rPr>
        <w:t xml:space="preserve"> педагогического эксперимента (</w:t>
      </w:r>
      <w:r>
        <w:rPr>
          <w:rFonts w:ascii="Times New Roman" w:hAnsi="Times New Roman" w:cs="Times New Roman"/>
          <w:sz w:val="28"/>
        </w:rPr>
        <w:t>M±m</w:t>
      </w:r>
      <w:r>
        <w:rPr>
          <w:rFonts w:ascii="Times New Roman" w:hAnsi="Times New Roman" w:cs="Times New Roman"/>
          <w:sz w:val="28"/>
        </w:rPr>
        <w:t>)</w:t>
      </w:r>
    </w:p>
    <w:tbl>
      <w:tblPr>
        <w:tblStyle w:val="a4"/>
        <w:tblW w:w="9746" w:type="dxa"/>
        <w:tblInd w:w="108" w:type="dxa"/>
        <w:tblLook w:val="04A0" w:firstRow="1" w:lastRow="0" w:firstColumn="1" w:lastColumn="0" w:noHBand="0" w:noVBand="1"/>
        <w:jc w:val="center"/>
      </w:tblPr>
      <w:tblGrid>
        <w:gridCol w:w="2091"/>
        <w:gridCol w:w="2078"/>
        <w:gridCol w:w="1859"/>
        <w:gridCol w:w="1859"/>
        <w:gridCol w:w="1859"/>
      </w:tblGrid>
      <w:tr>
        <w:trPr>
          <w:jc w:val="center"/>
        </w:trPr>
        <w:tc>
          <w:tcPr>
            <w:tcW w:w="2181" w:type="dxa"/>
            <w:vMerge w:val="restart"/>
            <w:vAlign w:val="center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исследуемых</w:t>
            </w:r>
          </w:p>
        </w:tc>
        <w:tc>
          <w:tcPr>
            <w:tcW w:w="3951" w:type="dxa"/>
            <w:gridSpan w:val="2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Выпрыгивания вверх с места толчком двумя ногами,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Прыжок в длину с места,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</w:tr>
      <w:tr>
        <w:trPr>
          <w:jc w:val="center"/>
        </w:trPr>
        <w:tc>
          <w:tcPr>
            <w:tcW w:w="2181" w:type="dxa"/>
            <w:vMerge w:val="continue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начале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</w:t>
            </w:r>
          </w:p>
        </w:tc>
        <w:tc>
          <w:tcPr>
            <w:tcW w:w="1807" w:type="dxa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конце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</w:t>
            </w:r>
          </w:p>
        </w:tc>
        <w:tc>
          <w:tcPr>
            <w:tcW w:w="1807" w:type="dxa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начале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</w:t>
            </w:r>
          </w:p>
        </w:tc>
        <w:tc>
          <w:tcPr>
            <w:tcW w:w="1807" w:type="dxa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конце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</w:t>
            </w:r>
          </w:p>
        </w:tc>
      </w:tr>
      <w:tr>
        <w:trPr>
          <w:jc w:val="center"/>
          <w:trHeight w:val="287" w:hRule="atLeast"/>
        </w:trPr>
        <w:tc>
          <w:tcPr>
            <w:tcW w:w="2181" w:type="dxa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2144" w:type="dxa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41,3±0,8</w:t>
            </w:r>
          </w:p>
        </w:tc>
        <w:tc>
          <w:tcPr>
            <w:tcW w:w="1807" w:type="dxa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43,0±1,2</w:t>
            </w:r>
          </w:p>
        </w:tc>
        <w:tc>
          <w:tcPr>
            <w:tcW w:w="1807" w:type="dxa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207,9±5,8</w:t>
            </w:r>
          </w:p>
        </w:tc>
        <w:tc>
          <w:tcPr>
            <w:tcW w:w="1807" w:type="dxa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213,8±5,2</w:t>
            </w:r>
          </w:p>
        </w:tc>
      </w:tr>
      <w:tr>
        <w:trPr>
          <w:jc w:val="center"/>
        </w:trPr>
        <w:tc>
          <w:tcPr>
            <w:tcW w:w="2181" w:type="dxa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тальная</w:t>
            </w:r>
          </w:p>
        </w:tc>
        <w:tc>
          <w:tcPr>
            <w:tcW w:w="2144" w:type="dxa"/>
            <w:vAlign w:val="center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41,9±1,5</w:t>
            </w:r>
          </w:p>
        </w:tc>
        <w:tc>
          <w:tcPr>
            <w:tcW w:w="1807" w:type="dxa"/>
            <w:vAlign w:val="center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47,7±2,0</w:t>
            </w:r>
          </w:p>
        </w:tc>
        <w:tc>
          <w:tcPr>
            <w:tcW w:w="1807" w:type="dxa"/>
            <w:vAlign w:val="center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209,6±5,4</w:t>
            </w:r>
          </w:p>
        </w:tc>
        <w:tc>
          <w:tcPr>
            <w:tcW w:w="1807" w:type="dxa"/>
            <w:vAlign w:val="center"/>
          </w:tcPr>
          <w:p>
            <w:pPr>
              <w:widowControl w:val="o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229,9±6,1</w:t>
            </w:r>
          </w:p>
        </w:tc>
      </w:tr>
    </w:tbl>
    <w:p>
      <w:pPr>
        <w:ind w:firstLine="709"/>
        <w:widowControl w:val="off"/>
        <w:jc w:val="both"/>
        <w:spacing w:after="0" w:line="360" w:lineRule="auto"/>
        <w:rPr>
          <w:rFonts w:ascii="Times New Roman" w:hAnsi="Times New Roman" w:cs="Times New Roman"/>
          <w:sz w:val="28"/>
        </w:rPr>
      </w:pPr>
    </w:p>
    <w:p>
      <w:pPr>
        <w:ind w:firstLine="709"/>
        <w:widowControl w:val="off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начале </w:t>
      </w:r>
      <w:r>
        <w:rPr>
          <w:rFonts w:ascii="Times New Roman" w:hAnsi="Times New Roman" w:cs="Times New Roman"/>
          <w:sz w:val="28"/>
        </w:rPr>
        <w:t xml:space="preserve">педагогического эксперимента </w:t>
      </w:r>
      <w:r>
        <w:rPr>
          <w:rFonts w:ascii="Times New Roman" w:hAnsi="Times New Roman" w:cs="Times New Roman"/>
          <w:sz w:val="28"/>
        </w:rPr>
        <w:t>были получены следующие результаты:</w:t>
      </w:r>
    </w:p>
    <w:p>
      <w:pPr>
        <w:ind w:firstLine="709"/>
        <w:widowControl w:val="off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тест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«Выпрыгивания вверх с места толчком двумя ногами»</w:t>
      </w:r>
      <w:r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>в контрольной</w:t>
      </w:r>
      <w:r>
        <w:rPr>
          <w:rFonts w:ascii="Times New Roman" w:hAnsi="Times New Roman" w:cs="Times New Roman"/>
          <w:sz w:val="28"/>
        </w:rPr>
        <w:t xml:space="preserve"> группе </w:t>
      </w:r>
      <w:r>
        <w:rPr>
          <w:rFonts w:ascii="Times New Roman" w:hAnsi="Times New Roman" w:cs="Times New Roman"/>
          <w:sz w:val="28"/>
        </w:rPr>
        <w:t>41,3±0,8</w:t>
      </w:r>
      <w:r>
        <w:rPr>
          <w:rFonts w:ascii="Times New Roman" w:hAnsi="Times New Roman" w:cs="Times New Roman"/>
          <w:sz w:val="28"/>
        </w:rPr>
        <w:t xml:space="preserve"> см; в </w:t>
      </w:r>
      <w:r>
        <w:rPr>
          <w:rFonts w:ascii="Times New Roman" w:hAnsi="Times New Roman" w:cs="Times New Roman"/>
          <w:sz w:val="28"/>
        </w:rPr>
        <w:t>экспериментальной групп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41,9±0,9 см</w:t>
      </w:r>
      <w:r>
        <w:rPr>
          <w:rFonts w:ascii="Times New Roman" w:hAnsi="Times New Roman" w:cs="Times New Roman"/>
          <w:sz w:val="28"/>
        </w:rPr>
        <w:t>;</w:t>
      </w:r>
    </w:p>
    <w:p>
      <w:pPr>
        <w:ind w:firstLine="709"/>
        <w:widowControl w:val="off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 тестовом задании «Прыжок в длину с места» </w:t>
      </w: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в контрольной</w:t>
      </w:r>
      <w:r>
        <w:rPr>
          <w:rFonts w:ascii="Times New Roman" w:hAnsi="Times New Roman" w:cs="Times New Roman"/>
          <w:sz w:val="28"/>
        </w:rPr>
        <w:t xml:space="preserve"> группе 207</w:t>
      </w:r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±</w:t>
      </w: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,8</w:t>
      </w:r>
      <w:r>
        <w:rPr>
          <w:rFonts w:ascii="Times New Roman" w:hAnsi="Times New Roman" w:cs="Times New Roman"/>
          <w:sz w:val="28"/>
        </w:rPr>
        <w:t xml:space="preserve"> см; в </w:t>
      </w:r>
      <w:r>
        <w:rPr>
          <w:rFonts w:ascii="Times New Roman" w:hAnsi="Times New Roman" w:cs="Times New Roman"/>
          <w:sz w:val="28"/>
        </w:rPr>
        <w:t>экспериментальной групп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- 209</w:t>
      </w:r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±</w:t>
      </w:r>
      <w:r>
        <w:rPr>
          <w:rFonts w:ascii="Times New Roman" w:hAnsi="Times New Roman" w:cs="Times New Roman"/>
          <w:sz w:val="28"/>
        </w:rPr>
        <w:t>5,4</w:t>
      </w:r>
      <w:r>
        <w:rPr>
          <w:rFonts w:ascii="Times New Roman" w:hAnsi="Times New Roman" w:cs="Times New Roman"/>
          <w:sz w:val="28"/>
        </w:rPr>
        <w:t xml:space="preserve"> см</w:t>
      </w:r>
    </w:p>
    <w:p>
      <w:pPr>
        <w:ind w:firstLine="709"/>
        <w:widowControl w:val="off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этом с</w:t>
      </w:r>
      <w:r>
        <w:rPr>
          <w:rFonts w:ascii="Times New Roman" w:hAnsi="Times New Roman" w:cs="Times New Roman"/>
          <w:sz w:val="28"/>
        </w:rPr>
        <w:t xml:space="preserve">ледует отметить, что разница между </w:t>
      </w:r>
      <w:r>
        <w:rPr>
          <w:rFonts w:ascii="Times New Roman" w:hAnsi="Times New Roman" w:cs="Times New Roman"/>
          <w:sz w:val="28"/>
        </w:rPr>
        <w:t xml:space="preserve">исследуемыми </w:t>
      </w:r>
      <w:r>
        <w:rPr>
          <w:rFonts w:ascii="Times New Roman" w:hAnsi="Times New Roman" w:cs="Times New Roman"/>
          <w:sz w:val="28"/>
        </w:rPr>
        <w:t xml:space="preserve">показателями оказалась статистически </w:t>
      </w:r>
      <w:r>
        <w:rPr>
          <w:rFonts w:ascii="Times New Roman" w:hAnsi="Times New Roman" w:cs="Times New Roman"/>
          <w:sz w:val="28"/>
        </w:rPr>
        <w:t xml:space="preserve">не </w:t>
      </w:r>
      <w:r>
        <w:rPr>
          <w:rFonts w:ascii="Times New Roman" w:hAnsi="Times New Roman" w:cs="Times New Roman"/>
          <w:sz w:val="28"/>
        </w:rPr>
        <w:t>достоверной (P</w:t>
      </w:r>
      <w:r>
        <w:rPr>
          <w:rFonts w:ascii="Times New Roman" w:hAnsi="Times New Roman" w:cs="Times New Roman"/>
          <w:sz w:val="28"/>
          <w:u w:val="single" w:color="auto"/>
        </w:rPr>
        <w:t>&gt;</w:t>
      </w:r>
      <w:r>
        <w:rPr>
          <w:rFonts w:ascii="Times New Roman" w:hAnsi="Times New Roman" w:cs="Times New Roman"/>
          <w:sz w:val="28"/>
        </w:rPr>
        <w:t>0,05).</w:t>
      </w:r>
    </w:p>
    <w:p>
      <w:pPr>
        <w:ind w:firstLine="709"/>
        <w:widowControl w:val="off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Сравнивая результаты </w:t>
      </w:r>
      <w:r>
        <w:rPr>
          <w:rFonts w:ascii="Times New Roman" w:hAnsi="Times New Roman" w:cs="Times New Roman"/>
          <w:sz w:val="28"/>
        </w:rPr>
        <w:t xml:space="preserve">исследуемых показателей, </w:t>
      </w:r>
      <w:r>
        <w:rPr>
          <w:rFonts w:ascii="Times New Roman" w:hAnsi="Times New Roman" w:cs="Times New Roman"/>
          <w:sz w:val="28"/>
        </w:rPr>
        <w:t>полученны</w:t>
      </w:r>
      <w:r>
        <w:rPr>
          <w:rFonts w:ascii="Times New Roman" w:hAnsi="Times New Roman" w:cs="Times New Roman"/>
          <w:sz w:val="28"/>
        </w:rPr>
        <w:t xml:space="preserve">х нами </w:t>
      </w:r>
      <w:r>
        <w:rPr>
          <w:rFonts w:ascii="Times New Roman" w:hAnsi="Times New Roman" w:cs="Times New Roman"/>
          <w:sz w:val="28"/>
        </w:rPr>
        <w:t xml:space="preserve">в конце </w:t>
      </w:r>
      <w:r>
        <w:rPr>
          <w:rFonts w:ascii="Times New Roman" w:hAnsi="Times New Roman" w:cs="Times New Roman"/>
          <w:sz w:val="28"/>
        </w:rPr>
        <w:t>педагогического эксперимента</w:t>
      </w:r>
      <w:r>
        <w:rPr>
          <w:rFonts w:ascii="Times New Roman" w:hAnsi="Times New Roman" w:cs="Times New Roman"/>
          <w:sz w:val="28"/>
        </w:rPr>
        <w:t>, видно</w:t>
      </w:r>
      <w:r>
        <w:rPr>
          <w:rFonts w:ascii="Times New Roman" w:hAnsi="Times New Roman" w:cs="Times New Roman"/>
          <w:sz w:val="28"/>
        </w:rPr>
        <w:t xml:space="preserve">, что и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контрольной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группе</w:t>
      </w:r>
      <w:r>
        <w:rPr>
          <w:rFonts w:ascii="Times New Roman" w:hAnsi="Times New Roman" w:cs="Times New Roman"/>
          <w:sz w:val="28"/>
        </w:rPr>
        <w:t>, 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экспериментальной</w:t>
      </w:r>
      <w:r>
        <w:rPr>
          <w:rFonts w:ascii="Times New Roman" w:hAnsi="Times New Roman" w:cs="Times New Roman"/>
          <w:sz w:val="28"/>
        </w:rPr>
        <w:t xml:space="preserve"> группе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наблюдается </w:t>
      </w:r>
      <w:r>
        <w:rPr>
          <w:rFonts w:ascii="Times New Roman" w:hAnsi="Times New Roman" w:cs="Times New Roman"/>
          <w:sz w:val="28"/>
        </w:rPr>
        <w:t xml:space="preserve">увеличение </w:t>
      </w:r>
      <w:r>
        <w:rPr>
          <w:rFonts w:ascii="Times New Roman" w:hAnsi="Times New Roman" w:cs="Times New Roman"/>
          <w:sz w:val="28"/>
        </w:rPr>
        <w:t>всех результатов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но при этом</w:t>
      </w:r>
      <w:r>
        <w:rPr>
          <w:rFonts w:ascii="Times New Roman" w:hAnsi="Times New Roman" w:cs="Times New Roman"/>
          <w:sz w:val="28"/>
        </w:rPr>
        <w:t xml:space="preserve"> интенсивность </w:t>
      </w:r>
      <w:r>
        <w:rPr>
          <w:rFonts w:ascii="Times New Roman" w:hAnsi="Times New Roman" w:cs="Times New Roman"/>
          <w:sz w:val="28"/>
        </w:rPr>
        <w:t xml:space="preserve">прироста </w:t>
      </w:r>
      <w:r>
        <w:rPr>
          <w:rFonts w:ascii="Times New Roman" w:hAnsi="Times New Roman" w:cs="Times New Roman"/>
          <w:sz w:val="28"/>
        </w:rPr>
        <w:t xml:space="preserve">в исследуемых группах </w:t>
      </w:r>
      <w:r>
        <w:rPr>
          <w:rFonts w:ascii="Times New Roman" w:hAnsi="Times New Roman" w:cs="Times New Roman"/>
          <w:sz w:val="28"/>
        </w:rPr>
        <w:t>различ</w:t>
      </w:r>
      <w:r>
        <w:rPr>
          <w:rFonts w:ascii="Times New Roman" w:hAnsi="Times New Roman" w:cs="Times New Roman"/>
          <w:sz w:val="28"/>
        </w:rPr>
        <w:t>ается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(рисунок 1)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widowControl w:val="off"/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lang w:eastAsia="ru-RU"/>
          <w:rFonts w:ascii="Times New Roman" w:hAnsi="Times New Roman"/>
          <w:noProof/>
          <w:sz w:val="28"/>
        </w:rPr>
        <w:drawing>
          <wp:inline distT="0" distB="0" distL="0" distR="0">
            <wp:extent cx="5153025" cy="2140585"/>
            <wp:effectExtent l="0" t="0" r="0" b="0"/>
            <wp:docPr id="1025" name="shape1025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14058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off"/>
        <w:jc w:val="center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</w:t>
      </w:r>
      <w:r>
        <w:rPr>
          <w:rFonts w:ascii="Times New Roman" w:hAnsi="Times New Roman" w:cs="Times New Roman"/>
          <w:sz w:val="28"/>
        </w:rPr>
        <w:t xml:space="preserve">унок 1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Прирост р</w:t>
      </w:r>
      <w:r>
        <w:rPr>
          <w:rFonts w:ascii="Times New Roman" w:hAnsi="Times New Roman" w:cs="Times New Roman"/>
          <w:sz w:val="28"/>
        </w:rPr>
        <w:t>езультат</w:t>
      </w:r>
      <w:r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 xml:space="preserve"> выполнения баскетболистами 15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17 лет тестов «Выпрыгивания вверх с места толчком двумя ногами» и «Прыжок в длину с места»</w:t>
      </w:r>
    </w:p>
    <w:p>
      <w:pPr>
        <w:ind w:firstLine="709"/>
        <w:widowControl w:val="off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Так, например,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баскетболистов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контрольной группы результаты </w:t>
      </w:r>
      <w:r>
        <w:rPr>
          <w:rFonts w:ascii="Times New Roman" w:hAnsi="Times New Roman" w:cs="Times New Roman"/>
          <w:sz w:val="28"/>
        </w:rPr>
        <w:t xml:space="preserve">теста </w:t>
      </w:r>
      <w:r>
        <w:rPr>
          <w:rFonts w:ascii="Times New Roman" w:hAnsi="Times New Roman" w:cs="Times New Roman"/>
          <w:sz w:val="28"/>
        </w:rPr>
        <w:t>«Выпрыгивания вверх с места толчком двумя ногами» улучшились на 4,1%,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>экспериментальной</w:t>
      </w:r>
      <w:r>
        <w:rPr>
          <w:rFonts w:ascii="Times New Roman" w:hAnsi="Times New Roman" w:cs="Times New Roman"/>
          <w:sz w:val="28"/>
        </w:rPr>
        <w:t xml:space="preserve"> группе </w:t>
      </w:r>
      <w:r>
        <w:rPr>
          <w:rFonts w:ascii="Times New Roman" w:hAnsi="Times New Roman" w:cs="Times New Roman"/>
          <w:sz w:val="28"/>
        </w:rPr>
        <w:t>на 13,8%</w:t>
      </w:r>
      <w:r>
        <w:rPr>
          <w:rFonts w:ascii="Times New Roman" w:hAnsi="Times New Roman" w:cs="Times New Roman"/>
          <w:sz w:val="28"/>
        </w:rPr>
        <w:t>, при этом с</w:t>
      </w:r>
      <w:r>
        <w:rPr>
          <w:rFonts w:ascii="Times New Roman" w:hAnsi="Times New Roman" w:cs="Times New Roman"/>
          <w:sz w:val="28"/>
        </w:rPr>
        <w:t>ледует отметить, что разница между показателями оказалась статистически достоверной (P≤0,05).</w:t>
      </w:r>
    </w:p>
    <w:p>
      <w:pPr>
        <w:ind w:firstLine="709"/>
        <w:widowControl w:val="off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то же время в тесте </w:t>
      </w:r>
      <w:r>
        <w:rPr>
          <w:rFonts w:ascii="Times New Roman" w:hAnsi="Times New Roman" w:cs="Times New Roman"/>
          <w:sz w:val="28"/>
        </w:rPr>
        <w:t xml:space="preserve">«Прыжок в длину с места» </w:t>
      </w:r>
      <w:r>
        <w:rPr>
          <w:rFonts w:ascii="Times New Roman" w:hAnsi="Times New Roman" w:cs="Times New Roman"/>
          <w:sz w:val="28"/>
        </w:rPr>
        <w:t xml:space="preserve">в контрольной группе прирост результата составил </w:t>
      </w:r>
      <w:r>
        <w:rPr>
          <w:rFonts w:ascii="Times New Roman" w:hAnsi="Times New Roman" w:cs="Times New Roman"/>
          <w:sz w:val="28"/>
        </w:rPr>
        <w:t>2,9%,</w:t>
      </w:r>
      <w:r>
        <w:rPr>
          <w:rFonts w:ascii="Times New Roman" w:hAnsi="Times New Roman" w:cs="Times New Roman"/>
          <w:sz w:val="28"/>
        </w:rPr>
        <w:t xml:space="preserve"> а в экспериментальной группе прирост равнялся </w:t>
      </w:r>
      <w:r>
        <w:rPr>
          <w:rFonts w:ascii="Times New Roman" w:hAnsi="Times New Roman" w:cs="Times New Roman"/>
          <w:sz w:val="28"/>
        </w:rPr>
        <w:t>9,7%</w:t>
      </w:r>
      <w:r>
        <w:rPr>
          <w:rFonts w:ascii="Times New Roman" w:hAnsi="Times New Roman" w:cs="Times New Roman"/>
          <w:sz w:val="28"/>
        </w:rPr>
        <w:t xml:space="preserve">. При этом </w:t>
      </w:r>
      <w:r>
        <w:rPr>
          <w:rFonts w:ascii="Times New Roman" w:hAnsi="Times New Roman" w:cs="Times New Roman"/>
          <w:sz w:val="28"/>
        </w:rPr>
        <w:t xml:space="preserve">следует отметить, что </w:t>
      </w:r>
      <w:r>
        <w:rPr>
          <w:rFonts w:ascii="Times New Roman" w:hAnsi="Times New Roman" w:cs="Times New Roman"/>
          <w:sz w:val="28"/>
        </w:rPr>
        <w:t xml:space="preserve">прирост </w:t>
      </w:r>
      <w:r>
        <w:rPr>
          <w:rFonts w:ascii="Times New Roman" w:hAnsi="Times New Roman" w:cs="Times New Roman"/>
          <w:sz w:val="28"/>
        </w:rPr>
        <w:t>результат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экспериментальной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групп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оказались 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6,8% </w:t>
      </w:r>
      <w:r>
        <w:rPr>
          <w:rFonts w:ascii="Times New Roman" w:hAnsi="Times New Roman" w:cs="Times New Roman"/>
          <w:sz w:val="28"/>
        </w:rPr>
        <w:t>больше</w:t>
      </w:r>
      <w:r>
        <w:rPr>
          <w:rFonts w:ascii="Times New Roman" w:hAnsi="Times New Roman" w:cs="Times New Roman"/>
          <w:sz w:val="28"/>
        </w:rPr>
        <w:t xml:space="preserve">, чем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контрольной групп</w:t>
      </w:r>
      <w:r>
        <w:rPr>
          <w:rFonts w:ascii="Times New Roman" w:hAnsi="Times New Roman" w:cs="Times New Roman"/>
          <w:sz w:val="28"/>
        </w:rPr>
        <w:t xml:space="preserve">е, и соответственно данный прирост является </w:t>
      </w:r>
      <w:r>
        <w:rPr>
          <w:rFonts w:ascii="Times New Roman" w:hAnsi="Times New Roman" w:cs="Times New Roman"/>
          <w:sz w:val="28"/>
        </w:rPr>
        <w:t>статистически достоверн</w:t>
      </w:r>
      <w:r>
        <w:rPr>
          <w:rFonts w:ascii="Times New Roman" w:hAnsi="Times New Roman" w:cs="Times New Roman"/>
          <w:sz w:val="28"/>
        </w:rPr>
        <w:t xml:space="preserve">ым </w:t>
      </w:r>
      <w:r>
        <w:rPr>
          <w:rFonts w:ascii="Times New Roman" w:hAnsi="Times New Roman" w:cs="Times New Roman"/>
          <w:sz w:val="28"/>
        </w:rPr>
        <w:t xml:space="preserve">(P≤0,05). </w:t>
      </w:r>
    </w:p>
    <w:p>
      <w:pPr>
        <w:ind w:firstLine="709"/>
        <w:widowControl w:val="off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Заключение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Таким образом, результаты проведенного педагогического эксперимента доказывают эффективность </w:t>
      </w:r>
      <w:r>
        <w:rPr>
          <w:rFonts w:ascii="Times New Roman" w:hAnsi="Times New Roman" w:cs="Times New Roman"/>
          <w:sz w:val="28"/>
        </w:rPr>
        <w:t xml:space="preserve">реализации </w:t>
      </w:r>
      <w:r>
        <w:rPr>
          <w:rFonts w:ascii="Times New Roman" w:hAnsi="Times New Roman" w:cs="Times New Roman"/>
          <w:sz w:val="28"/>
        </w:rPr>
        <w:t xml:space="preserve">разработанной нами методики развития прыгучести при помощи </w:t>
      </w:r>
      <w:r>
        <w:rPr>
          <w:rFonts w:ascii="Times New Roman" w:hAnsi="Times New Roman" w:cs="Times New Roman"/>
          <w:sz w:val="28"/>
        </w:rPr>
        <w:t>применения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физических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упражнений скоростно-силового характера </w:t>
      </w:r>
      <w:r>
        <w:rPr>
          <w:rFonts w:ascii="Times New Roman" w:hAnsi="Times New Roman" w:cs="Times New Roman"/>
          <w:sz w:val="28"/>
        </w:rPr>
        <w:t xml:space="preserve">для баскетболистов </w:t>
      </w:r>
      <w:r>
        <w:rPr>
          <w:rFonts w:ascii="Times New Roman" w:hAnsi="Times New Roman" w:cs="Times New Roman"/>
          <w:sz w:val="28"/>
        </w:rPr>
        <w:t>15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17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лет</w:t>
      </w:r>
      <w:r>
        <w:rPr>
          <w:rFonts w:ascii="Times New Roman" w:hAnsi="Times New Roman" w:cs="Times New Roman"/>
          <w:sz w:val="28"/>
        </w:rPr>
        <w:t>него возраста</w:t>
      </w:r>
      <w:r>
        <w:rPr>
          <w:rFonts w:ascii="Times New Roman" w:hAnsi="Times New Roman" w:cs="Times New Roman"/>
          <w:sz w:val="28"/>
        </w:rPr>
        <w:t xml:space="preserve">. </w:t>
      </w:r>
    </w:p>
    <w:p>
      <w:pPr>
        <w:ind w:firstLine="709"/>
        <w:widowControl w:val="off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Полученные результаты исследований позволяют констатировать более высокий прирост показателей, характеризующих прыгучесть, у баскетболистов экспериментальной группы по сравнению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занимающимися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контрольной</w:t>
      </w:r>
      <w:r>
        <w:rPr>
          <w:rFonts w:ascii="Times New Roman" w:hAnsi="Times New Roman" w:cs="Times New Roman"/>
          <w:sz w:val="28"/>
        </w:rPr>
        <w:t xml:space="preserve"> групп</w:t>
      </w:r>
      <w:r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</w:rPr>
        <w:t xml:space="preserve">полученным </w:t>
      </w:r>
      <w:r>
        <w:rPr>
          <w:rFonts w:ascii="Times New Roman" w:hAnsi="Times New Roman" w:cs="Times New Roman"/>
          <w:sz w:val="28"/>
        </w:rPr>
        <w:t xml:space="preserve">результатам </w:t>
      </w:r>
      <w:r>
        <w:rPr>
          <w:rFonts w:ascii="Times New Roman" w:hAnsi="Times New Roman" w:cs="Times New Roman"/>
          <w:sz w:val="28"/>
        </w:rPr>
        <w:t>исследуемых показателей</w:t>
      </w:r>
      <w:r>
        <w:rPr>
          <w:rFonts w:ascii="Times New Roman" w:hAnsi="Times New Roman" w:cs="Times New Roman"/>
          <w:sz w:val="28"/>
        </w:rPr>
        <w:t xml:space="preserve"> в экспериментальной группе наблюдается достоверное их увеличение: в тесте «Выпрыгивания вверх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места толчком двумя ногами»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13,8%,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тесте «Прыжок в длину с места» на 9,7%. </w:t>
      </w:r>
    </w:p>
    <w:p>
      <w:pPr>
        <w:ind w:firstLine="709"/>
        <w:widowControl w:val="off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то же время с</w:t>
      </w:r>
      <w:r>
        <w:rPr>
          <w:rFonts w:ascii="Times New Roman" w:hAnsi="Times New Roman" w:cs="Times New Roman"/>
          <w:sz w:val="28"/>
        </w:rPr>
        <w:t xml:space="preserve">ледует отметить, что при выполнении баскетболистами экспериментальной группы </w:t>
      </w:r>
      <w:r>
        <w:rPr>
          <w:rFonts w:ascii="Times New Roman" w:hAnsi="Times New Roman" w:cs="Times New Roman"/>
          <w:sz w:val="28"/>
        </w:rPr>
        <w:t>теста</w:t>
      </w:r>
      <w:r>
        <w:rPr>
          <w:rFonts w:ascii="Times New Roman" w:hAnsi="Times New Roman" w:cs="Times New Roman"/>
          <w:sz w:val="28"/>
        </w:rPr>
        <w:t xml:space="preserve"> «Выпрыгивания вверх с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места толчком двумя ногами» установлено более выраженн</w:t>
      </w:r>
      <w:r>
        <w:rPr>
          <w:rFonts w:ascii="Times New Roman" w:hAnsi="Times New Roman" w:cs="Times New Roman"/>
          <w:sz w:val="28"/>
        </w:rPr>
        <w:t>ый прирост</w:t>
      </w:r>
      <w:r>
        <w:rPr>
          <w:rFonts w:ascii="Times New Roman" w:hAnsi="Times New Roman" w:cs="Times New Roman"/>
          <w:sz w:val="28"/>
        </w:rPr>
        <w:t xml:space="preserve"> результат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по сравнению с показател</w:t>
      </w:r>
      <w:r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теста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«Прыжок в длину с места»</w:t>
      </w:r>
      <w:r>
        <w:rPr>
          <w:rFonts w:ascii="Times New Roman" w:hAnsi="Times New Roman" w:cs="Times New Roman"/>
          <w:sz w:val="28"/>
        </w:rPr>
        <w:t>. На наш взгляд, данный факт свидетельствует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более специфичном характере тест</w:t>
      </w:r>
      <w:r>
        <w:rPr>
          <w:rFonts w:ascii="Times New Roman" w:hAnsi="Times New Roman" w:cs="Times New Roman"/>
          <w:sz w:val="28"/>
        </w:rPr>
        <w:t xml:space="preserve">а </w:t>
      </w:r>
      <w:r>
        <w:rPr>
          <w:rFonts w:ascii="Times New Roman" w:hAnsi="Times New Roman" w:cs="Times New Roman"/>
          <w:sz w:val="28"/>
        </w:rPr>
        <w:t xml:space="preserve">«Выпрыгивания вверх с места толчком двумя ногами», использование которого в тренировочном процессе, позволит более объективно оценивать </w:t>
      </w:r>
      <w:r>
        <w:rPr>
          <w:rFonts w:ascii="Times New Roman" w:hAnsi="Times New Roman" w:cs="Times New Roman"/>
          <w:sz w:val="28"/>
        </w:rPr>
        <w:t xml:space="preserve">показатели </w:t>
      </w:r>
      <w:r>
        <w:rPr>
          <w:rFonts w:ascii="Times New Roman" w:hAnsi="Times New Roman" w:cs="Times New Roman"/>
          <w:sz w:val="28"/>
        </w:rPr>
        <w:t xml:space="preserve">развития прыгучести у баскетболистов.   </w:t>
      </w:r>
    </w:p>
    <w:p>
      <w:pPr>
        <w:ind w:firstLine="709"/>
        <w:widowControl w:val="off"/>
        <w:jc w:val="both"/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литературы.</w:t>
      </w:r>
    </w:p>
    <w:p>
      <w:pPr>
        <w:ind w:firstLine="709"/>
        <w:widowControl w:val="off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Богдановский</w:t>
      </w:r>
      <w:r>
        <w:rPr>
          <w:rFonts w:ascii="Times New Roman" w:hAnsi="Times New Roman" w:cs="Times New Roman"/>
          <w:sz w:val="28"/>
        </w:rPr>
        <w:t>, А. Н. Развитие специальных физических качеств юных баскетболистов / А. Н. </w:t>
      </w:r>
      <w:r>
        <w:rPr>
          <w:rFonts w:ascii="Times New Roman" w:hAnsi="Times New Roman" w:cs="Times New Roman"/>
          <w:sz w:val="28"/>
        </w:rPr>
        <w:t>Богдановский</w:t>
      </w:r>
      <w:r>
        <w:rPr>
          <w:rFonts w:ascii="Times New Roman" w:hAnsi="Times New Roman" w:cs="Times New Roman"/>
          <w:sz w:val="28"/>
        </w:rPr>
        <w:t xml:space="preserve"> // Вестник Южно-уральского государственного университета. Серия: Образование, здравоохранение, физическая культура. – 2008. – № 4(104). – С. 127-128.      </w:t>
      </w:r>
    </w:p>
    <w:p>
      <w:pPr>
        <w:ind w:firstLine="709"/>
        <w:widowControl w:val="off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Губа, Д. В. Развитие скоростно-силовых способностей на секционных занятиях баскетболом: VII-IX классы / Д. В. Губа // Физическая культура в школе. – 2012. – № 5. – С. 58-59.      </w:t>
      </w:r>
    </w:p>
    <w:p>
      <w:pPr>
        <w:ind w:firstLine="709"/>
        <w:widowControl w:val="off"/>
        <w:jc w:val="both"/>
        <w:spacing w:after="0" w:line="360" w:lineRule="auto"/>
        <w:rPr>
          <w:lang w:val="tt-RU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>
        <w:rPr>
          <w:lang w:val="tt-RU"/>
          <w:rFonts w:ascii="Times New Roman" w:hAnsi="Times New Roman" w:cs="Times New Roman"/>
          <w:sz w:val="28"/>
        </w:rPr>
        <w:t xml:space="preserve">Никитин, А. С. </w:t>
      </w:r>
      <w:r>
        <w:rPr>
          <w:rFonts w:ascii="Times New Roman" w:hAnsi="Times New Roman" w:cs="Times New Roman"/>
          <w:sz w:val="28"/>
        </w:rPr>
        <w:t xml:space="preserve">Влияние физических упражнений скоростно-силового характера на развитие прыгучести баскетболистов 15-17-летнего возраста / А. С. Никитин, Е. С. Никитин, А. А. </w:t>
      </w:r>
      <w:r>
        <w:rPr>
          <w:rFonts w:ascii="Times New Roman" w:hAnsi="Times New Roman" w:cs="Times New Roman"/>
          <w:sz w:val="28"/>
        </w:rPr>
        <w:t>Гуляков</w:t>
      </w:r>
      <w:r>
        <w:rPr>
          <w:rFonts w:ascii="Times New Roman" w:hAnsi="Times New Roman" w:cs="Times New Roman"/>
          <w:sz w:val="28"/>
        </w:rPr>
        <w:t xml:space="preserve">, Э. М. </w:t>
      </w:r>
      <w:r>
        <w:rPr>
          <w:rFonts w:ascii="Times New Roman" w:hAnsi="Times New Roman" w:cs="Times New Roman"/>
          <w:sz w:val="28"/>
        </w:rPr>
        <w:t>Мухаметзянов</w:t>
      </w:r>
      <w:r>
        <w:rPr>
          <w:rFonts w:ascii="Times New Roman" w:hAnsi="Times New Roman" w:cs="Times New Roman"/>
          <w:sz w:val="28"/>
        </w:rPr>
        <w:t xml:space="preserve"> // Молодой ученый. – 2015. – №23. – С. 1035-1039. – Режим доступа: URL </w:t>
      </w:r>
      <w:r>
        <w:fldChar w:fldCharType="begin"/>
      </w:r>
      <w:r>
        <w:instrText xml:space="preserve"> HYPERLINK "https://moluch.ru/archive/103/23733/" </w:instrText>
      </w:r>
      <w:r>
        <w:fldChar w:fldCharType="separate"/>
      </w:r>
      <w:r>
        <w:rPr>
          <w:rStyle w:val="a7"/>
          <w:rFonts w:ascii="Times New Roman" w:hAnsi="Times New Roman" w:cs="Times New Roman"/>
          <w:color w:val="auto"/>
          <w:sz w:val="28"/>
          <w:u w:val="none" w:color="auto"/>
        </w:rPr>
        <w:t>https://moluch.ru/archive/103/23733/</w:t>
      </w:r>
      <w:r>
        <w:fldChar w:fldCharType="end"/>
      </w:r>
    </w:p>
    <w:p>
      <w:pPr>
        <w:ind w:firstLine="709"/>
        <w:widowControl w:val="off"/>
        <w:jc w:val="both"/>
        <w:spacing w:after="0" w:line="360" w:lineRule="auto"/>
        <w:rPr>
          <w:lang w:val="tt-RU"/>
          <w:rFonts w:ascii="Times New Roman" w:hAnsi="Times New Roman" w:cs="Times New Roman"/>
          <w:sz w:val="28"/>
        </w:rPr>
      </w:pPr>
      <w:r>
        <w:rPr>
          <w:lang w:val="tt-RU"/>
          <w:rFonts w:ascii="Times New Roman" w:hAnsi="Times New Roman" w:cs="Times New Roman"/>
          <w:sz w:val="28"/>
        </w:rPr>
        <w:t xml:space="preserve">4. Ольхов, С. С. Специальная физическая подготовка баскетболистов высокой квалификации / С. С. Ольхов, Т. Г. Ольхова // Физическая культура: воспитание, образование, тренировка: Детский тренер: Журнал в журнале. – 2006. – № 2. – С. 32-34.      </w:t>
      </w:r>
    </w:p>
    <w:p>
      <w:pPr>
        <w:ind w:firstLine="709"/>
        <w:widowControl w:val="off"/>
        <w:jc w:val="both"/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lang w:val="tt-RU"/>
          <w:rFonts w:ascii="Times New Roman" w:hAnsi="Times New Roman" w:cs="Times New Roman"/>
          <w:sz w:val="28"/>
        </w:rPr>
        <w:t>5. Ruchkina, K.A. Concentration of attention in basketball / K.A. Ruchkina, I.E. Konovalov, V.I. Volchkova // Современные проблемы и перспективы развития системы подготовки спортивного ре</w:t>
      </w:r>
      <w:r>
        <w:rPr>
          <w:lang w:val="tt-RU"/>
          <w:rFonts w:ascii="Times New Roman" w:hAnsi="Times New Roman" w:cs="Times New Roman"/>
          <w:sz w:val="28"/>
        </w:rPr>
        <w:t xml:space="preserve">зерва в преддверии </w:t>
      </w:r>
      <w:r>
        <w:rPr>
          <w:lang w:val="en-US"/>
          <w:rFonts w:ascii="Times New Roman" w:hAnsi="Times New Roman" w:cs="Times New Roman"/>
          <w:sz w:val="28"/>
        </w:rPr>
        <w:t>XXXI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lang w:val="tt-RU"/>
          <w:rFonts w:ascii="Times New Roman" w:hAnsi="Times New Roman" w:cs="Times New Roman"/>
          <w:sz w:val="28"/>
        </w:rPr>
        <w:t>Олимпийских игр в Рио-Де-Жанейро: материалы Всероссийской научно-практической конференции с международным участием. – Казань: Поволжская ГАФКСиТ, 2015. – С. 182-183.</w:t>
      </w:r>
    </w:p>
    <w:p>
      <w:pPr>
        <w:ind w:firstLine="709"/>
        <w:widowControl w:val="off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</w:p>
    <w:sect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Tahoma">
    <w:panose1 w:val="020B0604030504040204"/>
    <w:family w:val="swiss"/>
    <w:charset w:val="cc"/>
    <w:notTrueType w:val="false"/>
    <w:sig w:usb0="E1002EFF" w:usb1="C000605B" w:usb2="00000029" w:usb3="00000001" w:csb0="200101FF" w:csb1="2028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6a825a48"/>
    <w:multiLevelType w:val="hybridMultilevel"/>
    <w:tmpl w:val="292a9c52"/>
    <w:lvl w:ilvl="0" w:tplc="f40868ce">
      <w:start w:val="1"/>
      <w:lvlText w:val="%1."/>
      <w:lvlJc w:val="left"/>
      <w:pPr>
        <w:ind w:left="1069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789" w:hanging="360"/>
      </w:pPr>
    </w:lvl>
    <w:lvl w:ilvl="2" w:tentative="on" w:tplc="419001b">
      <w:start w:val="1"/>
      <w:numFmt w:val="lowerRoman"/>
      <w:lvlText w:val="%3."/>
      <w:lvlJc w:val="right"/>
      <w:pPr>
        <w:ind w:left="2509" w:hanging="180"/>
      </w:pPr>
    </w:lvl>
    <w:lvl w:ilvl="3" w:tentative="on" w:tplc="419000f">
      <w:start w:val="1"/>
      <w:lvlText w:val="%4."/>
      <w:lvlJc w:val="left"/>
      <w:pPr>
        <w:ind w:left="3229" w:hanging="360"/>
      </w:pPr>
    </w:lvl>
    <w:lvl w:ilvl="4" w:tentative="on" w:tplc="4190019">
      <w:start w:val="1"/>
      <w:numFmt w:val="lowerLetter"/>
      <w:lvlText w:val="%5."/>
      <w:lvlJc w:val="left"/>
      <w:pPr>
        <w:ind w:left="3949" w:hanging="360"/>
      </w:pPr>
    </w:lvl>
    <w:lvl w:ilvl="5" w:tentative="on" w:tplc="419001b">
      <w:start w:val="1"/>
      <w:numFmt w:val="lowerRoman"/>
      <w:lvlText w:val="%6."/>
      <w:lvlJc w:val="right"/>
      <w:pPr>
        <w:ind w:left="4669" w:hanging="180"/>
      </w:pPr>
    </w:lvl>
    <w:lvl w:ilvl="6" w:tentative="on" w:tplc="419000f">
      <w:start w:val="1"/>
      <w:lvlText w:val="%7."/>
      <w:lvlJc w:val="left"/>
      <w:pPr>
        <w:ind w:left="5389" w:hanging="360"/>
      </w:pPr>
    </w:lvl>
    <w:lvl w:ilvl="7" w:tentative="on" w:tplc="4190019">
      <w:start w:val="1"/>
      <w:numFmt w:val="lowerLetter"/>
      <w:lvlText w:val="%8."/>
      <w:lvlJc w:val="left"/>
      <w:pPr>
        <w:ind w:left="6109" w:hanging="360"/>
      </w:pPr>
    </w:lvl>
    <w:lvl w:ilvl="8" w:tentative="on" w:tplc="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10"/>
  <w:removePersonalInformation/>
  <w:bordersDontSurroundHeader/>
  <w:bordersDontSurroundFooter/>
  <w:hideGrammaticalErrors/>
  <w:proofState w:spelling="clean" w:grammar="clean"/>
  <w:defaultTabStop w:val="708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8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iPriority="99" w:unhideWhenUsed="0"/>
    <w:lsdException w:name="Medium Shading 2" w:semiHidden="0" w:uiPriority="100" w:unhideWhenUsed="0"/>
    <w:lsdException w:name="Medium List 1" w:semiHidden="0" w:uiPriority="101" w:unhideWhenUsed="0"/>
    <w:lsdException w:name="Medium List 2" w:semiHidden="0" w:uiPriority="102" w:unhideWhenUsed="0"/>
    <w:lsdException w:name="Medium Grid 1" w:semiHidden="0" w:uiPriority="103" w:unhideWhenUsed="0"/>
    <w:lsdException w:name="Medium Grid 2" w:semiHidden="0" w:uiPriority="104" w:unhideWhenUsed="0"/>
    <w:lsdException w:name="Medium Grid 3" w:semiHidden="0" w:uiPriority="105" w:unhideWhenUsed="0"/>
    <w:lsdException w:name="Dark List" w:semiHidden="0" w:uiPriority="112" w:unhideWhenUsed="0"/>
    <w:lsdException w:name="Colorful Shading" w:semiHidden="0" w:uiPriority="113" w:unhideWhenUsed="0"/>
    <w:lsdException w:name="Colorful List" w:semiHidden="0" w:uiPriority="114" w:unhideWhenUsed="0"/>
    <w:lsdException w:name="Colorful Grid" w:semiHidden="0" w:uiPriority="115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iPriority="99" w:unhideWhenUsed="0"/>
    <w:lsdException w:name="Medium Shading 2 Accent 1" w:semiHidden="0" w:uiPriority="100" w:unhideWhenUsed="0"/>
    <w:lsdException w:name="Medium List 1 Accent 1" w:semiHidden="0" w:uiPriority="101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102" w:unhideWhenUsed="0"/>
    <w:lsdException w:name="Medium Grid 1 Accent 1" w:semiHidden="0" w:uiPriority="103" w:unhideWhenUsed="0"/>
    <w:lsdException w:name="Medium Grid 2 Accent 1" w:semiHidden="0" w:uiPriority="104" w:unhideWhenUsed="0"/>
    <w:lsdException w:name="Medium Grid 3 Accent 1" w:semiHidden="0" w:uiPriority="105" w:unhideWhenUsed="0"/>
    <w:lsdException w:name="Dark List Accent 1" w:semiHidden="0" w:uiPriority="112" w:unhideWhenUsed="0"/>
    <w:lsdException w:name="Colorful Shading Accent 1" w:semiHidden="0" w:uiPriority="113" w:unhideWhenUsed="0"/>
    <w:lsdException w:name="Colorful List Accent 1" w:semiHidden="0" w:uiPriority="114" w:unhideWhenUsed="0"/>
    <w:lsdException w:name="Colorful Grid Accent 1" w:semiHidden="0" w:uiPriority="115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iPriority="99" w:unhideWhenUsed="0"/>
    <w:lsdException w:name="Medium Shading 2 Accent 2" w:semiHidden="0" w:uiPriority="100" w:unhideWhenUsed="0"/>
    <w:lsdException w:name="Medium List 1 Accent 2" w:semiHidden="0" w:uiPriority="101" w:unhideWhenUsed="0"/>
    <w:lsdException w:name="Medium List 2 Accent 2" w:semiHidden="0" w:uiPriority="102" w:unhideWhenUsed="0"/>
    <w:lsdException w:name="Medium Grid 1 Accent 2" w:semiHidden="0" w:uiPriority="103" w:unhideWhenUsed="0"/>
    <w:lsdException w:name="Medium Grid 2 Accent 2" w:semiHidden="0" w:uiPriority="104" w:unhideWhenUsed="0"/>
    <w:lsdException w:name="Medium Grid 3 Accent 2" w:semiHidden="0" w:uiPriority="105" w:unhideWhenUsed="0"/>
    <w:lsdException w:name="Dark List Accent 2" w:semiHidden="0" w:uiPriority="112" w:unhideWhenUsed="0"/>
    <w:lsdException w:name="Colorful Shading Accent 2" w:semiHidden="0" w:uiPriority="113" w:unhideWhenUsed="0"/>
    <w:lsdException w:name="Colorful List Accent 2" w:semiHidden="0" w:uiPriority="114" w:unhideWhenUsed="0"/>
    <w:lsdException w:name="Colorful Grid Accent 2" w:semiHidden="0" w:uiPriority="115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iPriority="99" w:unhideWhenUsed="0"/>
    <w:lsdException w:name="Medium Shading 2 Accent 3" w:semiHidden="0" w:uiPriority="100" w:unhideWhenUsed="0"/>
    <w:lsdException w:name="Medium List 1 Accent 3" w:semiHidden="0" w:uiPriority="101" w:unhideWhenUsed="0"/>
    <w:lsdException w:name="Medium List 2 Accent 3" w:semiHidden="0" w:uiPriority="102" w:unhideWhenUsed="0"/>
    <w:lsdException w:name="Medium Grid 1 Accent 3" w:semiHidden="0" w:uiPriority="103" w:unhideWhenUsed="0"/>
    <w:lsdException w:name="Medium Grid 2 Accent 3" w:semiHidden="0" w:uiPriority="104" w:unhideWhenUsed="0"/>
    <w:lsdException w:name="Medium Grid 3 Accent 3" w:semiHidden="0" w:uiPriority="105" w:unhideWhenUsed="0"/>
    <w:lsdException w:name="Dark List Accent 3" w:semiHidden="0" w:uiPriority="112" w:unhideWhenUsed="0"/>
    <w:lsdException w:name="Colorful Shading Accent 3" w:semiHidden="0" w:uiPriority="113" w:unhideWhenUsed="0"/>
    <w:lsdException w:name="Colorful List Accent 3" w:semiHidden="0" w:uiPriority="114" w:unhideWhenUsed="0"/>
    <w:lsdException w:name="Colorful Grid Accent 3" w:semiHidden="0" w:uiPriority="115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iPriority="99" w:unhideWhenUsed="0"/>
    <w:lsdException w:name="Medium Shading 2 Accent 4" w:semiHidden="0" w:uiPriority="100" w:unhideWhenUsed="0"/>
    <w:lsdException w:name="Medium List 1 Accent 4" w:semiHidden="0" w:uiPriority="101" w:unhideWhenUsed="0"/>
    <w:lsdException w:name="Medium List 2 Accent 4" w:semiHidden="0" w:uiPriority="102" w:unhideWhenUsed="0"/>
    <w:lsdException w:name="Medium Grid 1 Accent 4" w:semiHidden="0" w:uiPriority="103" w:unhideWhenUsed="0"/>
    <w:lsdException w:name="Medium Grid 2 Accent 4" w:semiHidden="0" w:uiPriority="104" w:unhideWhenUsed="0"/>
    <w:lsdException w:name="Medium Grid 3 Accent 4" w:semiHidden="0" w:uiPriority="105" w:unhideWhenUsed="0"/>
    <w:lsdException w:name="Dark List Accent 4" w:semiHidden="0" w:uiPriority="112" w:unhideWhenUsed="0"/>
    <w:lsdException w:name="Colorful Shading Accent 4" w:semiHidden="0" w:uiPriority="113" w:unhideWhenUsed="0"/>
    <w:lsdException w:name="Colorful List Accent 4" w:semiHidden="0" w:uiPriority="114" w:unhideWhenUsed="0"/>
    <w:lsdException w:name="Colorful Grid Accent 4" w:semiHidden="0" w:uiPriority="115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iPriority="99" w:unhideWhenUsed="0"/>
    <w:lsdException w:name="Medium Shading 2 Accent 5" w:semiHidden="0" w:uiPriority="100" w:unhideWhenUsed="0"/>
    <w:lsdException w:name="Medium List 1 Accent 5" w:semiHidden="0" w:uiPriority="101" w:unhideWhenUsed="0"/>
    <w:lsdException w:name="Medium List 2 Accent 5" w:semiHidden="0" w:uiPriority="102" w:unhideWhenUsed="0"/>
    <w:lsdException w:name="Medium Grid 1 Accent 5" w:semiHidden="0" w:uiPriority="103" w:unhideWhenUsed="0"/>
    <w:lsdException w:name="Medium Grid 2 Accent 5" w:semiHidden="0" w:uiPriority="104" w:unhideWhenUsed="0"/>
    <w:lsdException w:name="Medium Grid 3 Accent 5" w:semiHidden="0" w:uiPriority="105" w:unhideWhenUsed="0"/>
    <w:lsdException w:name="Dark List Accent 5" w:semiHidden="0" w:uiPriority="112" w:unhideWhenUsed="0"/>
    <w:lsdException w:name="Colorful Shading Accent 5" w:semiHidden="0" w:uiPriority="113" w:unhideWhenUsed="0"/>
    <w:lsdException w:name="Colorful List Accent 5" w:semiHidden="0" w:uiPriority="114" w:unhideWhenUsed="0"/>
    <w:lsdException w:name="Colorful Grid Accent 5" w:semiHidden="0" w:uiPriority="115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iPriority="99" w:unhideWhenUsed="0"/>
    <w:lsdException w:name="Medium Shading 2 Accent 6" w:semiHidden="0" w:uiPriority="100" w:unhideWhenUsed="0"/>
    <w:lsdException w:name="Medium List 1 Accent 6" w:semiHidden="0" w:uiPriority="101" w:unhideWhenUsed="0"/>
    <w:lsdException w:name="Medium List 2 Accent 6" w:semiHidden="0" w:uiPriority="102" w:unhideWhenUsed="0"/>
    <w:lsdException w:name="Medium Grid 1 Accent 6" w:semiHidden="0" w:uiPriority="103" w:unhideWhenUsed="0"/>
    <w:lsdException w:name="Medium Grid 2 Accent 6" w:semiHidden="0" w:uiPriority="104" w:unhideWhenUsed="0"/>
    <w:lsdException w:name="Medium Grid 3 Accent 6" w:semiHidden="0" w:uiPriority="105" w:unhideWhenUsed="0"/>
    <w:lsdException w:name="Dark List Accent 6" w:semiHidden="0" w:uiPriority="112" w:unhideWhenUsed="0"/>
    <w:lsdException w:name="Colorful Shading Accent 6" w:semiHidden="0" w:uiPriority="113" w:unhideWhenUsed="0"/>
    <w:lsdException w:name="Colorful List Accent 6" w:semiHidden="0" w:uiPriority="114" w:unhideWhenUsed="0"/>
    <w:lsdException w:name="Colorful Grid Accent 6" w:semiHidden="0" w:uiPriority="115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customStyle="1" w:styleId="a1">
    <w:name w:val="Normal Table"/>
    <w:uiPriority w:val="99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No List"/>
    <w:uiPriority w:val="99"/>
    <w:semiHidden/>
    <w:unhideWhenUsed/>
  </w:style>
  <w:style w:type="paragraph" w:styleId="a3">
    <w:name w:val="List Paragraph"/>
    <w:uiPriority w:val="34"/>
    <w:basedOn w:val="a"/>
    <w:qFormat/>
    <w:pPr>
      <w:ind w:left="720"/>
      <w:contextualSpacing/>
    </w:pPr>
  </w:style>
  <w:style w:type="table" w:styleId="a4">
    <w:name w:val="Table Grid"/>
    <w:uiPriority w:val="59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Balloon Text"/>
    <w:uiPriority w:val="99"/>
    <w:basedOn w:val="a"/>
    <w:link w:val="a6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uiPriority w:val="99"/>
    <w:basedOn w:val="a0"/>
    <w:link w:val="a5"/>
    <w:semiHidden/>
    <w:rPr>
      <w:rFonts w:ascii="Tahoma" w:hAnsi="Tahoma" w:cs="Tahoma"/>
      <w:sz w:val="16"/>
      <w:szCs w:val="16"/>
    </w:rPr>
  </w:style>
  <w:style w:type="character" w:customStyle="1" w:styleId="a7">
    <w:name w:val="Hyperlink"/>
    <w:uiPriority w:val="99"/>
    <w:basedOn w:val="a0"/>
    <w:unhideWhenUsed/>
    <w:rPr>
      <w:color w:val="0000FF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SPecialiST RePack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Иркя</dc:creator>
  <cp:keywords/>
  <dc:description/>
  <cp:lastModifiedBy>HUAWEI</cp:lastModifiedBy>
  <cp:revision>1</cp:revision>
  <dcterms:created xsi:type="dcterms:W3CDTF">2019-12-05T18:22:00Z</dcterms:created>
  <dcterms:modified xsi:type="dcterms:W3CDTF">2025-04-23T18:00:56Z</dcterms:modified>
  <cp:version>1100.0100.01</cp:version>
</cp:coreProperties>
</file>