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25096E8" wp14:paraId="17F6956C" wp14:textId="21DE3936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5096E8" w:rsidR="673967E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Разработка урока, направленного на обучение лексике с учетом гендерного подхода</w:t>
      </w:r>
    </w:p>
    <w:p xmlns:wp14="http://schemas.microsoft.com/office/word/2010/wordml" w:rsidP="225096E8" wp14:paraId="66378078" wp14:textId="792BE4F9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25096E8" w:rsidR="7B86CC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Гендерная лингвистика сегодня обращается к конкретным репрезентациям гендерно обусловленных единиц языка и речи в различных коммуникативных контекстах. Актуальность разработки обусловлена возрастающим интересом к изучению многообразных связей языка, мышления и культуры, а также механизмов усвоения иностранного языка в зависимости от гендерной принадлежности. Кроме того, работа является актуальной, т. к. в нашей стране гендерные педагогические исследования пока не получили должного распространения.</w:t>
      </w:r>
    </w:p>
    <w:p xmlns:wp14="http://schemas.microsoft.com/office/word/2010/wordml" w:rsidP="225096E8" wp14:paraId="1D7CAC14" wp14:textId="26BCB1CC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25096E8" w:rsidR="1B777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Одним из условий успешной коммуникации на иностранном языке является знание лексических единиц, представляющих собой важный компонент содержания обучения, т. е. здесь речь идет о лексическом навыке. Все отечественные определения понятия «лексический навык» базируются на определении, предложенном Е. И. </w:t>
      </w:r>
      <w:r w:rsidRPr="225096E8" w:rsidR="1B777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Пассовым</w:t>
      </w:r>
      <w:r w:rsidRPr="225096E8" w:rsidR="1B777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«Лексический навык является синтезированным действием, направленным на выбор лексических единиц, соответствующих замыслу, а также их правильному сочетанию с другими лексическими единицами, что обеспечивает ситуативное использование данной лексической единицы в речи». Лексический навык предполагает: знание формы слова, знание значения слова и знание употребления слова. Формирование лексических навыков у учащихся любого возраста требует многократного повторения действий с лексическим материалом. При этом обучение мальчиков и девочек может иметь отличия в связи с их гендерными особенностями.</w:t>
      </w:r>
    </w:p>
    <w:p xmlns:wp14="http://schemas.microsoft.com/office/word/2010/wordml" w:rsidP="225096E8" wp14:paraId="487C7240" wp14:textId="40CBBED4">
      <w:pPr>
        <w:widowControl w:val="0"/>
        <w:spacing w:after="0" w:afterAutospacing="off" w:line="360" w:lineRule="auto"/>
        <w:ind w:firstLine="709"/>
        <w:jc w:val="both"/>
      </w:pPr>
      <w:r w:rsidRPr="225096E8" w:rsidR="72C3BA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Лексические знания обеспечивают успешное овладение основами всех видов речевой деятельности. Большую роль в процессе освоения лексики иностранного языка играет характер лексического минимума. Если лексика адаптирована под учащихся, под их психологические и биологические различия, тогда процесс ее усвоения является практически бессознательным, однако надолго остается в памяти.  </w:t>
      </w:r>
      <w:r w:rsidRPr="225096E8" w:rsidR="72C3BA2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225096E8" wp14:paraId="39C7A90D" wp14:textId="31A497E4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25096E8" w:rsidR="1B777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Для эффективного обучения лексике необходимо сочетать дидактические (сознательность, наглядность, межпредметная координация), лингвистические (минимизация языка, </w:t>
      </w:r>
      <w:r w:rsidRPr="225096E8" w:rsidR="1B777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концентризм</w:t>
      </w:r>
      <w:r w:rsidRPr="225096E8" w:rsidR="1B777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), психологические (поэтапность формирования лексических навыков и умений) и собственно методические (учет родного языка, взаимосвязанное обучение лексике и видам речевой деятельности, дифференцированный подход в зависимости от цели усвоения лексики, профессиональная направленность) принципы, находящиеся в неразрывной связи друг с другом.</w:t>
      </w:r>
    </w:p>
    <w:p xmlns:wp14="http://schemas.microsoft.com/office/word/2010/wordml" w:rsidP="225096E8" wp14:paraId="329E581F" wp14:textId="1A56850C">
      <w:pPr>
        <w:widowControl w:val="0"/>
        <w:spacing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25096E8" w:rsidR="48496D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Гендерный подход при отборе лексических единиц иностранного языка направлен на повышение мотивации учащихся, пробуждение интереса к предмету, увеличению темпа работы, в результате чего следует улучшение степени запоминания нового лексического материала. Исследования ученых показывают, что учащимся гораздо легче усвоить лексические единицы, отобранные в соответствии с их половой принадлежностью, так как именно такая лексика отражает их интересы и предпочтения.</w:t>
      </w:r>
    </w:p>
    <w:p xmlns:wp14="http://schemas.microsoft.com/office/word/2010/wordml" w:rsidP="225096E8" wp14:paraId="34BA4528" wp14:textId="22AC40A2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 разработке урока </w:t>
      </w:r>
      <w:r w:rsidRPr="225096E8" w:rsidR="614549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была учтена необходимость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ввести новый лексический материал, после чего отработать его и научить применять в контексте, т. е. непосредственно ввести в активный речевой запас. </w:t>
      </w:r>
    </w:p>
    <w:p xmlns:wp14="http://schemas.microsoft.com/office/word/2010/wordml" w:rsidP="225096E8" wp14:paraId="76E7EE7A" wp14:textId="6CA3622B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5096E8" w:rsidR="13EE5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Мне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хотелось бы представить таблицу с разработанным ходом урока по теме "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The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world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of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professions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". </w:t>
      </w:r>
      <w:r w:rsidRPr="225096E8" w:rsidR="4256C1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Данная тема была выбрана потому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225096E8" w:rsidR="4C28CE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что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она соотве</w:t>
      </w:r>
      <w:r w:rsidRPr="225096E8" w:rsidR="28B083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ствует интересам учащихся старших классов и позволяет учесть гендерный аспект при обучении лексике. К 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10-11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классу учащиеся обладают достаточно большим словарным запасом, поэтому некоторые из предложенных им слов уже известны, что позволяет использовать несколько способов 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семантизации</w:t>
      </w: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лексического материала на одном уроке.</w:t>
      </w:r>
    </w:p>
    <w:p xmlns:wp14="http://schemas.microsoft.com/office/word/2010/wordml" w:rsidP="225096E8" wp14:paraId="510966B0" wp14:textId="13DA6582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5096E8" w:rsidR="67396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Таблица 2. Ход урока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307"/>
      </w:tblGrid>
      <w:tr w:rsidR="225096E8" w:rsidTr="225096E8" w14:paraId="35FD22ED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76C0CA21" w14:textId="0B0BEE2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Первым этапом обучения лексике является </w:t>
            </w:r>
            <w:r w:rsidRPr="225096E8" w:rsidR="225096E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trike w:val="0"/>
                <w:dstrike w:val="0"/>
                <w:sz w:val="28"/>
                <w:szCs w:val="28"/>
                <w:u w:val="single"/>
                <w:lang w:val="ru-RU"/>
              </w:rPr>
              <w:t>введение нового лексического материала.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Так, к примеру, в начале урока после приветствия и организационного момента, учитель может представить учащимся названия следующих профессий в виде таблицы.</w:t>
            </w:r>
          </w:p>
          <w:p w:rsidR="225096E8" w:rsidP="225096E8" w:rsidRDefault="225096E8" w14:paraId="5C449DDE" w14:textId="15C1CA8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307" w:type="dxa"/>
            <w:tcMar/>
            <w:vAlign w:val="top"/>
          </w:tcPr>
          <w:p w:rsidR="225096E8" w:rsidP="225096E8" w:rsidRDefault="225096E8" w14:paraId="6EE9E27E" w14:textId="7CC7C38C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Таблица 3. Список профессий</w:t>
            </w:r>
          </w:p>
          <w:tbl>
            <w:tblPr>
              <w:tblStyle w:val="Table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8"/>
              <w:gridCol w:w="2399"/>
            </w:tblGrid>
            <w:tr w:rsidR="225096E8" w:rsidTr="225096E8" w14:paraId="6F7F822F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1B6A6E9A" w14:textId="41BB491B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Kindergartener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0AA9E544" w14:textId="7923C4AA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IT specialist</w:t>
                  </w:r>
                </w:p>
              </w:tc>
            </w:tr>
            <w:tr w:rsidR="225096E8" w:rsidTr="225096E8" w14:paraId="581BEC97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228BBC59" w14:textId="0990F6B4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 xml:space="preserve">Journalist 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6B9A0D33" w14:textId="67F63911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Chauffeur</w:t>
                  </w:r>
                </w:p>
              </w:tc>
            </w:tr>
            <w:tr w:rsidR="225096E8" w:rsidTr="225096E8" w14:paraId="2AB9AB3C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79353A7A" w14:textId="471CBDEC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 xml:space="preserve">Translator 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00DAC5C6" w14:textId="205DBEC0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Landscape architect</w:t>
                  </w:r>
                </w:p>
              </w:tc>
            </w:tr>
            <w:tr w:rsidR="225096E8" w:rsidTr="225096E8" w14:paraId="3D7ECCA0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2062547D" w14:textId="11762BD5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Linguist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0BF4922C" w14:textId="4CEAD1B4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Builder</w:t>
                  </w:r>
                </w:p>
              </w:tc>
            </w:tr>
            <w:tr w:rsidR="225096E8" w:rsidTr="225096E8" w14:paraId="408A4BAF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6C595F4C" w14:textId="346FF4B8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Personal shopper style consultant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43320C39" w14:textId="51EDC7A1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Customs and border inspector</w:t>
                  </w:r>
                </w:p>
              </w:tc>
            </w:tr>
            <w:tr w:rsidR="225096E8" w:rsidTr="225096E8" w14:paraId="064BF3F8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495F025A" w14:textId="7761FBF4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 xml:space="preserve">Fitness instructor 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7E733846" w14:textId="7D235117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Trade broker</w:t>
                  </w:r>
                </w:p>
              </w:tc>
            </w:tr>
            <w:tr w:rsidR="225096E8" w:rsidTr="225096E8" w14:paraId="17B5A6A3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7DA4FB97" w14:textId="673D0ECA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Advertising and public relations manager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7D651B5D" w14:textId="71716D37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Medical and dental prosthetic technician</w:t>
                  </w:r>
                </w:p>
              </w:tc>
            </w:tr>
            <w:tr w:rsidR="225096E8" w:rsidTr="225096E8" w14:paraId="1DE85518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1EC97020" w14:textId="2CCDBF1B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Social welfare m</w:t>
                  </w: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ru-RU"/>
                    </w:rPr>
                    <w:t>а</w:t>
                  </w: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nager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20AB7189" w14:textId="290C99A9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 xml:space="preserve">Pilot </w:t>
                  </w:r>
                </w:p>
              </w:tc>
            </w:tr>
            <w:tr w:rsidR="225096E8" w:rsidTr="225096E8" w14:paraId="6C4E2DCC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40A9E3CC" w14:textId="0A834465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Scenic designer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5364BE3D" w14:textId="60DCC062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Mining supervisor</w:t>
                  </w:r>
                </w:p>
              </w:tc>
            </w:tr>
            <w:tr w:rsidR="225096E8" w:rsidTr="225096E8" w14:paraId="50719144">
              <w:trPr>
                <w:trHeight w:val="300"/>
              </w:trPr>
              <w:tc>
                <w:tcPr>
                  <w:tcW w:w="269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752A0FCD" w14:textId="2B1E30F5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Publisist</w:t>
                  </w:r>
                </w:p>
              </w:tc>
              <w:tc>
                <w:tcPr>
                  <w:tcW w:w="2399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225096E8" w:rsidP="225096E8" w:rsidRDefault="225096E8" w14:paraId="761AAA32" w14:textId="7CE26631">
                  <w:pPr>
                    <w:spacing w:after="0" w:line="36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225096E8" w:rsidR="225096E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  <w:lang w:val="en-US"/>
                    </w:rPr>
                    <w:t>Power production plant operator</w:t>
                  </w:r>
                </w:p>
              </w:tc>
            </w:tr>
          </w:tbl>
          <w:p w:rsidR="602ADD3C" w:rsidP="225096E8" w:rsidRDefault="602ADD3C" w14:paraId="649B9779" w14:textId="1BFEBD31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225096E8" w:rsidR="602ADD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Профессии разделены на 2 колонки специально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. В левой колонке </w:t>
            </w:r>
            <w:r w:rsidRPr="225096E8" w:rsidR="72FC85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размещены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слова, которые больше соответствуют интересам девочек, а в правой - интересам мальчиков. </w:t>
            </w:r>
          </w:p>
        </w:tc>
      </w:tr>
      <w:tr w:rsidR="225096E8" w:rsidTr="225096E8" w14:paraId="04648445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1220B9C9" w14:textId="34F910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Следующим заданием для учащихся является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ru-RU"/>
              </w:rPr>
              <w:t>пояснение на английском языке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тех профессий, которые им знакомы.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0D51118E" w14:textId="446230BF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Задание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можно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сформулировать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следующим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образом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: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en-US"/>
              </w:rPr>
              <w:t xml:space="preserve">Explain what people of this or that profession do and say whether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en-US"/>
              </w:rPr>
              <w:t>you'd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en-US"/>
              </w:rPr>
              <w:t xml:space="preserve"> like to have such a job or not.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При этом на профессии из левой колонки нужно вызывать девочек, а из правой - мальчиков. </w:t>
            </w:r>
          </w:p>
        </w:tc>
      </w:tr>
      <w:tr w:rsidR="225096E8" w:rsidTr="225096E8" w14:paraId="26442530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4CC56893" w14:textId="20F9B9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После того, как учащиеся пояснят все известные им профессии, необходимо перейти к следующему этапу семантизации нового лексического материала —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ru-RU"/>
              </w:rPr>
              <w:t>догадке по контексту.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4094E9C4" w14:textId="422FF946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Ученикам предлагаются короткие пояснения к каждой неизвестной им ранее профессии: для девочек — из левой колонки, для мальчиков — из правой, соответственно. По истечении некоторого времени они должны обменяться своими мнениями, причем девочки могут выразить свои догадки по профессиям мальчиков, и мальчики также высказать свое мнение по поводу профессий девочек. Далее учитель должен назвать угаданные ими профессии, а по оставшимся провести проверку по словарю на следующем этапе. </w:t>
            </w:r>
          </w:p>
          <w:p w:rsidR="225096E8" w:rsidP="225096E8" w:rsidRDefault="225096E8" w14:paraId="0C8F0F0F" w14:textId="649FDD94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Тем самым у учащихся происходит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ru-RU"/>
              </w:rPr>
              <w:t>развитие языковой догадки и повышение мотивации и самооценки, если их догадка оказалась правильной.</w:t>
            </w:r>
          </w:p>
        </w:tc>
      </w:tr>
      <w:tr w:rsidR="225096E8" w:rsidTr="225096E8" w14:paraId="299FE318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3D73CBFE" w14:textId="73CF660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Следующим этапом послужит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ru-RU"/>
              </w:rPr>
              <w:t>самостоятельный поиск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8"/>
                <w:szCs w:val="28"/>
                <w:lang w:val="ru-RU"/>
              </w:rPr>
              <w:t>в словаре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2B2601F7" w14:textId="5E3454EA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Класс делится на 2 группы: девочки и мальчики. Задача девочек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–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найти в словаре пояснения к тем профессиям из левой колонки, которые не были разъяснены, а задача мальчиков является такой же, только работа осуществляется с правой колонкой. Далее учащиеся поясняют, чем занимаются люди той или иной профессии (если объясняют мальчики, девочки слушают и записывают при необходимости и наоборот). </w:t>
            </w:r>
          </w:p>
        </w:tc>
      </w:tr>
      <w:tr w:rsidR="225096E8" w:rsidTr="225096E8" w14:paraId="2E7F0243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7C8B7722" w14:textId="5E90A20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Вторым этапом является </w:t>
            </w:r>
            <w:r w:rsidRPr="225096E8" w:rsidR="225096E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trike w:val="0"/>
                <w:dstrike w:val="0"/>
                <w:sz w:val="28"/>
                <w:szCs w:val="28"/>
                <w:u w:val="single"/>
                <w:lang w:val="ru-RU"/>
              </w:rPr>
              <w:t>отработка лексического материала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, которая происходит </w:t>
            </w:r>
            <w:r w:rsidRPr="225096E8" w:rsidR="225096E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trike w:val="0"/>
                <w:dstrike w:val="0"/>
                <w:sz w:val="28"/>
                <w:szCs w:val="28"/>
                <w:u w:val="single"/>
                <w:lang w:val="ru-RU"/>
              </w:rPr>
              <w:t>на уровне слова, словосочетания и предложения.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2FAB92BF" w14:textId="05A917E7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Для отработки на уровне слова можно предложить учащимся разгадать кроссворд, где будут представлены другие определения профессий, что также расширит их словарный запас. Далее учащиеся в устной форме обмениваются информацией с другой группой.</w:t>
            </w:r>
          </w:p>
          <w:p w:rsidR="225096E8" w:rsidP="225096E8" w:rsidRDefault="225096E8" w14:paraId="127A082B" w14:textId="224B9CB4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225096E8" w:rsidTr="225096E8" w14:paraId="73CE79E8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0C131D1C" w14:textId="42756B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Задание на уровне словосочетания сводится к тому, что учащимся необходимо подобрать в группах несколько прилагательных, посредством которых можно четко и точно описать, какими должны быть те или иные специалисты.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642E1556" w:rsidP="225096E8" w:rsidRDefault="642E1556" w14:paraId="75299F56" w14:textId="7D7D3741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642E15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римеры: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scenic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designer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–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creative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,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gifted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,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productive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;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air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traffic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controller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–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precise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,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strict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,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decisive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,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correct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и т. д. После того как учащиеся готовы с прилагательными, представители группы по очереди называют выбранные слова, а задача слушающей группы - отгадать профессию.</w:t>
            </w:r>
          </w:p>
          <w:p w:rsidR="225096E8" w:rsidP="225096E8" w:rsidRDefault="225096E8" w14:paraId="3DF6B559" w14:textId="24BED579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225096E8" w:rsidTr="225096E8" w14:paraId="70E6995A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3F65581D" w14:textId="4224C1F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Задания на уровне предложения заключа</w:t>
            </w:r>
            <w:r w:rsidRPr="225096E8" w:rsidR="31829B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ю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тся в том, чтобы дать подробное описание той или иной профессии, при этом учащиеся другой группы должны отгадать, какая это профессия.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25EA0D4A" w14:textId="581BFBA1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Для того чтобы слушающие не потеряли интерес, на данном этапе девочки должны описывать мужские профессии на основании того, что они услышали от мальчиков в процессе урока, а мальчики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–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женские профессии.</w:t>
            </w:r>
          </w:p>
          <w:p w:rsidR="225096E8" w:rsidP="225096E8" w:rsidRDefault="225096E8" w14:paraId="3019C78E" w14:textId="7F06B8BC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225096E8" w:rsidTr="225096E8" w14:paraId="659E2BCD">
        <w:trPr>
          <w:trHeight w:val="300"/>
        </w:trPr>
        <w:tc>
          <w:tcPr>
            <w:tcW w:w="3708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7AEEC611" w14:textId="435D1B7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Следующим этапом является </w:t>
            </w:r>
            <w:r w:rsidRPr="225096E8" w:rsidR="225096E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trike w:val="0"/>
                <w:dstrike w:val="0"/>
                <w:sz w:val="28"/>
                <w:szCs w:val="28"/>
                <w:u w:val="single"/>
                <w:lang w:val="ru-RU"/>
              </w:rPr>
              <w:t>применение изученного лексического материала в речи.</w:t>
            </w:r>
          </w:p>
        </w:tc>
        <w:tc>
          <w:tcPr>
            <w:tcW w:w="5307" w:type="dxa"/>
            <w:tcMar>
              <w:left w:w="105" w:type="dxa"/>
              <w:right w:w="105" w:type="dxa"/>
            </w:tcMar>
            <w:vAlign w:val="top"/>
          </w:tcPr>
          <w:p w:rsidR="225096E8" w:rsidP="225096E8" w:rsidRDefault="225096E8" w14:paraId="3B5262FF" w14:textId="29F84FF3">
            <w:pPr>
              <w:spacing w:after="0" w:line="360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Для этого можно предложить учащимся посмотреть видео в интернете о том, чем занимаются люди той или иной профессии. Для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того чтобы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работа была эффективной, внутри каждой группы можно выделить 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микрогруппы</w:t>
            </w:r>
            <w:r w:rsidRPr="225096E8" w:rsidR="22509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, которые будут работать над определенными профессиями. Потом весь полученный материал объединяется в один большой текст или даже проект, который представляет собой монологическое высказывание. Весьма важно, чтобы говорил не один представитель от группы, а каждый участник. После того как все профессии описаны, можно устроить дискуссию на тему, какая профессия более интересна и необходима, что и будет являться диалогической речью.</w:t>
            </w:r>
          </w:p>
        </w:tc>
      </w:tr>
    </w:tbl>
    <w:p xmlns:wp14="http://schemas.microsoft.com/office/word/2010/wordml" w:rsidP="225096E8" wp14:paraId="309E7F7A" wp14:textId="0C7E16EC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25096E8" wp14:paraId="7CE1D180" wp14:textId="5579CBD8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25096E8" wp14:paraId="27417B14" wp14:textId="483ECB98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25096E8" wp14:paraId="0C5B1B1B" wp14:textId="367DD8F6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25096E8" wp14:paraId="501817AE" wp14:textId="65FE69A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c0088a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b42b1a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8ad105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6011e7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ac9c1d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2708b1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287f60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afe5d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F49F69"/>
    <w:rsid w:val="0166CD8B"/>
    <w:rsid w:val="0166CD8B"/>
    <w:rsid w:val="0592AAC2"/>
    <w:rsid w:val="05B252E7"/>
    <w:rsid w:val="09392D10"/>
    <w:rsid w:val="09392D10"/>
    <w:rsid w:val="0DA68892"/>
    <w:rsid w:val="13660BA2"/>
    <w:rsid w:val="13EE5D7E"/>
    <w:rsid w:val="1B777235"/>
    <w:rsid w:val="225096E8"/>
    <w:rsid w:val="28B0830B"/>
    <w:rsid w:val="31829B91"/>
    <w:rsid w:val="37765342"/>
    <w:rsid w:val="38298445"/>
    <w:rsid w:val="3DDD8C9B"/>
    <w:rsid w:val="4256C1FE"/>
    <w:rsid w:val="48496D3B"/>
    <w:rsid w:val="496B16DE"/>
    <w:rsid w:val="4984291E"/>
    <w:rsid w:val="49E37E0D"/>
    <w:rsid w:val="4AD6EB43"/>
    <w:rsid w:val="4C28CE07"/>
    <w:rsid w:val="53797804"/>
    <w:rsid w:val="53797804"/>
    <w:rsid w:val="5AF49F69"/>
    <w:rsid w:val="602ADD3C"/>
    <w:rsid w:val="614549CE"/>
    <w:rsid w:val="642E1556"/>
    <w:rsid w:val="673967E9"/>
    <w:rsid w:val="72C3BA22"/>
    <w:rsid w:val="72FC8515"/>
    <w:rsid w:val="7471EACE"/>
    <w:rsid w:val="7B86CC86"/>
    <w:rsid w:val="7E4D793C"/>
    <w:rsid w:val="7E4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3FF4"/>
  <w15:chartTrackingRefBased/>
  <w15:docId w15:val="{2F330D96-F1A6-4BF0-85D6-CE083BF308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2e0fc3bde2e4a1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2024-06-17T20:41:38.2590154Z</dcterms:created>
  <dcterms:modified xsi:type="dcterms:W3CDTF">2024-06-17T21:16:41.7200364Z</dcterms:modified>
  <dc:creator>Екатерина Прохорова</dc:creator>
  <lastModifiedBy>Екатерина Прохорова</lastModifiedBy>
</coreProperties>
</file>