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5C" w:rsidRPr="00AB3A5C" w:rsidRDefault="00AB3A5C" w:rsidP="00AB3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A5C">
        <w:rPr>
          <w:rFonts w:ascii="Times New Roman" w:hAnsi="Times New Roman" w:cs="Times New Roman"/>
          <w:b/>
          <w:sz w:val="32"/>
          <w:szCs w:val="32"/>
        </w:rPr>
        <w:t>ФОРМИРОВАНИЕ ФУНКЦИОНАЛЬНОЙ ГРАМОТНОСТИ УЧАЩИХСЯ КАК ОСНОВЫ КОМПЕТЕНЦИЙ НА УРОКАХ ТЕХНОЛОГИИ</w:t>
      </w:r>
    </w:p>
    <w:p w:rsidR="00AB3A5C" w:rsidRDefault="00AB3A5C" w:rsidP="00AB3A5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Статью подготовила учитель технологии </w:t>
      </w:r>
    </w:p>
    <w:p w:rsidR="00AB3A5C" w:rsidRDefault="00AB3A5C" w:rsidP="00AB3A5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Петрикова Татьяна Алексеевна</w:t>
      </w:r>
    </w:p>
    <w:p w:rsidR="00AB3A5C" w:rsidRDefault="00AB3A5C" w:rsidP="00AB3A5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общеобразовательного учреждения</w:t>
      </w:r>
    </w:p>
    <w:p w:rsidR="00AB3A5C" w:rsidRDefault="00AB3A5C" w:rsidP="00AB3A5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«Средней общеобразовательной школы№ 2»</w:t>
      </w:r>
    </w:p>
    <w:p w:rsidR="00AB3A5C" w:rsidRDefault="00AB3A5C" w:rsidP="00B115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Александровского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Александровского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района Ставропольского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</w:t>
      </w:r>
      <w:proofErr w:type="spellEnd"/>
    </w:p>
    <w:p w:rsidR="00B11573" w:rsidRPr="00AB3A5C" w:rsidRDefault="00B11573" w:rsidP="00B1157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B3A5C" w:rsidRDefault="00AB3A5C" w:rsidP="00AB3A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AB3A5C">
        <w:rPr>
          <w:rFonts w:ascii="Times New Roman" w:hAnsi="Times New Roman" w:cs="Times New Roman"/>
          <w:sz w:val="32"/>
          <w:szCs w:val="32"/>
        </w:rPr>
        <w:t xml:space="preserve">Формирование функциональной грамотности учащихся является важным аспектом образовательного процесса, особенно на уроках технологии. Эта компетенция является неотъемлемой частью общего развития личности, поскольку современное общество требует от людей не только знаний в узкой области, но и умения применять их на практике. В контексте технологических уроков функциональная грамотность становится ключевой, определяя успешность и продуктивность обучения.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B3A5C" w:rsidRDefault="00AB3A5C" w:rsidP="00AB3A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B3A5C">
        <w:rPr>
          <w:rFonts w:ascii="Times New Roman" w:hAnsi="Times New Roman" w:cs="Times New Roman"/>
          <w:sz w:val="32"/>
          <w:szCs w:val="32"/>
        </w:rPr>
        <w:t xml:space="preserve">Функциональная грамотность включает в себя умение эффективно использовать знания и навыки в реальных ситуациях. На уроках технологии это означает способность применять полученные знания в области конструирования, программирования, работы с техническими устройствами и другими аспектами современных технологий. Прежде всего, формирование функциональной грамотности начинается с развития базовых технических навыков.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B3A5C" w:rsidRDefault="00AB3A5C" w:rsidP="00AB3A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B3A5C">
        <w:rPr>
          <w:rFonts w:ascii="Times New Roman" w:hAnsi="Times New Roman" w:cs="Times New Roman"/>
          <w:sz w:val="32"/>
          <w:szCs w:val="32"/>
        </w:rPr>
        <w:t xml:space="preserve">Учащиеся должны освоить основы работы с техническими инструментами, программным обеспечением, а также понимать основные принципы функционирования технологических устройств. Это создает основу для последующего успешного взаимодействия с современными технологиями. Однако </w:t>
      </w:r>
      <w:r w:rsidRPr="00AB3A5C">
        <w:rPr>
          <w:rFonts w:ascii="Times New Roman" w:hAnsi="Times New Roman" w:cs="Times New Roman"/>
          <w:sz w:val="32"/>
          <w:szCs w:val="32"/>
        </w:rPr>
        <w:lastRenderedPageBreak/>
        <w:t xml:space="preserve">функциональная грамотность также включает в себя способность критически мыслить и анализировать информацию. На уроках технологии учащимся предоставляется возможность решать реальные проблемы, применять технологические решения, а затем анализировать результаты. Этот процесс развивает у них умение принимать обоснованные решения и применять их в практических ситуациях. Особое внимание следует уделять развитию творческого мышления. </w:t>
      </w:r>
    </w:p>
    <w:p w:rsidR="00AB3A5C" w:rsidRDefault="00AB3A5C" w:rsidP="00AB3A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B3A5C">
        <w:rPr>
          <w:rFonts w:ascii="Times New Roman" w:hAnsi="Times New Roman" w:cs="Times New Roman"/>
          <w:sz w:val="32"/>
          <w:szCs w:val="32"/>
        </w:rPr>
        <w:t xml:space="preserve">Технологии постоянно развиваются, и будущие специалисты должны быть способными не только применять существующие знания, но и находить новые подходы и решения. Задачи на уроках технологии могут включать в себя элементы проектирования, моделирования, а также собственные творческие проекты, что способствует формированию у учащихся технологической культуры и готовности к инновациям. Неотъемлемой частью формирования функциональной грамотности является работа с информацией. </w:t>
      </w:r>
    </w:p>
    <w:p w:rsidR="00BB4506" w:rsidRPr="00AB3A5C" w:rsidRDefault="00AB3A5C" w:rsidP="00AB3A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B3A5C">
        <w:rPr>
          <w:rFonts w:ascii="Times New Roman" w:hAnsi="Times New Roman" w:cs="Times New Roman"/>
          <w:sz w:val="32"/>
          <w:szCs w:val="32"/>
        </w:rPr>
        <w:t>Учащиеся должны уметь эффективно искать, анализировать и использовать информацию из различных источников. Это важно как для успешного выполнения технологических задач, так и для развития общих информационных компетенций. Таким образом, формирование функциональной грамотности учащихся на уроках технологии является важным аспектом их образования. Развитие базовых технических навыков, критического мышления, творческого подхода к решению задач и умения работать с информацией создает основу для успешной адаптации учащихся к современным технологиям и требованиям современного общества.</w:t>
      </w:r>
    </w:p>
    <w:sectPr w:rsidR="00BB4506" w:rsidRPr="00AB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43"/>
    <w:rsid w:val="005E4543"/>
    <w:rsid w:val="00AB3A5C"/>
    <w:rsid w:val="00B11573"/>
    <w:rsid w:val="00B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2023-11-20T16:55:00Z</dcterms:created>
  <dcterms:modified xsi:type="dcterms:W3CDTF">2023-11-20T17:07:00Z</dcterms:modified>
</cp:coreProperties>
</file>