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3D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214F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A7D3D" w:rsidRDefault="006A7D3D" w:rsidP="006A7D3D">
      <w:pPr>
        <w:rPr>
          <w:rFonts w:ascii="Times New Roman" w:hAnsi="Times New Roman" w:cs="Times New Roman"/>
          <w:b/>
          <w:sz w:val="28"/>
          <w:szCs w:val="28"/>
        </w:rPr>
      </w:pPr>
    </w:p>
    <w:p w:rsidR="006A7D3D" w:rsidRPr="00492BCB" w:rsidRDefault="006A7D3D" w:rsidP="006A7D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литературе в 10 классе на тему: « Два единства»</w:t>
      </w:r>
      <w:r w:rsidRPr="006A7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2BCB">
        <w:rPr>
          <w:rFonts w:ascii="Times New Roman" w:hAnsi="Times New Roman" w:cs="Times New Roman"/>
          <w:b/>
          <w:i/>
          <w:sz w:val="28"/>
          <w:szCs w:val="28"/>
        </w:rPr>
        <w:t>(Жизнь и творчество русских писателей в 19в.)</w:t>
      </w:r>
    </w:p>
    <w:p w:rsidR="006A7D3D" w:rsidRPr="00D214F6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D3D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214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214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Коломийцева Елена Евгеньевна, учитель-методист.</w:t>
      </w:r>
    </w:p>
    <w:p w:rsidR="006A7D3D" w:rsidRPr="00D214F6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6A7D3D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214F6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 w:rsidRPr="00D214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F6">
        <w:rPr>
          <w:rFonts w:ascii="Times New Roman" w:hAnsi="Times New Roman" w:cs="Times New Roman"/>
          <w:sz w:val="28"/>
          <w:szCs w:val="28"/>
        </w:rPr>
        <w:t xml:space="preserve"> ГУ ЛНР «</w:t>
      </w:r>
      <w:proofErr w:type="spellStart"/>
      <w:r w:rsidRPr="00D214F6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D214F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</w:t>
      </w:r>
      <w:proofErr w:type="gramStart"/>
      <w:r w:rsidRPr="00D214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14F6">
        <w:rPr>
          <w:rFonts w:ascii="Times New Roman" w:hAnsi="Times New Roman" w:cs="Times New Roman"/>
          <w:sz w:val="28"/>
          <w:szCs w:val="28"/>
        </w:rPr>
        <w:t xml:space="preserve"> специализированная школа №54 имени Алексея Ерёменко».</w:t>
      </w:r>
    </w:p>
    <w:p w:rsidR="006A7D3D" w:rsidRPr="00D214F6" w:rsidRDefault="006A7D3D" w:rsidP="006A7D3D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E263CE" w:rsidRPr="00492BCB" w:rsidRDefault="00E263CE" w:rsidP="003F2D6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Цель:</w:t>
      </w:r>
      <w:r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="001B3ED1" w:rsidRPr="00492B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BCB">
        <w:rPr>
          <w:rFonts w:ascii="Times New Roman" w:hAnsi="Times New Roman" w:cs="Times New Roman"/>
          <w:sz w:val="28"/>
          <w:szCs w:val="28"/>
        </w:rPr>
        <w:t>Обо</w:t>
      </w:r>
      <w:r w:rsidR="00963446" w:rsidRPr="00492BCB">
        <w:rPr>
          <w:rFonts w:ascii="Times New Roman" w:hAnsi="Times New Roman" w:cs="Times New Roman"/>
          <w:sz w:val="28"/>
          <w:szCs w:val="28"/>
        </w:rPr>
        <w:t>б</w:t>
      </w:r>
      <w:r w:rsidRPr="00492BCB">
        <w:rPr>
          <w:rFonts w:ascii="Times New Roman" w:hAnsi="Times New Roman" w:cs="Times New Roman"/>
          <w:sz w:val="28"/>
          <w:szCs w:val="28"/>
        </w:rPr>
        <w:t xml:space="preserve">щить, систематизировать и сопоставить творчество Тютчева и Фета. Раскрывать </w:t>
      </w:r>
      <w:r w:rsidR="00B62E99"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Pr="00492BCB">
        <w:rPr>
          <w:rFonts w:ascii="Times New Roman" w:hAnsi="Times New Roman" w:cs="Times New Roman"/>
          <w:sz w:val="28"/>
          <w:szCs w:val="28"/>
        </w:rPr>
        <w:t xml:space="preserve">взгляды поэтов на межличностные (интимные) отношения и взаимоотношения человека и природы. Развивать навыки выразительного чтения, умение </w:t>
      </w:r>
      <w:r w:rsidR="00963446" w:rsidRPr="00492BCB">
        <w:rPr>
          <w:rFonts w:ascii="Times New Roman" w:hAnsi="Times New Roman" w:cs="Times New Roman"/>
          <w:sz w:val="28"/>
          <w:szCs w:val="28"/>
        </w:rPr>
        <w:t>чувствовать поэзию. Совершенств</w:t>
      </w:r>
      <w:r w:rsidRPr="00492BCB">
        <w:rPr>
          <w:rFonts w:ascii="Times New Roman" w:hAnsi="Times New Roman" w:cs="Times New Roman"/>
          <w:sz w:val="28"/>
          <w:szCs w:val="28"/>
        </w:rPr>
        <w:t xml:space="preserve">овать навыки анализа стихотворения. Содействовать воспитанию гуманистических чувств, способность эстетическому воспитанию учащихся, обогащать представление о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>.</w:t>
      </w:r>
    </w:p>
    <w:p w:rsidR="00E263CE" w:rsidRPr="00492BCB" w:rsidRDefault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Тип:</w:t>
      </w:r>
      <w:r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="001B3ED1" w:rsidRPr="00492B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BCB">
        <w:rPr>
          <w:rFonts w:ascii="Times New Roman" w:hAnsi="Times New Roman" w:cs="Times New Roman"/>
          <w:sz w:val="28"/>
          <w:szCs w:val="28"/>
        </w:rPr>
        <w:t>Обо</w:t>
      </w:r>
      <w:r w:rsidR="00963446" w:rsidRPr="00492BCB">
        <w:rPr>
          <w:rFonts w:ascii="Times New Roman" w:hAnsi="Times New Roman" w:cs="Times New Roman"/>
          <w:sz w:val="28"/>
          <w:szCs w:val="28"/>
        </w:rPr>
        <w:t>б</w:t>
      </w:r>
      <w:r w:rsidRPr="00492BCB">
        <w:rPr>
          <w:rFonts w:ascii="Times New Roman" w:hAnsi="Times New Roman" w:cs="Times New Roman"/>
          <w:sz w:val="28"/>
          <w:szCs w:val="28"/>
        </w:rPr>
        <w:t>щение и систематизация знаний.</w:t>
      </w:r>
    </w:p>
    <w:p w:rsidR="00E263CE" w:rsidRPr="00492BCB" w:rsidRDefault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Метод:</w:t>
      </w:r>
      <w:r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="001B3ED1" w:rsidRPr="00492B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BCB">
        <w:rPr>
          <w:rFonts w:ascii="Times New Roman" w:hAnsi="Times New Roman" w:cs="Times New Roman"/>
          <w:sz w:val="28"/>
          <w:szCs w:val="28"/>
        </w:rPr>
        <w:t>Репродуктивный, интерактивный.</w:t>
      </w:r>
    </w:p>
    <w:p w:rsidR="00E263CE" w:rsidRPr="00492BCB" w:rsidRDefault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492BCB">
        <w:rPr>
          <w:rFonts w:ascii="Times New Roman" w:hAnsi="Times New Roman" w:cs="Times New Roman"/>
          <w:sz w:val="28"/>
          <w:szCs w:val="28"/>
        </w:rPr>
        <w:t>:</w:t>
      </w:r>
      <w:r w:rsidR="00963446" w:rsidRPr="00492BCB">
        <w:rPr>
          <w:rFonts w:ascii="Times New Roman" w:hAnsi="Times New Roman" w:cs="Times New Roman"/>
          <w:sz w:val="28"/>
          <w:szCs w:val="28"/>
        </w:rPr>
        <w:t xml:space="preserve"> Нестандартная</w:t>
      </w:r>
      <w:r w:rsidRPr="00492BCB">
        <w:rPr>
          <w:rFonts w:ascii="Times New Roman" w:hAnsi="Times New Roman" w:cs="Times New Roman"/>
          <w:sz w:val="28"/>
          <w:szCs w:val="28"/>
        </w:rPr>
        <w:t>.</w:t>
      </w:r>
      <w:r w:rsidR="00963446" w:rsidRPr="00492BCB">
        <w:rPr>
          <w:rFonts w:ascii="Times New Roman" w:hAnsi="Times New Roman" w:cs="Times New Roman"/>
          <w:sz w:val="28"/>
          <w:szCs w:val="28"/>
        </w:rPr>
        <w:t xml:space="preserve">  Урок – путешес</w:t>
      </w:r>
      <w:r w:rsidRPr="00492BCB">
        <w:rPr>
          <w:rFonts w:ascii="Times New Roman" w:hAnsi="Times New Roman" w:cs="Times New Roman"/>
          <w:sz w:val="28"/>
          <w:szCs w:val="28"/>
        </w:rPr>
        <w:t>т</w:t>
      </w:r>
      <w:r w:rsidR="00963446" w:rsidRPr="00492BCB">
        <w:rPr>
          <w:rFonts w:ascii="Times New Roman" w:hAnsi="Times New Roman" w:cs="Times New Roman"/>
          <w:sz w:val="28"/>
          <w:szCs w:val="28"/>
        </w:rPr>
        <w:t>в</w:t>
      </w:r>
      <w:r w:rsidRPr="00492BCB">
        <w:rPr>
          <w:rFonts w:ascii="Times New Roman" w:hAnsi="Times New Roman" w:cs="Times New Roman"/>
          <w:sz w:val="28"/>
          <w:szCs w:val="28"/>
        </w:rPr>
        <w:t>ие в прошлое.</w:t>
      </w:r>
    </w:p>
    <w:p w:rsidR="00E263CE" w:rsidRPr="00492BCB" w:rsidRDefault="00E263CE">
      <w:pPr>
        <w:rPr>
          <w:rFonts w:ascii="Times New Roman" w:hAnsi="Times New Roman" w:cs="Times New Roman"/>
          <w:sz w:val="28"/>
          <w:szCs w:val="28"/>
        </w:rPr>
      </w:pPr>
      <w:r w:rsidRPr="003F2D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2BCB">
        <w:rPr>
          <w:rFonts w:ascii="Times New Roman" w:hAnsi="Times New Roman" w:cs="Times New Roman"/>
          <w:sz w:val="28"/>
          <w:szCs w:val="28"/>
        </w:rPr>
        <w:t>: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Портрет Ф.И. Тютчева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Портрет А.А. Фета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Портреты возлюбленных и любимых женщин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Словарь Русского языка под ред. С.И. Ожегова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Тексты стихотворений Ф.И. Тютчева «Осенний вечер», А.А. Фета «Осень»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Музыка  - П.И. Чайковский «Времена года», «Осень»</w:t>
      </w:r>
    </w:p>
    <w:p w:rsidR="00E263CE" w:rsidRPr="00492BCB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Портрет Чайковского</w:t>
      </w:r>
    </w:p>
    <w:p w:rsidR="00E263CE" w:rsidRPr="003F2D69" w:rsidRDefault="00E263CE" w:rsidP="00E26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Музыка (грамзапись) – романс Ф.И, Тютчева «Я встретил вас»</w:t>
      </w:r>
    </w:p>
    <w:p w:rsidR="00E263CE" w:rsidRPr="00492BCB" w:rsidRDefault="00E263CE" w:rsidP="00E263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B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2BCB">
        <w:rPr>
          <w:rFonts w:ascii="Times New Roman" w:hAnsi="Times New Roman" w:cs="Times New Roman"/>
          <w:b/>
          <w:sz w:val="28"/>
          <w:szCs w:val="28"/>
        </w:rPr>
        <w:t>.  Обобщение</w:t>
      </w:r>
      <w:proofErr w:type="gramEnd"/>
      <w:r w:rsidRPr="00492BCB">
        <w:rPr>
          <w:rFonts w:ascii="Times New Roman" w:hAnsi="Times New Roman" w:cs="Times New Roman"/>
          <w:b/>
          <w:sz w:val="28"/>
          <w:szCs w:val="28"/>
        </w:rPr>
        <w:t xml:space="preserve"> и систематизация знаний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1. Сообщение темы и цели урока</w:t>
      </w:r>
    </w:p>
    <w:p w:rsidR="00E263CE" w:rsidRPr="00492BCB" w:rsidRDefault="00B62E99" w:rsidP="00E263CE">
      <w:pPr>
        <w:rPr>
          <w:rFonts w:ascii="Times New Roman" w:hAnsi="Times New Roman" w:cs="Times New Roman"/>
          <w:i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263CE" w:rsidRPr="00492BCB">
        <w:rPr>
          <w:rFonts w:ascii="Times New Roman" w:hAnsi="Times New Roman" w:cs="Times New Roman"/>
          <w:sz w:val="28"/>
          <w:szCs w:val="28"/>
        </w:rPr>
        <w:t>Эпиграф</w:t>
      </w:r>
      <w:r w:rsidR="00E263CE" w:rsidRPr="00492BCB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492BC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B3ED1" w:rsidRPr="0049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D69">
        <w:rPr>
          <w:rFonts w:ascii="Times New Roman" w:hAnsi="Times New Roman" w:cs="Times New Roman"/>
          <w:i/>
          <w:sz w:val="28"/>
          <w:szCs w:val="28"/>
        </w:rPr>
        <w:t>«Целый мир от красоты</w:t>
      </w:r>
      <w:proofErr w:type="gramStart"/>
      <w:r w:rsidR="003F2D69">
        <w:rPr>
          <w:rFonts w:ascii="Times New Roman" w:hAnsi="Times New Roman" w:cs="Times New Roman"/>
          <w:i/>
          <w:sz w:val="28"/>
          <w:szCs w:val="28"/>
        </w:rPr>
        <w:t>..</w:t>
      </w:r>
      <w:r w:rsidR="00E263CE" w:rsidRPr="00492BCB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E263CE" w:rsidRPr="00492BCB" w:rsidRDefault="001B3ED1" w:rsidP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263CE" w:rsidRPr="00492BCB">
        <w:rPr>
          <w:rFonts w:ascii="Times New Roman" w:hAnsi="Times New Roman" w:cs="Times New Roman"/>
          <w:sz w:val="28"/>
          <w:szCs w:val="28"/>
        </w:rPr>
        <w:t>(А. Фет)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Pr="00492BCB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</w:t>
      </w:r>
      <w:r w:rsidRPr="00492BCB">
        <w:rPr>
          <w:rFonts w:ascii="Times New Roman" w:hAnsi="Times New Roman" w:cs="Times New Roman"/>
          <w:sz w:val="28"/>
          <w:szCs w:val="28"/>
        </w:rPr>
        <w:t>.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Целый мир от красоты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От велика и до мала,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 напрасно ищешь ты,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Отыскать её начало.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Что такое день иль век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Перед тем, что бесконечно?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Хоть не вечен человек,</w:t>
      </w:r>
    </w:p>
    <w:p w:rsidR="00E263CE" w:rsidRPr="00492BCB" w:rsidRDefault="00E263CE" w:rsidP="00E263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То, что вечно, - человечно </w:t>
      </w:r>
    </w:p>
    <w:p w:rsidR="001B3ED1" w:rsidRPr="00492BCB" w:rsidRDefault="001B3ED1" w:rsidP="001B3E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63CE" w:rsidRPr="00492BCB">
        <w:rPr>
          <w:rFonts w:ascii="Times New Roman" w:hAnsi="Times New Roman" w:cs="Times New Roman"/>
          <w:sz w:val="28"/>
          <w:szCs w:val="28"/>
        </w:rPr>
        <w:t>А. Фет</w:t>
      </w:r>
      <w:r w:rsidRPr="0049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3CE" w:rsidRPr="00492BCB" w:rsidRDefault="00E263CE" w:rsidP="001B3ED1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i/>
          <w:sz w:val="28"/>
          <w:szCs w:val="28"/>
        </w:rPr>
        <w:t>«Целый мир от красоты»</w:t>
      </w:r>
      <w:r w:rsidRPr="00492BCB">
        <w:rPr>
          <w:rFonts w:ascii="Times New Roman" w:hAnsi="Times New Roman" w:cs="Times New Roman"/>
          <w:sz w:val="28"/>
          <w:szCs w:val="28"/>
        </w:rPr>
        <w:t xml:space="preserve"> - утверждал А.А. Ф</w:t>
      </w:r>
      <w:r w:rsidR="00963446" w:rsidRPr="00492BCB">
        <w:rPr>
          <w:rFonts w:ascii="Times New Roman" w:hAnsi="Times New Roman" w:cs="Times New Roman"/>
          <w:sz w:val="28"/>
          <w:szCs w:val="28"/>
        </w:rPr>
        <w:t>ет. Он писал, что «Красота вечна. Чувство ее – наше прирожденн</w:t>
      </w:r>
      <w:r w:rsidRPr="00492BCB">
        <w:rPr>
          <w:rFonts w:ascii="Times New Roman" w:hAnsi="Times New Roman" w:cs="Times New Roman"/>
          <w:sz w:val="28"/>
          <w:szCs w:val="28"/>
        </w:rPr>
        <w:t xml:space="preserve">ое качество. Высокое и прекрасное </w:t>
      </w:r>
      <w:r w:rsidR="00D11049" w:rsidRPr="00492BCB">
        <w:rPr>
          <w:rFonts w:ascii="Times New Roman" w:hAnsi="Times New Roman" w:cs="Times New Roman"/>
          <w:sz w:val="28"/>
          <w:szCs w:val="28"/>
        </w:rPr>
        <w:t>–</w:t>
      </w:r>
      <w:r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="00D11049" w:rsidRPr="00492BCB">
        <w:rPr>
          <w:rFonts w:ascii="Times New Roman" w:hAnsi="Times New Roman" w:cs="Times New Roman"/>
          <w:sz w:val="28"/>
          <w:szCs w:val="28"/>
        </w:rPr>
        <w:t>высоко и прекрасно не потому, что им увлекается поклонник, а по  собственной неизменной природе</w:t>
      </w:r>
      <w:r w:rsidRPr="00492BCB">
        <w:rPr>
          <w:rFonts w:ascii="Times New Roman" w:hAnsi="Times New Roman" w:cs="Times New Roman"/>
          <w:sz w:val="28"/>
          <w:szCs w:val="28"/>
        </w:rPr>
        <w:t>»</w:t>
      </w:r>
      <w:r w:rsidR="00D11049" w:rsidRPr="00492BCB">
        <w:rPr>
          <w:rFonts w:ascii="Times New Roman" w:hAnsi="Times New Roman" w:cs="Times New Roman"/>
          <w:sz w:val="28"/>
          <w:szCs w:val="28"/>
        </w:rPr>
        <w:t>.</w:t>
      </w:r>
    </w:p>
    <w:p w:rsidR="00D11049" w:rsidRPr="00492BCB" w:rsidRDefault="00D11049" w:rsidP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Для Ф.И. Тютчева, как сказал ещё И.С. Аксаков «Жить – значит мыслить». Не у</w:t>
      </w:r>
      <w:r w:rsidR="00963446" w:rsidRPr="00492BCB">
        <w:rPr>
          <w:rFonts w:ascii="Times New Roman" w:hAnsi="Times New Roman" w:cs="Times New Roman"/>
          <w:sz w:val="28"/>
          <w:szCs w:val="28"/>
        </w:rPr>
        <w:t>дивительно, что его  стихи всег</w:t>
      </w:r>
      <w:r w:rsidRPr="00492BCB">
        <w:rPr>
          <w:rFonts w:ascii="Times New Roman" w:hAnsi="Times New Roman" w:cs="Times New Roman"/>
          <w:sz w:val="28"/>
          <w:szCs w:val="28"/>
        </w:rPr>
        <w:t>да полны мысли. В каждом его стихотворении чувству</w:t>
      </w:r>
      <w:r w:rsidR="00963446" w:rsidRPr="00492BCB">
        <w:rPr>
          <w:rFonts w:ascii="Times New Roman" w:hAnsi="Times New Roman" w:cs="Times New Roman"/>
          <w:sz w:val="28"/>
          <w:szCs w:val="28"/>
        </w:rPr>
        <w:t xml:space="preserve">ется не только острый глаз и чуткий слух </w:t>
      </w:r>
      <w:r w:rsidRPr="00492BCB">
        <w:rPr>
          <w:rFonts w:ascii="Times New Roman" w:hAnsi="Times New Roman" w:cs="Times New Roman"/>
          <w:sz w:val="28"/>
          <w:szCs w:val="28"/>
        </w:rPr>
        <w:t>художника, но и ум мыслителя.</w:t>
      </w:r>
    </w:p>
    <w:p w:rsidR="00D11049" w:rsidRPr="00492BCB" w:rsidRDefault="00D11049" w:rsidP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Сегодня мы совершим пут</w:t>
      </w:r>
      <w:r w:rsidR="00963446" w:rsidRPr="00492BCB">
        <w:rPr>
          <w:rFonts w:ascii="Times New Roman" w:hAnsi="Times New Roman" w:cs="Times New Roman"/>
          <w:sz w:val="28"/>
          <w:szCs w:val="28"/>
        </w:rPr>
        <w:t>е</w:t>
      </w:r>
      <w:r w:rsidR="005A785C" w:rsidRPr="00492BCB">
        <w:rPr>
          <w:rFonts w:ascii="Times New Roman" w:hAnsi="Times New Roman" w:cs="Times New Roman"/>
          <w:sz w:val="28"/>
          <w:szCs w:val="28"/>
        </w:rPr>
        <w:t xml:space="preserve">шествие в прошлое и </w:t>
      </w:r>
      <w:proofErr w:type="gramStart"/>
      <w:r w:rsidR="005A785C" w:rsidRPr="00492BCB">
        <w:rPr>
          <w:rFonts w:ascii="Times New Roman" w:hAnsi="Times New Roman" w:cs="Times New Roman"/>
          <w:sz w:val="28"/>
          <w:szCs w:val="28"/>
        </w:rPr>
        <w:t>буде</w:t>
      </w:r>
      <w:r w:rsidRPr="00492B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говорит о двух прекрасных поэтах русской класси</w:t>
      </w:r>
      <w:r w:rsidR="005A785C" w:rsidRPr="00492BCB">
        <w:rPr>
          <w:rFonts w:ascii="Times New Roman" w:hAnsi="Times New Roman" w:cs="Times New Roman"/>
          <w:sz w:val="28"/>
          <w:szCs w:val="28"/>
        </w:rPr>
        <w:t>ки 19 в. Ф.И. Тютчева и А.А Фета</w:t>
      </w:r>
      <w:r w:rsidRPr="00492BCB">
        <w:rPr>
          <w:rFonts w:ascii="Times New Roman" w:hAnsi="Times New Roman" w:cs="Times New Roman"/>
          <w:sz w:val="28"/>
          <w:szCs w:val="28"/>
        </w:rPr>
        <w:t>. Мы посмотрим, что представлял в каждом из них «Мир от красоты». Что же такое красота? С этим понятием мы уже сталкивались.</w:t>
      </w:r>
    </w:p>
    <w:p w:rsidR="00D11049" w:rsidRPr="00492BCB" w:rsidRDefault="00D11049" w:rsidP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 xml:space="preserve">Красота </w:t>
      </w:r>
      <w:r w:rsidRPr="00492BCB">
        <w:rPr>
          <w:rFonts w:ascii="Times New Roman" w:hAnsi="Times New Roman" w:cs="Times New Roman"/>
          <w:sz w:val="28"/>
          <w:szCs w:val="28"/>
        </w:rPr>
        <w:t xml:space="preserve">– совокупность качеств, доставляющих наслаждение взору, слуху: все красивое, прекрасное. (Словарь </w:t>
      </w:r>
      <w:proofErr w:type="spellStart"/>
      <w:r w:rsidRPr="00492BCB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5A785C" w:rsidRPr="00492BCB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492BCB">
        <w:rPr>
          <w:rFonts w:ascii="Times New Roman" w:hAnsi="Times New Roman" w:cs="Times New Roman"/>
          <w:sz w:val="28"/>
          <w:szCs w:val="28"/>
        </w:rPr>
        <w:t xml:space="preserve"> С.И. Ожегова)</w:t>
      </w:r>
    </w:p>
    <w:p w:rsidR="00D11049" w:rsidRPr="00492BCB" w:rsidRDefault="00D11049" w:rsidP="00E263CE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Поэты с вами тоже согласны. И этот мир отобразили в своем творчестве. </w:t>
      </w:r>
      <w:r w:rsidRPr="00492BCB">
        <w:rPr>
          <w:rFonts w:ascii="Times New Roman" w:hAnsi="Times New Roman" w:cs="Times New Roman"/>
          <w:sz w:val="28"/>
          <w:szCs w:val="28"/>
          <w:u w:val="single"/>
        </w:rPr>
        <w:t>В лирике Тютчева и Фета обычно выделяли несколько темати</w:t>
      </w:r>
      <w:r w:rsidR="00963446" w:rsidRPr="00492BCB">
        <w:rPr>
          <w:rFonts w:ascii="Times New Roman" w:hAnsi="Times New Roman" w:cs="Times New Roman"/>
          <w:sz w:val="28"/>
          <w:szCs w:val="28"/>
          <w:u w:val="single"/>
        </w:rPr>
        <w:t xml:space="preserve">ческих </w:t>
      </w:r>
      <w:r w:rsidRPr="00492BCB">
        <w:rPr>
          <w:rFonts w:ascii="Times New Roman" w:hAnsi="Times New Roman" w:cs="Times New Roman"/>
          <w:sz w:val="28"/>
          <w:szCs w:val="28"/>
          <w:u w:val="single"/>
        </w:rPr>
        <w:t xml:space="preserve"> пластов, напомните мне их.</w:t>
      </w:r>
    </w:p>
    <w:p w:rsidR="00D11049" w:rsidRPr="00492BCB" w:rsidRDefault="00D11049" w:rsidP="00D110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Любовная, интимная лирика;</w:t>
      </w:r>
    </w:p>
    <w:p w:rsidR="00D11049" w:rsidRPr="00492BCB" w:rsidRDefault="00D11049" w:rsidP="00D110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Лирика природы, пейзажа;</w:t>
      </w:r>
    </w:p>
    <w:p w:rsidR="00D11049" w:rsidRPr="00492BCB" w:rsidRDefault="00D11049" w:rsidP="00D110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Философская лирика;</w:t>
      </w:r>
    </w:p>
    <w:p w:rsidR="00D11049" w:rsidRPr="00492BCB" w:rsidRDefault="00D11049" w:rsidP="00D110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Политические стихотворения и стихи «на случай».</w:t>
      </w:r>
    </w:p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Скажите, какая тема из тех, которые вы перечислили ближе вам по духу, интересу. Почему?</w:t>
      </w:r>
    </w:p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Итак, начнем м</w:t>
      </w:r>
      <w:r w:rsidR="005A785C" w:rsidRPr="00492BCB">
        <w:rPr>
          <w:rFonts w:ascii="Times New Roman" w:hAnsi="Times New Roman" w:cs="Times New Roman"/>
          <w:sz w:val="28"/>
          <w:szCs w:val="28"/>
        </w:rPr>
        <w:t>ы с вами с путешествия</w:t>
      </w:r>
      <w:r w:rsidRPr="00492BCB">
        <w:rPr>
          <w:rFonts w:ascii="Times New Roman" w:hAnsi="Times New Roman" w:cs="Times New Roman"/>
          <w:sz w:val="28"/>
          <w:szCs w:val="28"/>
        </w:rPr>
        <w:t xml:space="preserve"> в прошлое с любовной (интимной) лирики. </w:t>
      </w:r>
    </w:p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lastRenderedPageBreak/>
        <w:t xml:space="preserve">А для того, чтобы говорить о любовной лирике, скажите, что в вашем понимании означает слово ЛЮБОВЬ? </w:t>
      </w:r>
    </w:p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Любовь объединяет начало, то на чем основано духовное бытие человека. В поэзии Тютчева и Фета, в их единств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е</w:t>
      </w:r>
      <w:r w:rsidR="005A785C" w:rsidRPr="00492B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неразделенная любовь к искусству, л</w:t>
      </w:r>
      <w:r w:rsidR="005A785C" w:rsidRPr="00492BCB">
        <w:rPr>
          <w:rFonts w:ascii="Times New Roman" w:hAnsi="Times New Roman" w:cs="Times New Roman"/>
          <w:sz w:val="28"/>
          <w:szCs w:val="28"/>
        </w:rPr>
        <w:t>юбовь мужчины и женщины – главн</w:t>
      </w:r>
      <w:r w:rsidRPr="00492BCB">
        <w:rPr>
          <w:rFonts w:ascii="Times New Roman" w:hAnsi="Times New Roman" w:cs="Times New Roman"/>
          <w:sz w:val="28"/>
          <w:szCs w:val="28"/>
        </w:rPr>
        <w:t>ые цели человека.</w:t>
      </w:r>
    </w:p>
    <w:p w:rsidR="00D11049" w:rsidRPr="00492BCB" w:rsidRDefault="00963446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Говоря о лю</w:t>
      </w:r>
      <w:r w:rsidR="00D11049" w:rsidRPr="00492BCB">
        <w:rPr>
          <w:rFonts w:ascii="Times New Roman" w:hAnsi="Times New Roman" w:cs="Times New Roman"/>
          <w:sz w:val="28"/>
          <w:szCs w:val="28"/>
        </w:rPr>
        <w:t>бви</w:t>
      </w:r>
      <w:r w:rsidR="005A785C" w:rsidRPr="00492BCB">
        <w:rPr>
          <w:rFonts w:ascii="Times New Roman" w:hAnsi="Times New Roman" w:cs="Times New Roman"/>
          <w:sz w:val="28"/>
          <w:szCs w:val="28"/>
        </w:rPr>
        <w:t>,</w:t>
      </w:r>
      <w:r w:rsidR="00D11049" w:rsidRPr="00492BCB">
        <w:rPr>
          <w:rFonts w:ascii="Times New Roman" w:hAnsi="Times New Roman" w:cs="Times New Roman"/>
          <w:sz w:val="28"/>
          <w:szCs w:val="28"/>
        </w:rPr>
        <w:t xml:space="preserve"> нельзя не сказать о тех, кто тронул сердце поэтов.</w:t>
      </w:r>
    </w:p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А сейчас попрошу все</w:t>
      </w:r>
      <w:r w:rsidR="005A785C" w:rsidRPr="00492BCB">
        <w:rPr>
          <w:rFonts w:ascii="Times New Roman" w:hAnsi="Times New Roman" w:cs="Times New Roman"/>
          <w:b/>
          <w:sz w:val="28"/>
          <w:szCs w:val="28"/>
        </w:rPr>
        <w:t>х</w:t>
      </w:r>
      <w:r w:rsidRPr="00492BCB">
        <w:rPr>
          <w:rFonts w:ascii="Times New Roman" w:hAnsi="Times New Roman" w:cs="Times New Roman"/>
          <w:b/>
          <w:sz w:val="28"/>
          <w:szCs w:val="28"/>
        </w:rPr>
        <w:t xml:space="preserve"> пройти (заглянуть) в литературную гостиную. Я предоставляю слово литературоведам,</w:t>
      </w:r>
      <w:r w:rsidRPr="00492BCB">
        <w:rPr>
          <w:rFonts w:ascii="Times New Roman" w:hAnsi="Times New Roman" w:cs="Times New Roman"/>
          <w:sz w:val="28"/>
          <w:szCs w:val="28"/>
        </w:rPr>
        <w:t xml:space="preserve"> которые познакомят нас с любимыми женщинами наших поэтов.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0B7A" w:rsidRPr="00492BCB" w:rsidTr="003C0B7A">
        <w:tc>
          <w:tcPr>
            <w:tcW w:w="4785" w:type="dxa"/>
          </w:tcPr>
          <w:p w:rsidR="003C0B7A" w:rsidRPr="00492BCB" w:rsidRDefault="003C0B7A" w:rsidP="003C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Ф.И. Тютчев</w:t>
            </w:r>
          </w:p>
        </w:tc>
        <w:tc>
          <w:tcPr>
            <w:tcW w:w="4786" w:type="dxa"/>
          </w:tcPr>
          <w:p w:rsidR="003C0B7A" w:rsidRPr="00492BCB" w:rsidRDefault="003C0B7A" w:rsidP="003C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</w:p>
        </w:tc>
      </w:tr>
      <w:tr w:rsidR="003C0B7A" w:rsidRPr="00492BCB" w:rsidTr="003C0B7A">
        <w:tc>
          <w:tcPr>
            <w:tcW w:w="4785" w:type="dxa"/>
          </w:tcPr>
          <w:p w:rsidR="003C0B7A" w:rsidRPr="00492BCB" w:rsidRDefault="003C0B7A" w:rsidP="00D110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(Л) В 1826г. Тютчев женится на </w:t>
            </w:r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Элеоноре </w:t>
            </w:r>
            <w:proofErr w:type="spell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Петерсон</w:t>
            </w:r>
            <w:proofErr w:type="spellEnd"/>
            <w:proofErr w:type="gram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3C0B7A" w:rsidRPr="00492BCB" w:rsidRDefault="00963446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(Эл) Я была 1ой ж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>еной поэта. Я не владела рус. Языком и не знала поэзии мужа. Страшным г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дом для меня был 1836, когда тайный роман Тютчева с </w:t>
            </w:r>
            <w:proofErr w:type="spellStart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Эрнестиной</w:t>
            </w:r>
            <w:proofErr w:type="spellEnd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Преффель</w:t>
            </w:r>
            <w:proofErr w:type="spellEnd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Дернберг</w:t>
            </w:r>
            <w:proofErr w:type="spellEnd"/>
            <w:r w:rsidR="003C0B7A"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>стал достоянием гласности. Я пыталась покончить жизнь самоубийством, исколов себе грудь кинжалом от маскарадного костюма, но выжила. Злая судьба преследовала меня. То,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proofErr w:type="gramEnd"/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не удалось маскарадному кинжалу, едва нее сделал страшный пожар на пароходе «Николай 1»,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которым я воз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ращалась из Петербурга к мужу. Я спасла детей и сама выбралась на берег, но оправиться от </w:t>
            </w:r>
            <w:proofErr w:type="gramStart"/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>потрясенного</w:t>
            </w:r>
            <w:proofErr w:type="gramEnd"/>
            <w:r w:rsidR="003C0B7A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не смогла.</w:t>
            </w:r>
          </w:p>
          <w:p w:rsidR="003C0B7A" w:rsidRPr="00492BCB" w:rsidRDefault="003C0B7A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(Л) И только ее смерть развязала все узлы. Вот тогда Тютчев осознал весь ужас случившегося. За одну ночь у гроба жены он поседел, но полностью оплатил счет лишь много лет спустя – безысходной тоской.</w:t>
            </w:r>
          </w:p>
          <w:p w:rsidR="003C0B7A" w:rsidRPr="00492BCB" w:rsidRDefault="003C0B7A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(Л) Как только позволили правила приличия, Тютчев сочетался браком с </w:t>
            </w:r>
            <w:proofErr w:type="spell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Эрнестиной</w:t>
            </w:r>
            <w:proofErr w:type="spellEnd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Преффель</w:t>
            </w:r>
            <w:proofErr w:type="spellEnd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Дернберг</w:t>
            </w:r>
            <w:proofErr w:type="spellEnd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proofErr w:type="gramStart"/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оставалась с Тютчевым до последнего часа. Он подарил ей 12 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счастливой жизни.</w:t>
            </w:r>
          </w:p>
          <w:p w:rsidR="003C0B7A" w:rsidRPr="00492BCB" w:rsidRDefault="003C0B7A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(Д) </w:t>
            </w:r>
            <w:r w:rsidR="00D24A82" w:rsidRPr="00492BCB">
              <w:rPr>
                <w:rFonts w:ascii="Times New Roman" w:hAnsi="Times New Roman" w:cs="Times New Roman"/>
                <w:sz w:val="28"/>
                <w:szCs w:val="28"/>
              </w:rPr>
              <w:t>Я выдержала долгий ром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4A82" w:rsidRPr="00492BCB">
              <w:rPr>
                <w:rFonts w:ascii="Times New Roman" w:hAnsi="Times New Roman" w:cs="Times New Roman"/>
                <w:sz w:val="28"/>
                <w:szCs w:val="28"/>
              </w:rPr>
              <w:t>н мужа с Денисьево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4A82" w:rsidRPr="00492BCB">
              <w:rPr>
                <w:rFonts w:ascii="Times New Roman" w:hAnsi="Times New Roman" w:cs="Times New Roman"/>
                <w:sz w:val="28"/>
                <w:szCs w:val="28"/>
              </w:rPr>
              <w:t>, окружив глубоким уважением его безмерную скорбь, когда Денисьевой не стало.</w:t>
            </w:r>
          </w:p>
          <w:p w:rsidR="00D24A82" w:rsidRPr="00492BCB" w:rsidRDefault="00D24A82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(Л) «Романом в романе» беспримерной летописью любви называют стихи, посвященные Е.А. Денисьевой.</w:t>
            </w:r>
          </w:p>
          <w:p w:rsidR="00D24A82" w:rsidRPr="00492BCB" w:rsidRDefault="00D24A82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(Д) Да, чувство мое было истинным и возникло почти с первого взгляда, это было похоже на предопреде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ние. Страстно любимая Тютчевым я стала «презираемой» любовницей, матерью 3-х незаконнорожденных детей. Я заболела чахоткой.</w:t>
            </w:r>
          </w:p>
          <w:p w:rsidR="00D24A82" w:rsidRPr="00492BCB" w:rsidRDefault="00D24A82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(Л) После смерти Денисьевой безутешный, немощный ст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ик, он к стыду детей и собственному отчаянию влюбился.</w:t>
            </w:r>
          </w:p>
          <w:p w:rsidR="00D24A82" w:rsidRPr="00492BCB" w:rsidRDefault="00D24A82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(А) Наши взаимоотношения продолжались полвека. Я оценила поэта и его 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любовь, но я не могла и не захо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ла связать с ним свою судьбу.</w:t>
            </w:r>
          </w:p>
          <w:p w:rsidR="00D24A82" w:rsidRPr="00492BCB" w:rsidRDefault="00D24A82" w:rsidP="003C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(Л) Но без н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любви Тютчев не мог. Возлюбленной поэта стала подруга Е. Денисьевой – Е. Богданова. На самом склоне лет родились новые чувства к даме уже почтенных лет. Тютчеву было под 70 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и это был действительно его последний роман. </w:t>
            </w:r>
          </w:p>
        </w:tc>
        <w:tc>
          <w:tcPr>
            <w:tcW w:w="4786" w:type="dxa"/>
          </w:tcPr>
          <w:p w:rsidR="003C0B7A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(Л) «У любви есть слова, те слова не умрут». Это стихотворение навеяно воспоминаниями о романе с </w:t>
            </w:r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Марией </w:t>
            </w:r>
            <w:proofErr w:type="spellStart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Лазич</w:t>
            </w:r>
            <w:proofErr w:type="spellEnd"/>
            <w:r w:rsidRPr="0049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(М) Я, дочь отставного генерала, обру</w:t>
            </w:r>
            <w:r w:rsidR="00963446" w:rsidRPr="00492BC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вшего серба, вдовца и человека весьма небогатого, обладаю не только тонким поэтическим слухом, но и слухом музыкальным.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(Л) Фет испугался житейских трудностей. Мария – бесприданница, а сам он был весьма стеснен в средствах, кроме всего прочего,  в  браке он видел существенное препятствие к продвижению по службе. Живя для будущего, он приносил в жертве настоящее.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Фет не подозревает что, когда он достигнет всех высот благополучия, произойдет непредвиденное: он станет рваться из счастливого настоящего в прошлое, в котором навсегда осталась возлюбленная.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(М)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Однажды Фету пришлось по служеб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ным делам на время уехать. Когда он вернулся, его ждала страшная весть: меня уже не было в живых.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В тот трагический час я 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лежал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а в белом кисейном платье, читала книгу. Закурила и спичку бросила на 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пол. Спичка продолжала гореть. От нее загорелось кисейное платье. Через несколько 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гновений я был вся в огне. Спасти меня не удалось. Моими последними словами были: «Спасите письмо».</w:t>
            </w:r>
          </w:p>
          <w:p w:rsidR="00D24A82" w:rsidRPr="00492BCB" w:rsidRDefault="00D24A82" w:rsidP="00D1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Умирая, я</w:t>
            </w:r>
            <w:r w:rsidR="00A62DA5" w:rsidRPr="0049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BCB">
              <w:rPr>
                <w:rFonts w:ascii="Times New Roman" w:hAnsi="Times New Roman" w:cs="Times New Roman"/>
                <w:sz w:val="28"/>
                <w:szCs w:val="28"/>
              </w:rPr>
              <w:t>беспокоилась о сохранности писем ко мне Фета. Ещё я просила не винить ни в чем того, кого любила.</w:t>
            </w:r>
          </w:p>
        </w:tc>
      </w:tr>
    </w:tbl>
    <w:p w:rsidR="00D11049" w:rsidRPr="00492BCB" w:rsidRDefault="00D11049" w:rsidP="00D11049">
      <w:pPr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Сейчас я приглашаю Вас послушать поэтическую композицию, по словам (стихотворения) А.А. Фета и Ф.И. Тютчева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  <w:u w:val="single"/>
        </w:rPr>
        <w:t>Девушка</w:t>
      </w:r>
      <w:r w:rsidRPr="00492BCB">
        <w:rPr>
          <w:rFonts w:ascii="Times New Roman" w:hAnsi="Times New Roman" w:cs="Times New Roman"/>
          <w:sz w:val="28"/>
          <w:szCs w:val="28"/>
        </w:rPr>
        <w:t xml:space="preserve"> (стол, свечи; он и она)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Она сидела на полу</w:t>
      </w:r>
    </w:p>
    <w:p w:rsidR="00D707BB" w:rsidRPr="00492BCB" w:rsidRDefault="00A62DA5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 гр</w:t>
      </w:r>
      <w:r w:rsidR="00D707BB" w:rsidRPr="00492BCB">
        <w:rPr>
          <w:rFonts w:ascii="Times New Roman" w:hAnsi="Times New Roman" w:cs="Times New Roman"/>
          <w:sz w:val="28"/>
          <w:szCs w:val="28"/>
        </w:rPr>
        <w:t xml:space="preserve">уду писем разбирала – 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И, как остывшую золу,</w:t>
      </w:r>
    </w:p>
    <w:p w:rsidR="00D707BB" w:rsidRPr="00492BCB" w:rsidRDefault="00A62DA5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Брала их в р</w:t>
      </w:r>
      <w:r w:rsidR="00D707BB" w:rsidRPr="00492BCB">
        <w:rPr>
          <w:rFonts w:ascii="Times New Roman" w:hAnsi="Times New Roman" w:cs="Times New Roman"/>
          <w:sz w:val="28"/>
          <w:szCs w:val="28"/>
        </w:rPr>
        <w:t xml:space="preserve">уки и бросала – 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lastRenderedPageBreak/>
        <w:t>Брала знакомые листы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 чудно так на них глядела,</w:t>
      </w:r>
    </w:p>
    <w:p w:rsidR="00D707BB" w:rsidRPr="00492BCB" w:rsidRDefault="00D707BB" w:rsidP="00B012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Ка</w:t>
      </w:r>
      <w:r w:rsidR="00A62DA5" w:rsidRPr="00492BCB">
        <w:rPr>
          <w:rFonts w:ascii="Times New Roman" w:hAnsi="Times New Roman" w:cs="Times New Roman"/>
          <w:sz w:val="28"/>
          <w:szCs w:val="28"/>
        </w:rPr>
        <w:t xml:space="preserve">к </w:t>
      </w:r>
      <w:r w:rsidRPr="00492BCB">
        <w:rPr>
          <w:rFonts w:ascii="Times New Roman" w:hAnsi="Times New Roman" w:cs="Times New Roman"/>
          <w:sz w:val="28"/>
          <w:szCs w:val="28"/>
        </w:rPr>
        <w:t>души смотрят с высоты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На ими брошенное тело.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О, сколько жизни было тут,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Невозвратимо – пережитой!</w:t>
      </w:r>
    </w:p>
    <w:p w:rsidR="00D707BB" w:rsidRPr="00492BCB" w:rsidRDefault="00A62DA5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О, сколько</w:t>
      </w:r>
      <w:r w:rsidR="00D707BB" w:rsidRPr="00492BCB">
        <w:rPr>
          <w:rFonts w:ascii="Times New Roman" w:hAnsi="Times New Roman" w:cs="Times New Roman"/>
          <w:sz w:val="28"/>
          <w:szCs w:val="28"/>
        </w:rPr>
        <w:t xml:space="preserve"> горестных минут,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Любви и радости убитой!</w:t>
      </w:r>
    </w:p>
    <w:p w:rsidR="00D707BB" w:rsidRPr="00492BCB" w:rsidRDefault="00D707BB" w:rsidP="00B01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Стоял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молча в стороне 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И пасть готов был на колени, - 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 страшно грустно стало мне,</w:t>
      </w:r>
    </w:p>
    <w:p w:rsidR="00D707BB" w:rsidRPr="00492BCB" w:rsidRDefault="00D707BB" w:rsidP="00B01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Как от присущей милой тени!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BCB">
        <w:rPr>
          <w:rFonts w:ascii="Times New Roman" w:hAnsi="Times New Roman" w:cs="Times New Roman"/>
          <w:sz w:val="28"/>
          <w:szCs w:val="28"/>
          <w:u w:val="single"/>
        </w:rPr>
        <w:t>Юноша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Ты говоришь мне: прости!</w:t>
      </w:r>
    </w:p>
    <w:p w:rsidR="00D707BB" w:rsidRPr="00492BCB" w:rsidRDefault="00A62DA5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Я говорю</w:t>
      </w:r>
      <w:r w:rsidR="00D707BB" w:rsidRPr="00492BCB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Ты говоришь: не грусти!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Я замышляю признанья.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Дивный был вечер вчера!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Долго он будет в помине;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Всем, - только нам не пора;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Пламя бледнеет в камине.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Что же, - к чему этот взгляд?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Где ж мой язвительный холод?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Грусти твоей ли я рад?</w:t>
      </w:r>
    </w:p>
    <w:p w:rsidR="00D707BB" w:rsidRPr="00492BCB" w:rsidRDefault="00D707BB" w:rsidP="00DB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Знать, я надмене</w:t>
      </w:r>
      <w:r w:rsidR="00A62DA5" w:rsidRPr="00492BCB">
        <w:rPr>
          <w:rFonts w:ascii="Times New Roman" w:hAnsi="Times New Roman" w:cs="Times New Roman"/>
          <w:sz w:val="28"/>
          <w:szCs w:val="28"/>
        </w:rPr>
        <w:t>н</w:t>
      </w:r>
      <w:r w:rsidRPr="00492BCB">
        <w:rPr>
          <w:rFonts w:ascii="Times New Roman" w:hAnsi="Times New Roman" w:cs="Times New Roman"/>
          <w:sz w:val="28"/>
          <w:szCs w:val="28"/>
        </w:rPr>
        <w:t xml:space="preserve"> и молод?</w:t>
      </w: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Что ж ты вздохнула?</w:t>
      </w: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Цвести – </w:t>
      </w: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Цель вековая </w:t>
      </w:r>
      <w:proofErr w:type="spellStart"/>
      <w:r w:rsidRPr="00492BCB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492BCB">
        <w:rPr>
          <w:rFonts w:ascii="Times New Roman" w:hAnsi="Times New Roman" w:cs="Times New Roman"/>
          <w:sz w:val="28"/>
          <w:szCs w:val="28"/>
        </w:rPr>
        <w:t>;</w:t>
      </w: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Ты говоришь мне: прости!</w:t>
      </w:r>
    </w:p>
    <w:p w:rsidR="00D707BB" w:rsidRPr="00492BCB" w:rsidRDefault="00D707BB" w:rsidP="00DB1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Я говорю: до свиданья!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</w:t>
      </w:r>
      <w:r w:rsidRPr="00492BCB">
        <w:rPr>
          <w:rFonts w:ascii="Times New Roman" w:hAnsi="Times New Roman" w:cs="Times New Roman"/>
          <w:sz w:val="28"/>
          <w:szCs w:val="28"/>
          <w:u w:val="single"/>
        </w:rPr>
        <w:t>Так, что же общего в любовной лирике Тютчева и Фета?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У Ф.И. Тютчева есть одно стихотворение, которое он писал почти всю жизнь, и думается, не напиши он ничего более – и тогда бы заслужил право</w:t>
      </w:r>
      <w:r w:rsidR="005A785C" w:rsidRPr="00492BCB">
        <w:rPr>
          <w:rFonts w:ascii="Times New Roman" w:hAnsi="Times New Roman" w:cs="Times New Roman"/>
          <w:sz w:val="28"/>
          <w:szCs w:val="28"/>
        </w:rPr>
        <w:t xml:space="preserve"> называться великим поэтом. Ведь</w:t>
      </w:r>
      <w:r w:rsidRPr="00492BCB">
        <w:rPr>
          <w:rFonts w:ascii="Times New Roman" w:hAnsi="Times New Roman" w:cs="Times New Roman"/>
          <w:sz w:val="28"/>
          <w:szCs w:val="28"/>
        </w:rPr>
        <w:t xml:space="preserve"> значимость поэтического таланта не </w:t>
      </w:r>
      <w:r w:rsidRPr="00492BCB">
        <w:rPr>
          <w:rFonts w:ascii="Times New Roman" w:hAnsi="Times New Roman" w:cs="Times New Roman"/>
          <w:sz w:val="28"/>
          <w:szCs w:val="28"/>
        </w:rPr>
        <w:lastRenderedPageBreak/>
        <w:t>определяется количеством написанного. Мало кто сейчас не знает этих замечательн</w:t>
      </w:r>
      <w:r w:rsidR="005A785C" w:rsidRPr="00492BCB">
        <w:rPr>
          <w:rFonts w:ascii="Times New Roman" w:hAnsi="Times New Roman" w:cs="Times New Roman"/>
          <w:sz w:val="28"/>
          <w:szCs w:val="28"/>
        </w:rPr>
        <w:t>ых строк о любви «Я встретил Вас</w:t>
      </w:r>
      <w:r w:rsidRPr="00492BCB">
        <w:rPr>
          <w:rFonts w:ascii="Times New Roman" w:hAnsi="Times New Roman" w:cs="Times New Roman"/>
          <w:sz w:val="28"/>
          <w:szCs w:val="28"/>
        </w:rPr>
        <w:t xml:space="preserve"> и все былое».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Тютчевым владело чувство, которое он бережно нес в себе столько лет и в котором не побоялся признаться на самом краю жизни. И обращено оно было к </w:t>
      </w:r>
      <w:r w:rsidRPr="00492BCB">
        <w:rPr>
          <w:rFonts w:ascii="Times New Roman" w:hAnsi="Times New Roman" w:cs="Times New Roman"/>
          <w:sz w:val="28"/>
          <w:szCs w:val="28"/>
          <w:u w:val="single"/>
        </w:rPr>
        <w:t xml:space="preserve">Амалии Максимилиановне </w:t>
      </w:r>
      <w:proofErr w:type="spellStart"/>
      <w:r w:rsidRPr="00492BCB">
        <w:rPr>
          <w:rFonts w:ascii="Times New Roman" w:hAnsi="Times New Roman" w:cs="Times New Roman"/>
          <w:sz w:val="28"/>
          <w:szCs w:val="28"/>
          <w:u w:val="single"/>
        </w:rPr>
        <w:t>Крюдер</w:t>
      </w:r>
      <w:proofErr w:type="spellEnd"/>
      <w:r w:rsidRPr="00492B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У песни много причин,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Чтобы быть спетой,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У романа – только одна – любовь. 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Особая нота, особая сила страсти,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Особые обстоятельства души.</w:t>
      </w:r>
    </w:p>
    <w:p w:rsidR="001B3ED1" w:rsidRPr="00492BCB" w:rsidRDefault="001B3ED1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</w:p>
    <w:p w:rsidR="00D707BB" w:rsidRPr="00492BCB" w:rsidRDefault="00D707BB" w:rsidP="00D11049">
      <w:pPr>
        <w:rPr>
          <w:rFonts w:ascii="Times New Roman" w:hAnsi="Times New Roman" w:cs="Times New Roman"/>
          <w:b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Музыка «Я встретил вас»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В любви к природе весь человек. Любовь к Родине, размышления о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>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2BCB">
        <w:rPr>
          <w:rFonts w:ascii="Times New Roman" w:hAnsi="Times New Roman" w:cs="Times New Roman"/>
          <w:sz w:val="28"/>
          <w:szCs w:val="28"/>
        </w:rPr>
        <w:t>Вы затронули любовную лирику, а мне бы хотелось окунуться в пейзажную, в тот мир, который нас окружает, ведь он тоже от красоты.</w:t>
      </w:r>
      <w:proofErr w:type="gramEnd"/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не знает о былом,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Ей чужды наши призрачные годы,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 перед ней мы смутно сознаем</w:t>
      </w:r>
    </w:p>
    <w:p w:rsidR="00D707BB" w:rsidRPr="00492BCB" w:rsidRDefault="00D707BB" w:rsidP="001B3ED1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Себя самих – лишь грезою природы.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Природа оказалась живой, таинственной, великолепной поэмой, откровением для наших поэтов.</w:t>
      </w:r>
    </w:p>
    <w:p w:rsidR="00D707BB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Шеллинг (фило</w:t>
      </w:r>
      <w:r w:rsidR="00A62DA5" w:rsidRPr="00492BCB">
        <w:rPr>
          <w:rFonts w:ascii="Times New Roman" w:hAnsi="Times New Roman" w:cs="Times New Roman"/>
          <w:sz w:val="28"/>
          <w:szCs w:val="28"/>
        </w:rPr>
        <w:t>соф) говорил, что неправильно ви</w:t>
      </w:r>
      <w:r w:rsidRPr="00492BCB">
        <w:rPr>
          <w:rFonts w:ascii="Times New Roman" w:hAnsi="Times New Roman" w:cs="Times New Roman"/>
          <w:sz w:val="28"/>
          <w:szCs w:val="28"/>
        </w:rPr>
        <w:t>деть в природе просто застывшей объект или совокупность таких объектов.</w:t>
      </w:r>
    </w:p>
    <w:p w:rsidR="00D707BB" w:rsidRPr="00492BCB" w:rsidRDefault="00D707BB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Природа – пусть «спящий», но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же дух.</w:t>
      </w:r>
    </w:p>
    <w:p w:rsidR="00D707BB" w:rsidRPr="00492BCB" w:rsidRDefault="00A62DA5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В ней е</w:t>
      </w:r>
      <w:r w:rsidR="00D707BB" w:rsidRPr="00492BCB">
        <w:rPr>
          <w:rFonts w:ascii="Times New Roman" w:hAnsi="Times New Roman" w:cs="Times New Roman"/>
          <w:sz w:val="28"/>
          <w:szCs w:val="28"/>
        </w:rPr>
        <w:t>сть душа, в ней есть свобода,</w:t>
      </w:r>
    </w:p>
    <w:p w:rsidR="00D707BB" w:rsidRPr="00492BCB" w:rsidRDefault="00D707BB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В ней есть любовь, в ней есть язык.</w:t>
      </w:r>
    </w:p>
    <w:p w:rsidR="00D707BB" w:rsidRPr="00492BCB" w:rsidRDefault="00D707BB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Не то, что мните вы, природа!</w:t>
      </w:r>
    </w:p>
    <w:p w:rsidR="007E2AAA" w:rsidRPr="00492BCB" w:rsidRDefault="00D707BB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При</w:t>
      </w:r>
      <w:r w:rsidR="00E56C8F" w:rsidRPr="00492BCB">
        <w:rPr>
          <w:rFonts w:ascii="Times New Roman" w:hAnsi="Times New Roman" w:cs="Times New Roman"/>
          <w:sz w:val="28"/>
          <w:szCs w:val="28"/>
        </w:rPr>
        <w:t xml:space="preserve"> в</w:t>
      </w:r>
      <w:r w:rsidRPr="00492BCB">
        <w:rPr>
          <w:rFonts w:ascii="Times New Roman" w:hAnsi="Times New Roman" w:cs="Times New Roman"/>
          <w:sz w:val="28"/>
          <w:szCs w:val="28"/>
        </w:rPr>
        <w:t>сем богатс</w:t>
      </w:r>
      <w:r w:rsidR="00E56C8F" w:rsidRPr="00492BCB">
        <w:rPr>
          <w:rFonts w:ascii="Times New Roman" w:hAnsi="Times New Roman" w:cs="Times New Roman"/>
          <w:sz w:val="28"/>
          <w:szCs w:val="28"/>
        </w:rPr>
        <w:t>т</w:t>
      </w:r>
      <w:r w:rsidRPr="00492BCB">
        <w:rPr>
          <w:rFonts w:ascii="Times New Roman" w:hAnsi="Times New Roman" w:cs="Times New Roman"/>
          <w:sz w:val="28"/>
          <w:szCs w:val="28"/>
        </w:rPr>
        <w:t>ве зрительных ассоциаций, которые с</w:t>
      </w:r>
      <w:r w:rsidR="00E56C8F" w:rsidRPr="00492BCB">
        <w:rPr>
          <w:rFonts w:ascii="Times New Roman" w:hAnsi="Times New Roman" w:cs="Times New Roman"/>
          <w:sz w:val="28"/>
          <w:szCs w:val="28"/>
        </w:rPr>
        <w:t>пособна вызвать поэзия наших поэ</w:t>
      </w:r>
      <w:r w:rsidRPr="00492BCB">
        <w:rPr>
          <w:rFonts w:ascii="Times New Roman" w:hAnsi="Times New Roman" w:cs="Times New Roman"/>
          <w:sz w:val="28"/>
          <w:szCs w:val="28"/>
        </w:rPr>
        <w:t>тов, Фет часто сетов</w:t>
      </w:r>
      <w:r w:rsidR="00E56C8F" w:rsidRPr="00492BCB">
        <w:rPr>
          <w:rFonts w:ascii="Times New Roman" w:hAnsi="Times New Roman" w:cs="Times New Roman"/>
          <w:sz w:val="28"/>
          <w:szCs w:val="28"/>
        </w:rPr>
        <w:t>а</w:t>
      </w:r>
      <w:r w:rsidRPr="00492BCB">
        <w:rPr>
          <w:rFonts w:ascii="Times New Roman" w:hAnsi="Times New Roman" w:cs="Times New Roman"/>
          <w:sz w:val="28"/>
          <w:szCs w:val="28"/>
        </w:rPr>
        <w:t>л на ограниченные возможности слова: «Как беден наш язык, тут надобно музыка!»</w:t>
      </w:r>
      <w:r w:rsidR="007E2AAA" w:rsidRPr="00492BCB">
        <w:rPr>
          <w:rFonts w:ascii="Times New Roman" w:hAnsi="Times New Roman" w:cs="Times New Roman"/>
          <w:sz w:val="28"/>
          <w:szCs w:val="28"/>
        </w:rPr>
        <w:t xml:space="preserve"> П.И. Чайковский, создавший </w:t>
      </w:r>
      <w:proofErr w:type="spellStart"/>
      <w:r w:rsidR="007E2AAA" w:rsidRPr="00492BC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E2AAA" w:rsidRPr="00492B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7E2AAA" w:rsidRPr="00492BCB">
        <w:rPr>
          <w:rFonts w:ascii="Times New Roman" w:hAnsi="Times New Roman" w:cs="Times New Roman"/>
          <w:sz w:val="28"/>
          <w:szCs w:val="28"/>
        </w:rPr>
        <w:t>икл</w:t>
      </w:r>
      <w:proofErr w:type="spellEnd"/>
      <w:r w:rsidR="007E2AAA" w:rsidRPr="00492BCB">
        <w:rPr>
          <w:rFonts w:ascii="Times New Roman" w:hAnsi="Times New Roman" w:cs="Times New Roman"/>
          <w:sz w:val="28"/>
          <w:szCs w:val="28"/>
        </w:rPr>
        <w:t xml:space="preserve"> «Времена года» высоко ценил поэзию Фета.</w:t>
      </w:r>
    </w:p>
    <w:p w:rsidR="007E2AAA" w:rsidRPr="00492BCB" w:rsidRDefault="007E2AAA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«Это не просто поэт, скорее поэт – музыкант, как бы избегающий даже таких тем, котор</w:t>
      </w:r>
      <w:r w:rsidR="00E56C8F" w:rsidRPr="00492BCB">
        <w:rPr>
          <w:rFonts w:ascii="Times New Roman" w:hAnsi="Times New Roman" w:cs="Times New Roman"/>
          <w:sz w:val="28"/>
          <w:szCs w:val="28"/>
        </w:rPr>
        <w:t>ые легко поддаются выражению сл</w:t>
      </w:r>
      <w:r w:rsidRPr="00492BCB">
        <w:rPr>
          <w:rFonts w:ascii="Times New Roman" w:hAnsi="Times New Roman" w:cs="Times New Roman"/>
          <w:sz w:val="28"/>
          <w:szCs w:val="28"/>
        </w:rPr>
        <w:t>овом!»</w:t>
      </w:r>
    </w:p>
    <w:p w:rsidR="007E2AAA" w:rsidRPr="00492BCB" w:rsidRDefault="007E2AAA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Прослушайте, пожалуйста, фрагмент цикла, посмотрите на репродукции и скажите, с каким вре</w:t>
      </w:r>
      <w:r w:rsidR="00E56C8F" w:rsidRPr="00492BCB">
        <w:rPr>
          <w:rFonts w:ascii="Times New Roman" w:hAnsi="Times New Roman" w:cs="Times New Roman"/>
          <w:sz w:val="28"/>
          <w:szCs w:val="28"/>
        </w:rPr>
        <w:t>менем года ассоциируется у вас м</w:t>
      </w:r>
      <w:r w:rsidRPr="00492BCB">
        <w:rPr>
          <w:rFonts w:ascii="Times New Roman" w:hAnsi="Times New Roman" w:cs="Times New Roman"/>
          <w:sz w:val="28"/>
          <w:szCs w:val="28"/>
        </w:rPr>
        <w:t>узыка.</w:t>
      </w:r>
    </w:p>
    <w:p w:rsidR="007E2AAA" w:rsidRPr="00492BCB" w:rsidRDefault="007E2AAA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lastRenderedPageBreak/>
        <w:t>Темп – медленный;</w:t>
      </w:r>
    </w:p>
    <w:p w:rsidR="007E2AAA" w:rsidRPr="00492BCB" w:rsidRDefault="00E56C8F" w:rsidP="00D11049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Характер – грустный, уны</w:t>
      </w:r>
      <w:r w:rsidR="007E2AAA" w:rsidRPr="00492BCB">
        <w:rPr>
          <w:rFonts w:ascii="Times New Roman" w:hAnsi="Times New Roman" w:cs="Times New Roman"/>
          <w:sz w:val="28"/>
          <w:szCs w:val="28"/>
        </w:rPr>
        <w:t>лый.</w:t>
      </w:r>
    </w:p>
    <w:p w:rsidR="007E2AAA" w:rsidRPr="00492BCB" w:rsidRDefault="007E2AAA" w:rsidP="00D110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2BCB">
        <w:rPr>
          <w:rFonts w:ascii="Times New Roman" w:hAnsi="Times New Roman" w:cs="Times New Roman"/>
          <w:sz w:val="28"/>
          <w:szCs w:val="28"/>
        </w:rPr>
        <w:t>Давайте с вами сопоставим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осень Фета и Тютчева.</w:t>
      </w:r>
    </w:p>
    <w:p w:rsidR="007E2AAA" w:rsidRPr="00492BCB" w:rsidRDefault="007E2AAA" w:rsidP="001B3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BCB">
        <w:rPr>
          <w:rFonts w:ascii="Times New Roman" w:hAnsi="Times New Roman" w:cs="Times New Roman"/>
          <w:b/>
          <w:sz w:val="28"/>
          <w:szCs w:val="28"/>
        </w:rPr>
        <w:t>. Сравнительный анализ стихотворений Ф.И Тютчева «Осенний вечер» и А.А. Фета «Осень»</w:t>
      </w:r>
    </w:p>
    <w:p w:rsidR="007E2AAA" w:rsidRPr="00492BCB" w:rsidRDefault="00DB1D58" w:rsidP="001B3E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Ф.И.</w:t>
      </w:r>
      <w:r w:rsidR="007E2AAA" w:rsidRPr="00492BCB">
        <w:rPr>
          <w:rFonts w:ascii="Times New Roman" w:hAnsi="Times New Roman" w:cs="Times New Roman"/>
          <w:b/>
          <w:sz w:val="28"/>
          <w:szCs w:val="28"/>
        </w:rPr>
        <w:t xml:space="preserve"> Тютчев «Осенний вечер»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Выразительное чтение 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Тема: осень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Идея:  описание осеннего вечера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Эпитеты: Зловещий блеск, грустно-сиротеющая земля</w:t>
      </w:r>
    </w:p>
    <w:p w:rsidR="007E2AAA" w:rsidRPr="00492BCB" w:rsidRDefault="00E56C8F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Метафоры: Б</w:t>
      </w:r>
      <w:r w:rsidR="007E2AAA" w:rsidRPr="00492BCB">
        <w:rPr>
          <w:rFonts w:ascii="Times New Roman" w:hAnsi="Times New Roman" w:cs="Times New Roman"/>
          <w:sz w:val="28"/>
          <w:szCs w:val="28"/>
        </w:rPr>
        <w:t>ожественная стыдливость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Олицетворения: Томный блеск листьев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Как поэт оживляет осень, какими прису</w:t>
      </w:r>
      <w:r w:rsidR="00E56C8F" w:rsidRPr="00492BCB">
        <w:rPr>
          <w:rFonts w:ascii="Times New Roman" w:hAnsi="Times New Roman" w:cs="Times New Roman"/>
          <w:sz w:val="28"/>
          <w:szCs w:val="28"/>
        </w:rPr>
        <w:t>щими только человеку чертам над</w:t>
      </w:r>
      <w:r w:rsidRPr="00492BCB">
        <w:rPr>
          <w:rFonts w:ascii="Times New Roman" w:hAnsi="Times New Roman" w:cs="Times New Roman"/>
          <w:sz w:val="28"/>
          <w:szCs w:val="28"/>
        </w:rPr>
        <w:t>е</w:t>
      </w:r>
      <w:r w:rsidR="00E56C8F" w:rsidRPr="00492BCB">
        <w:rPr>
          <w:rFonts w:ascii="Times New Roman" w:hAnsi="Times New Roman" w:cs="Times New Roman"/>
          <w:sz w:val="28"/>
          <w:szCs w:val="28"/>
        </w:rPr>
        <w:t>л</w:t>
      </w:r>
      <w:r w:rsidRPr="00492BCB">
        <w:rPr>
          <w:rFonts w:ascii="Times New Roman" w:hAnsi="Times New Roman" w:cs="Times New Roman"/>
          <w:sz w:val="28"/>
          <w:szCs w:val="28"/>
        </w:rPr>
        <w:t>яет ее? (Кроткая улыбка; Разумное существо; Божественная стыдливость)</w:t>
      </w:r>
    </w:p>
    <w:p w:rsidR="007E2AAA" w:rsidRPr="00492BCB" w:rsidRDefault="007E2AAA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Каким чувством переполнено стихотворение? (грусти, искреннего страдания, сожаление)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Авторское «Я», в каких стр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>увствуем (в описании природы, в переживаниях)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Он не хочет расставаться 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 xml:space="preserve"> мильной, таинственной прелестью, т.к. все  необыкновенно, все таинственно.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Цветовая гамма? (багряные листья)</w:t>
      </w:r>
    </w:p>
    <w:p w:rsidR="001B3ED1" w:rsidRPr="00492BCB" w:rsidRDefault="001B3ED1" w:rsidP="00D11049">
      <w:pPr>
        <w:rPr>
          <w:rFonts w:ascii="Times New Roman" w:hAnsi="Times New Roman" w:cs="Times New Roman"/>
          <w:i/>
          <w:sz w:val="28"/>
          <w:szCs w:val="28"/>
        </w:rPr>
      </w:pPr>
    </w:p>
    <w:p w:rsidR="0045427D" w:rsidRPr="00492BCB" w:rsidRDefault="0045427D" w:rsidP="00D11049">
      <w:pPr>
        <w:rPr>
          <w:rFonts w:ascii="Times New Roman" w:hAnsi="Times New Roman" w:cs="Times New Roman"/>
          <w:i/>
          <w:sz w:val="28"/>
          <w:szCs w:val="28"/>
        </w:rPr>
      </w:pPr>
      <w:r w:rsidRPr="00492BCB">
        <w:rPr>
          <w:rFonts w:ascii="Times New Roman" w:hAnsi="Times New Roman" w:cs="Times New Roman"/>
          <w:i/>
          <w:sz w:val="28"/>
          <w:szCs w:val="28"/>
        </w:rPr>
        <w:t>Фет «Осень»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В осени Фета мы слышим отголоски человеческой души.</w:t>
      </w:r>
    </w:p>
    <w:p w:rsidR="001B3ED1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На скол</w:t>
      </w:r>
      <w:r w:rsidR="00E56C8F" w:rsidRPr="00492BCB">
        <w:rPr>
          <w:rFonts w:ascii="Times New Roman" w:hAnsi="Times New Roman" w:cs="Times New Roman"/>
          <w:sz w:val="28"/>
          <w:szCs w:val="28"/>
        </w:rPr>
        <w:t>ь</w:t>
      </w:r>
      <w:r w:rsidRPr="00492BCB">
        <w:rPr>
          <w:rFonts w:ascii="Times New Roman" w:hAnsi="Times New Roman" w:cs="Times New Roman"/>
          <w:sz w:val="28"/>
          <w:szCs w:val="28"/>
        </w:rPr>
        <w:t>ко частей можно разделить стихотворение? (3)</w:t>
      </w:r>
    </w:p>
    <w:p w:rsidR="007E2AAA" w:rsidRPr="00492BCB" w:rsidRDefault="0045427D" w:rsidP="001B3ED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Три ступени;</w:t>
      </w:r>
    </w:p>
    <w:p w:rsidR="0045427D" w:rsidRPr="00492BCB" w:rsidRDefault="0045427D" w:rsidP="001B3ED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Три этапа;</w:t>
      </w:r>
    </w:p>
    <w:p w:rsidR="0045427D" w:rsidRPr="00492BCB" w:rsidRDefault="0045427D" w:rsidP="001B3ED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Три возраста;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Осень, </w:t>
      </w:r>
      <w:r w:rsidR="00E56C8F" w:rsidRPr="00492BCB">
        <w:rPr>
          <w:rFonts w:ascii="Times New Roman" w:hAnsi="Times New Roman" w:cs="Times New Roman"/>
          <w:sz w:val="28"/>
          <w:szCs w:val="28"/>
        </w:rPr>
        <w:t>к</w:t>
      </w:r>
      <w:r w:rsidRPr="00492BCB">
        <w:rPr>
          <w:rFonts w:ascii="Times New Roman" w:hAnsi="Times New Roman" w:cs="Times New Roman"/>
          <w:sz w:val="28"/>
          <w:szCs w:val="28"/>
        </w:rPr>
        <w:t>ак человек, способна жить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(кровь </w:t>
      </w:r>
      <w:proofErr w:type="spellStart"/>
      <w:r w:rsidRPr="00492BCB">
        <w:rPr>
          <w:rFonts w:ascii="Times New Roman" w:hAnsi="Times New Roman" w:cs="Times New Roman"/>
          <w:sz w:val="28"/>
          <w:szCs w:val="28"/>
        </w:rPr>
        <w:t>золотолиственных</w:t>
      </w:r>
      <w:proofErr w:type="spellEnd"/>
      <w:r w:rsidRPr="00492BCB">
        <w:rPr>
          <w:rFonts w:ascii="Times New Roman" w:hAnsi="Times New Roman" w:cs="Times New Roman"/>
          <w:sz w:val="28"/>
          <w:szCs w:val="28"/>
        </w:rPr>
        <w:t xml:space="preserve"> уборов; любить – горящих ищет взоров и знойных прихотей любви; стареть и умирать – и, замирает так пышно, ей ничего уже не жаль).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92BCB">
        <w:rPr>
          <w:rFonts w:ascii="Times New Roman" w:hAnsi="Times New Roman" w:cs="Times New Roman"/>
          <w:sz w:val="28"/>
          <w:szCs w:val="28"/>
          <w:u w:val="single"/>
        </w:rPr>
        <w:t xml:space="preserve">Анализируем  1 часть: 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Эпитеты: сумрачные дни, </w:t>
      </w:r>
      <w:proofErr w:type="spellStart"/>
      <w:r w:rsidRPr="00492BCB">
        <w:rPr>
          <w:rFonts w:ascii="Times New Roman" w:hAnsi="Times New Roman" w:cs="Times New Roman"/>
          <w:sz w:val="28"/>
          <w:szCs w:val="28"/>
        </w:rPr>
        <w:t>бевз</w:t>
      </w:r>
      <w:proofErr w:type="gramStart"/>
      <w:r w:rsidRPr="00492B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92BCB">
        <w:rPr>
          <w:rFonts w:ascii="Times New Roman" w:hAnsi="Times New Roman" w:cs="Times New Roman"/>
          <w:sz w:val="28"/>
          <w:szCs w:val="28"/>
        </w:rPr>
        <w:t>сень</w:t>
      </w:r>
      <w:proofErr w:type="spellEnd"/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Метафоры: безотрадная истома.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Автор создает впечатление одиночества, полной тишины, интимности.</w:t>
      </w:r>
    </w:p>
    <w:p w:rsidR="0045427D" w:rsidRPr="00492BCB" w:rsidRDefault="0045427D" w:rsidP="001B3ED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92BCB">
        <w:rPr>
          <w:rFonts w:ascii="Times New Roman" w:hAnsi="Times New Roman" w:cs="Times New Roman"/>
          <w:sz w:val="28"/>
          <w:szCs w:val="28"/>
          <w:u w:val="single"/>
        </w:rPr>
        <w:t>2 часть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Осень оживляется, расцветает за счет каких строчек? 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Метафоры – </w:t>
      </w:r>
      <w:proofErr w:type="spellStart"/>
      <w:r w:rsidRPr="00492BCB">
        <w:rPr>
          <w:rFonts w:ascii="Times New Roman" w:hAnsi="Times New Roman" w:cs="Times New Roman"/>
          <w:sz w:val="28"/>
          <w:szCs w:val="28"/>
        </w:rPr>
        <w:t>Золотолиственный</w:t>
      </w:r>
      <w:proofErr w:type="spellEnd"/>
      <w:r w:rsidRPr="00492BCB">
        <w:rPr>
          <w:rFonts w:ascii="Times New Roman" w:hAnsi="Times New Roman" w:cs="Times New Roman"/>
          <w:sz w:val="28"/>
          <w:szCs w:val="28"/>
        </w:rPr>
        <w:t xml:space="preserve"> убор</w:t>
      </w:r>
    </w:p>
    <w:p w:rsidR="0045427D" w:rsidRPr="00492BCB" w:rsidRDefault="0045427D" w:rsidP="0051245C">
      <w:pPr>
        <w:pStyle w:val="a5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Горящий взор</w:t>
      </w:r>
    </w:p>
    <w:p w:rsidR="0045427D" w:rsidRPr="00492BCB" w:rsidRDefault="0045427D" w:rsidP="0051245C">
      <w:pPr>
        <w:pStyle w:val="a5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lastRenderedPageBreak/>
        <w:t xml:space="preserve"> Прихоть любви.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Олицетворения – осень </w:t>
      </w:r>
      <w:r w:rsidR="00E56C8F" w:rsidRPr="00492BCB">
        <w:rPr>
          <w:rFonts w:ascii="Times New Roman" w:hAnsi="Times New Roman" w:cs="Times New Roman"/>
          <w:sz w:val="28"/>
          <w:szCs w:val="28"/>
        </w:rPr>
        <w:t>пиш</w:t>
      </w:r>
      <w:r w:rsidRPr="00492BC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92BCB">
        <w:rPr>
          <w:rFonts w:ascii="Times New Roman" w:hAnsi="Times New Roman" w:cs="Times New Roman"/>
          <w:sz w:val="28"/>
          <w:szCs w:val="28"/>
          <w:u w:val="single"/>
        </w:rPr>
        <w:t xml:space="preserve">3 часть 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Эмоции стихают и приобретают умеренный, степенный ритм (Докажите строчками из текста)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Нет больше ярких красок, если только что? (стыдливая печаль пышно замирающей осени)</w:t>
      </w:r>
    </w:p>
    <w:p w:rsidR="0045427D" w:rsidRPr="00492BCB" w:rsidRDefault="0045427D" w:rsidP="0051245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Чем же отличаются стихотворения? </w:t>
      </w:r>
    </w:p>
    <w:p w:rsidR="0045427D" w:rsidRPr="00492BCB" w:rsidRDefault="0045427D" w:rsidP="0051245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У Тютчева – «Один вечер»</w:t>
      </w:r>
    </w:p>
    <w:p w:rsidR="0045427D" w:rsidRPr="00492BCB" w:rsidRDefault="0051245C" w:rsidP="0051245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27D" w:rsidRPr="00492BCB">
        <w:rPr>
          <w:rFonts w:ascii="Times New Roman" w:hAnsi="Times New Roman" w:cs="Times New Roman"/>
          <w:sz w:val="28"/>
          <w:szCs w:val="28"/>
        </w:rPr>
        <w:t>У Фета – три этапа, три возраста (рождение, жизнь, смерть)</w:t>
      </w:r>
    </w:p>
    <w:p w:rsidR="0045427D" w:rsidRPr="00492BCB" w:rsidRDefault="0045427D" w:rsidP="0051245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Разные настроения!</w:t>
      </w:r>
    </w:p>
    <w:p w:rsidR="0045427D" w:rsidRPr="00492BCB" w:rsidRDefault="0045427D" w:rsidP="0051245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Общее: Окунулись в светлый, сумрачный, холодный, знойный мир осени.</w:t>
      </w:r>
    </w:p>
    <w:p w:rsidR="0051245C" w:rsidRPr="00492BCB" w:rsidRDefault="0051245C" w:rsidP="0045427D">
      <w:pPr>
        <w:rPr>
          <w:rFonts w:ascii="Times New Roman" w:hAnsi="Times New Roman" w:cs="Times New Roman"/>
          <w:sz w:val="28"/>
          <w:szCs w:val="28"/>
        </w:rPr>
      </w:pPr>
    </w:p>
    <w:p w:rsidR="0045427D" w:rsidRPr="00492BCB" w:rsidRDefault="0045427D" w:rsidP="0045427D">
      <w:pPr>
        <w:rPr>
          <w:rFonts w:ascii="Times New Roman" w:hAnsi="Times New Roman" w:cs="Times New Roman"/>
          <w:b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92BCB">
        <w:rPr>
          <w:rFonts w:ascii="Times New Roman" w:hAnsi="Times New Roman" w:cs="Times New Roman"/>
          <w:b/>
          <w:sz w:val="28"/>
          <w:szCs w:val="28"/>
        </w:rPr>
        <w:t>.  Итог</w:t>
      </w:r>
      <w:proofErr w:type="gramEnd"/>
      <w:r w:rsidRPr="00492BC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5427D" w:rsidRPr="00492BCB" w:rsidRDefault="0045427D" w:rsidP="0045427D">
      <w:p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В начале нашего знакомства с поэтами я нацеливала Вас не просто </w:t>
      </w:r>
      <w:r w:rsidR="00E56C8F" w:rsidRPr="00492BCB">
        <w:rPr>
          <w:rFonts w:ascii="Times New Roman" w:hAnsi="Times New Roman" w:cs="Times New Roman"/>
          <w:sz w:val="28"/>
          <w:szCs w:val="28"/>
        </w:rPr>
        <w:t>на изучение их жизни, творчество, но и умение сопоставить, сравн</w:t>
      </w:r>
      <w:r w:rsidRPr="00492BCB">
        <w:rPr>
          <w:rFonts w:ascii="Times New Roman" w:hAnsi="Times New Roman" w:cs="Times New Roman"/>
          <w:sz w:val="28"/>
          <w:szCs w:val="28"/>
        </w:rPr>
        <w:t>ить не только друг с другом, но и с вашим мироощущением.</w:t>
      </w:r>
    </w:p>
    <w:p w:rsidR="0045427D" w:rsidRPr="00492BCB" w:rsidRDefault="00423FD6" w:rsidP="004542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– Кто из поэтов (Тютчев или Фет) вам ближе и интересней? </w:t>
      </w:r>
    </w:p>
    <w:p w:rsidR="00423FD6" w:rsidRPr="00492BCB" w:rsidRDefault="00423FD6" w:rsidP="00423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Почему?</w:t>
      </w:r>
    </w:p>
    <w:p w:rsidR="00423FD6" w:rsidRPr="00492BCB" w:rsidRDefault="00423FD6" w:rsidP="00423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- Кто готов дать ответ на этот вопрос?</w:t>
      </w:r>
    </w:p>
    <w:p w:rsidR="00423FD6" w:rsidRPr="00492BCB" w:rsidRDefault="00423FD6" w:rsidP="00423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>- Поделись своими впечатлениями</w:t>
      </w:r>
    </w:p>
    <w:p w:rsidR="00423FD6" w:rsidRPr="00492BCB" w:rsidRDefault="00423FD6" w:rsidP="00423F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sz w:val="28"/>
          <w:szCs w:val="28"/>
        </w:rPr>
        <w:t xml:space="preserve"> – Напишит</w:t>
      </w:r>
      <w:r w:rsidR="00E56C8F" w:rsidRPr="00492BCB">
        <w:rPr>
          <w:rFonts w:ascii="Times New Roman" w:hAnsi="Times New Roman" w:cs="Times New Roman"/>
          <w:sz w:val="28"/>
          <w:szCs w:val="28"/>
        </w:rPr>
        <w:t>е, что вы думаете об утверждении</w:t>
      </w:r>
      <w:r w:rsidRPr="00492BCB">
        <w:rPr>
          <w:rFonts w:ascii="Times New Roman" w:hAnsi="Times New Roman" w:cs="Times New Roman"/>
          <w:sz w:val="28"/>
          <w:szCs w:val="28"/>
        </w:rPr>
        <w:t>: «По тому, как человек относится к поэзии Тютчева и Фета можно судить о его художественном вкусе».</w:t>
      </w:r>
    </w:p>
    <w:p w:rsidR="00423FD6" w:rsidRPr="00492BCB" w:rsidRDefault="00423FD6" w:rsidP="00423F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</w:rPr>
        <w:t>Так в чем же заключается «Целый мир от красоты</w:t>
      </w:r>
      <w:r w:rsidR="00E56C8F" w:rsidRPr="00492BCB">
        <w:rPr>
          <w:rFonts w:ascii="Times New Roman" w:hAnsi="Times New Roman" w:cs="Times New Roman"/>
          <w:b/>
          <w:sz w:val="28"/>
          <w:szCs w:val="28"/>
        </w:rPr>
        <w:t>?</w:t>
      </w:r>
      <w:r w:rsidRPr="00492BCB">
        <w:rPr>
          <w:rFonts w:ascii="Times New Roman" w:hAnsi="Times New Roman" w:cs="Times New Roman"/>
          <w:b/>
          <w:sz w:val="28"/>
          <w:szCs w:val="28"/>
        </w:rPr>
        <w:t>»</w:t>
      </w:r>
    </w:p>
    <w:p w:rsidR="00DB1D58" w:rsidRPr="00492BCB" w:rsidRDefault="00423FD6" w:rsidP="00DB1D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2B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492BCB">
        <w:rPr>
          <w:rFonts w:ascii="Times New Roman" w:hAnsi="Times New Roman" w:cs="Times New Roman"/>
          <w:b/>
          <w:sz w:val="28"/>
          <w:szCs w:val="28"/>
        </w:rPr>
        <w:t>.  Д</w:t>
      </w:r>
      <w:proofErr w:type="gramEnd"/>
      <w:r w:rsidRPr="00492BCB">
        <w:rPr>
          <w:rFonts w:ascii="Times New Roman" w:hAnsi="Times New Roman" w:cs="Times New Roman"/>
          <w:b/>
          <w:sz w:val="28"/>
          <w:szCs w:val="28"/>
        </w:rPr>
        <w:t>/З:</w:t>
      </w:r>
      <w:r w:rsidRPr="00492BCB">
        <w:rPr>
          <w:rFonts w:ascii="Times New Roman" w:hAnsi="Times New Roman" w:cs="Times New Roman"/>
          <w:sz w:val="28"/>
          <w:szCs w:val="28"/>
        </w:rPr>
        <w:t>.</w:t>
      </w:r>
      <w:r w:rsidR="00DB1D58" w:rsidRPr="00492BCB">
        <w:rPr>
          <w:rFonts w:ascii="Times New Roman" w:hAnsi="Times New Roman" w:cs="Times New Roman"/>
          <w:sz w:val="28"/>
          <w:szCs w:val="28"/>
        </w:rPr>
        <w:t xml:space="preserve"> Напишите, что вы думаете об утверждении: «По тому, как человек относится к поэзии Тютчева и Фета можно судить о его художественном вкусе».</w:t>
      </w:r>
    </w:p>
    <w:p w:rsidR="00423FD6" w:rsidRPr="00492BCB" w:rsidRDefault="00423FD6" w:rsidP="00423FD6">
      <w:pPr>
        <w:rPr>
          <w:rFonts w:ascii="Times New Roman" w:hAnsi="Times New Roman" w:cs="Times New Roman"/>
          <w:sz w:val="28"/>
          <w:szCs w:val="28"/>
        </w:rPr>
      </w:pPr>
    </w:p>
    <w:sectPr w:rsidR="00423FD6" w:rsidRPr="00492BCB" w:rsidSect="0018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73"/>
    <w:multiLevelType w:val="hybridMultilevel"/>
    <w:tmpl w:val="FCE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CC"/>
    <w:multiLevelType w:val="hybridMultilevel"/>
    <w:tmpl w:val="863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E08"/>
    <w:multiLevelType w:val="hybridMultilevel"/>
    <w:tmpl w:val="83DAD052"/>
    <w:lvl w:ilvl="0" w:tplc="EFC2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EDC"/>
    <w:multiLevelType w:val="hybridMultilevel"/>
    <w:tmpl w:val="DCEE3D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932E8"/>
    <w:multiLevelType w:val="hybridMultilevel"/>
    <w:tmpl w:val="549E8FC0"/>
    <w:lvl w:ilvl="0" w:tplc="4F4C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61CF"/>
    <w:multiLevelType w:val="hybridMultilevel"/>
    <w:tmpl w:val="455E7F22"/>
    <w:lvl w:ilvl="0" w:tplc="4F4C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6DE9"/>
    <w:multiLevelType w:val="hybridMultilevel"/>
    <w:tmpl w:val="8AE4C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B1204"/>
    <w:multiLevelType w:val="hybridMultilevel"/>
    <w:tmpl w:val="B5CA8CC4"/>
    <w:lvl w:ilvl="0" w:tplc="4F4C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1646D"/>
    <w:multiLevelType w:val="hybridMultilevel"/>
    <w:tmpl w:val="083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3CE"/>
    <w:rsid w:val="00112362"/>
    <w:rsid w:val="00184875"/>
    <w:rsid w:val="001B3ED1"/>
    <w:rsid w:val="00202B10"/>
    <w:rsid w:val="003C0B7A"/>
    <w:rsid w:val="003F2D69"/>
    <w:rsid w:val="00423FD6"/>
    <w:rsid w:val="0045427D"/>
    <w:rsid w:val="00492BCB"/>
    <w:rsid w:val="0051245C"/>
    <w:rsid w:val="00592FBF"/>
    <w:rsid w:val="005A785C"/>
    <w:rsid w:val="006A7D3D"/>
    <w:rsid w:val="00770A31"/>
    <w:rsid w:val="007E2AAA"/>
    <w:rsid w:val="008C59C2"/>
    <w:rsid w:val="00963446"/>
    <w:rsid w:val="00A62DA5"/>
    <w:rsid w:val="00A9048F"/>
    <w:rsid w:val="00B0129B"/>
    <w:rsid w:val="00B62E99"/>
    <w:rsid w:val="00C93338"/>
    <w:rsid w:val="00D11049"/>
    <w:rsid w:val="00D24A82"/>
    <w:rsid w:val="00D46086"/>
    <w:rsid w:val="00D707BB"/>
    <w:rsid w:val="00DB1D58"/>
    <w:rsid w:val="00E263CE"/>
    <w:rsid w:val="00E56C8F"/>
    <w:rsid w:val="00E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CE"/>
    <w:pPr>
      <w:ind w:left="720"/>
      <w:contextualSpacing/>
    </w:pPr>
  </w:style>
  <w:style w:type="table" w:styleId="a4">
    <w:name w:val="Table Grid"/>
    <w:basedOn w:val="a1"/>
    <w:uiPriority w:val="59"/>
    <w:rsid w:val="003C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3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Lugary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</cp:lastModifiedBy>
  <cp:revision>16</cp:revision>
  <dcterms:created xsi:type="dcterms:W3CDTF">2016-07-07T07:53:00Z</dcterms:created>
  <dcterms:modified xsi:type="dcterms:W3CDTF">2022-11-15T13:38:00Z</dcterms:modified>
</cp:coreProperties>
</file>