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B70EC">
        <w:rPr>
          <w:b/>
          <w:bCs/>
          <w:color w:val="333333"/>
          <w:sz w:val="28"/>
          <w:szCs w:val="28"/>
        </w:rPr>
        <w:t>Технологическая карта занятия по внеурочной деятельности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br/>
      </w:r>
      <w:r w:rsidRPr="009B70EC">
        <w:rPr>
          <w:b/>
          <w:bCs/>
          <w:color w:val="333333"/>
          <w:sz w:val="28"/>
          <w:szCs w:val="28"/>
        </w:rPr>
        <w:t>Направление внеурочной деятельности:</w:t>
      </w:r>
      <w:r w:rsidRPr="009B70EC">
        <w:rPr>
          <w:color w:val="333333"/>
          <w:sz w:val="28"/>
          <w:szCs w:val="28"/>
        </w:rPr>
        <w:t> Обще-интеллектуальное 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color w:val="333333"/>
          <w:sz w:val="28"/>
          <w:szCs w:val="28"/>
        </w:rPr>
        <w:t>Форма организации занятия:</w:t>
      </w:r>
      <w:r w:rsidRPr="009B70EC">
        <w:rPr>
          <w:color w:val="333333"/>
          <w:sz w:val="28"/>
          <w:szCs w:val="28"/>
        </w:rPr>
        <w:t> Игровая форма работы</w:t>
      </w:r>
      <w:r w:rsidRPr="009B70EC">
        <w:rPr>
          <w:color w:val="333333"/>
          <w:sz w:val="28"/>
          <w:szCs w:val="28"/>
        </w:rPr>
        <w:br/>
      </w:r>
      <w:r w:rsidRPr="009B70EC">
        <w:rPr>
          <w:b/>
          <w:bCs/>
          <w:color w:val="333333"/>
          <w:sz w:val="28"/>
          <w:szCs w:val="28"/>
        </w:rPr>
        <w:t>Виды внеурочной деятельности:</w:t>
      </w:r>
      <w:r w:rsidRPr="009B70EC">
        <w:rPr>
          <w:color w:val="333333"/>
          <w:sz w:val="28"/>
          <w:szCs w:val="28"/>
        </w:rPr>
        <w:t> Игровая, познавательная</w:t>
      </w:r>
      <w:r w:rsidRPr="009B70EC">
        <w:rPr>
          <w:color w:val="333333"/>
          <w:sz w:val="28"/>
          <w:szCs w:val="28"/>
        </w:rPr>
        <w:br/>
      </w:r>
      <w:r w:rsidRPr="009B70EC">
        <w:rPr>
          <w:b/>
          <w:bCs/>
          <w:i/>
          <w:iCs/>
          <w:color w:val="333333"/>
          <w:sz w:val="28"/>
          <w:szCs w:val="28"/>
          <w:u w:val="single"/>
        </w:rPr>
        <w:t>Тема: «о, математик!»</w:t>
      </w:r>
      <w:r w:rsidRPr="009B70EC">
        <w:rPr>
          <w:b/>
          <w:bCs/>
          <w:i/>
          <w:iCs/>
          <w:color w:val="333333"/>
          <w:sz w:val="28"/>
          <w:szCs w:val="28"/>
          <w:u w:val="single"/>
        </w:rPr>
        <w:br/>
      </w:r>
      <w:r w:rsidRPr="009B70EC">
        <w:rPr>
          <w:b/>
          <w:bCs/>
          <w:i/>
          <w:iCs/>
          <w:color w:val="333333"/>
          <w:sz w:val="28"/>
          <w:szCs w:val="28"/>
        </w:rPr>
        <w:t>Цель:</w:t>
      </w:r>
      <w:r w:rsidRPr="009B70EC">
        <w:rPr>
          <w:color w:val="333333"/>
          <w:sz w:val="28"/>
          <w:szCs w:val="28"/>
        </w:rPr>
        <w:t> Воспитание интереса к предмету математики через использование игровых форм. Развитие внимания и сообразительности, логического мышления, формирование коммуникативных навыков, волевых качеств личности.</w:t>
      </w:r>
      <w:r w:rsidRPr="009B70EC">
        <w:rPr>
          <w:color w:val="333333"/>
          <w:sz w:val="28"/>
          <w:szCs w:val="28"/>
        </w:rPr>
        <w:br/>
      </w:r>
      <w:r w:rsidRPr="009B70EC">
        <w:rPr>
          <w:b/>
          <w:bCs/>
          <w:i/>
          <w:iCs/>
          <w:color w:val="333333"/>
          <w:sz w:val="28"/>
          <w:szCs w:val="28"/>
        </w:rPr>
        <w:t>Задачи: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color w:val="333333"/>
          <w:sz w:val="28"/>
          <w:szCs w:val="28"/>
        </w:rPr>
        <w:t>Учебные:</w:t>
      </w:r>
    </w:p>
    <w:p w:rsidR="00B71796" w:rsidRPr="009B70EC" w:rsidRDefault="00B71796" w:rsidP="00B717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Повысить уровень математических знаний обучающихся.</w:t>
      </w:r>
    </w:p>
    <w:p w:rsidR="00B71796" w:rsidRPr="009B70EC" w:rsidRDefault="00B71796" w:rsidP="00B717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 xml:space="preserve">Углубить представления обучающихся об использовании сведений </w:t>
      </w:r>
      <w:proofErr w:type="spellStart"/>
      <w:r w:rsidRPr="009B70EC">
        <w:rPr>
          <w:color w:val="333333"/>
          <w:sz w:val="28"/>
          <w:szCs w:val="28"/>
        </w:rPr>
        <w:t>изтматематики</w:t>
      </w:r>
      <w:proofErr w:type="spellEnd"/>
      <w:r w:rsidRPr="009B70EC">
        <w:rPr>
          <w:color w:val="333333"/>
          <w:sz w:val="28"/>
          <w:szCs w:val="28"/>
        </w:rPr>
        <w:t xml:space="preserve"> в повседневной жизни.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color w:val="333333"/>
          <w:sz w:val="28"/>
          <w:szCs w:val="28"/>
        </w:rPr>
        <w:t>Развивающие:</w:t>
      </w:r>
    </w:p>
    <w:p w:rsidR="00B71796" w:rsidRPr="009B70EC" w:rsidRDefault="00B71796" w:rsidP="00B717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 xml:space="preserve">Развивать у </w:t>
      </w:r>
      <w:proofErr w:type="gramStart"/>
      <w:r w:rsidRPr="009B70EC">
        <w:rPr>
          <w:color w:val="333333"/>
          <w:sz w:val="28"/>
          <w:szCs w:val="28"/>
        </w:rPr>
        <w:t>обучающихся</w:t>
      </w:r>
      <w:proofErr w:type="gramEnd"/>
      <w:r w:rsidRPr="009B70EC">
        <w:rPr>
          <w:color w:val="333333"/>
          <w:sz w:val="28"/>
          <w:szCs w:val="28"/>
        </w:rPr>
        <w:t xml:space="preserve"> интерес к занятиям математикой.</w:t>
      </w:r>
    </w:p>
    <w:p w:rsidR="00B71796" w:rsidRPr="009B70EC" w:rsidRDefault="00B71796" w:rsidP="00B717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Выявлять учащихся, которые обладают творческими способностями, стремятся к углублению своих знаний по математике.</w:t>
      </w:r>
    </w:p>
    <w:p w:rsidR="00B71796" w:rsidRPr="009B70EC" w:rsidRDefault="00B71796" w:rsidP="00B717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Развивать речь, память, логическое мышление, воображение и интерес через применение творческих задач и заданий творческого характера.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color w:val="333333"/>
          <w:sz w:val="28"/>
          <w:szCs w:val="28"/>
        </w:rPr>
        <w:t>Воспитательные:</w:t>
      </w:r>
    </w:p>
    <w:p w:rsidR="00B71796" w:rsidRPr="009B70EC" w:rsidRDefault="00B71796" w:rsidP="00B717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Воспитывать командный дух, волю, упорство в достижении цели, чувство ответственности за свою работу перед коллективом.</w:t>
      </w:r>
    </w:p>
    <w:p w:rsidR="00B71796" w:rsidRPr="009B70EC" w:rsidRDefault="00B71796" w:rsidP="00B717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Воспитание умений применять имеющиеся знания на практике.</w:t>
      </w:r>
    </w:p>
    <w:p w:rsidR="00B71796" w:rsidRPr="009B70EC" w:rsidRDefault="00B71796" w:rsidP="00B717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Воспитание умений защищать свои убеждения, аргументированно вести дискуссию.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i/>
          <w:iCs/>
          <w:color w:val="333333"/>
          <w:sz w:val="28"/>
          <w:szCs w:val="28"/>
        </w:rPr>
        <w:t>Универсальные учебные действия: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i/>
          <w:iCs/>
          <w:color w:val="333333"/>
          <w:sz w:val="28"/>
          <w:szCs w:val="28"/>
        </w:rPr>
        <w:t>Личностные:</w:t>
      </w:r>
    </w:p>
    <w:p w:rsidR="00B71796" w:rsidRPr="009B70EC" w:rsidRDefault="00B71796" w:rsidP="00B717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71796" w:rsidRPr="009B70EC" w:rsidRDefault="00B71796" w:rsidP="00B717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познавательный интерес к способам решения новой задачи;</w:t>
      </w:r>
    </w:p>
    <w:p w:rsidR="00B71796" w:rsidRPr="009B70EC" w:rsidRDefault="00B71796" w:rsidP="00B717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B71796" w:rsidRPr="009B70EC" w:rsidRDefault="00B71796" w:rsidP="00B717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lastRenderedPageBreak/>
        <w:t>ориентация в нравственном содержании и смысле, как собственных поступков, так и поступков окружающих людей;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9B70EC">
        <w:rPr>
          <w:b/>
          <w:bCs/>
          <w:i/>
          <w:iCs/>
          <w:color w:val="333333"/>
          <w:sz w:val="28"/>
          <w:szCs w:val="28"/>
        </w:rPr>
        <w:t>Метапредметные</w:t>
      </w:r>
      <w:proofErr w:type="spellEnd"/>
      <w:r w:rsidRPr="009B70EC">
        <w:rPr>
          <w:b/>
          <w:bCs/>
          <w:i/>
          <w:iCs/>
          <w:color w:val="333333"/>
          <w:sz w:val="28"/>
          <w:szCs w:val="28"/>
        </w:rPr>
        <w:t>: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i/>
          <w:iCs/>
          <w:color w:val="333333"/>
          <w:sz w:val="28"/>
          <w:szCs w:val="28"/>
        </w:rPr>
        <w:t>познавательные:</w:t>
      </w:r>
    </w:p>
    <w:p w:rsidR="00B71796" w:rsidRPr="009B70EC" w:rsidRDefault="00B71796" w:rsidP="00B7179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умение говорить на математическом языке;</w:t>
      </w:r>
    </w:p>
    <w:p w:rsidR="00B71796" w:rsidRPr="009B70EC" w:rsidRDefault="00B71796" w:rsidP="00B7179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устанавливать причинно-следственные связи;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i/>
          <w:iCs/>
          <w:color w:val="333333"/>
          <w:sz w:val="28"/>
          <w:szCs w:val="28"/>
        </w:rPr>
        <w:t>регулятивные:</w:t>
      </w:r>
    </w:p>
    <w:p w:rsidR="00B71796" w:rsidRPr="009B70EC" w:rsidRDefault="00B71796" w:rsidP="00B717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принимать и сохранять учебную задачу;</w:t>
      </w:r>
    </w:p>
    <w:p w:rsidR="00B71796" w:rsidRPr="009B70EC" w:rsidRDefault="00B71796" w:rsidP="00B717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B71796" w:rsidRPr="009B70EC" w:rsidRDefault="00B71796" w:rsidP="00B717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71796" w:rsidRPr="009B70EC" w:rsidRDefault="00B71796" w:rsidP="00B717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адекватно воспринимать предложения и оценку учителей, товарищей, родителей и других людей; различать способ и результат действия;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i/>
          <w:iCs/>
          <w:color w:val="333333"/>
          <w:sz w:val="28"/>
          <w:szCs w:val="28"/>
        </w:rPr>
        <w:t>коммуникативные: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B70EC">
        <w:rPr>
          <w:color w:val="333333"/>
          <w:sz w:val="28"/>
          <w:szCs w:val="28"/>
        </w:rPr>
        <w:t>собственной</w:t>
      </w:r>
      <w:proofErr w:type="gramEnd"/>
      <w:r w:rsidRPr="009B70EC">
        <w:rPr>
          <w:color w:val="333333"/>
          <w:sz w:val="28"/>
          <w:szCs w:val="28"/>
        </w:rPr>
        <w:t>, и ориентироваться на позицию партнера в общении и взаимодействии;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учитывать разные мнения и стремиться к координации различных позиций в сотрудничестве; формулировать собственное мнение и позицию;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строить понятные для партнера высказывания, учитывающие, что партнер знает и видит, а что нет; задавать вопросы;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контролировать действия партнера;</w:t>
      </w:r>
    </w:p>
    <w:p w:rsidR="00B71796" w:rsidRPr="009B70EC" w:rsidRDefault="00B71796" w:rsidP="00B717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color w:val="333333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i/>
          <w:iCs/>
          <w:color w:val="333333"/>
          <w:sz w:val="28"/>
          <w:szCs w:val="28"/>
        </w:rPr>
        <w:t>Оборудование: </w:t>
      </w:r>
      <w:r w:rsidRPr="009B70EC">
        <w:rPr>
          <w:color w:val="333333"/>
          <w:sz w:val="28"/>
          <w:szCs w:val="28"/>
        </w:rPr>
        <w:t>проектор, конверты с заданиями.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B70EC">
        <w:rPr>
          <w:b/>
          <w:bCs/>
          <w:i/>
          <w:iCs/>
          <w:color w:val="333333"/>
          <w:sz w:val="28"/>
          <w:szCs w:val="28"/>
        </w:rPr>
        <w:t>Авторский</w:t>
      </w:r>
      <w:proofErr w:type="gramEnd"/>
      <w:r w:rsidRPr="009B70EC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9B70EC">
        <w:rPr>
          <w:b/>
          <w:bCs/>
          <w:i/>
          <w:iCs/>
          <w:color w:val="333333"/>
          <w:sz w:val="28"/>
          <w:szCs w:val="28"/>
        </w:rPr>
        <w:t>медиапродукт</w:t>
      </w:r>
      <w:proofErr w:type="spellEnd"/>
      <w:r w:rsidRPr="009B70EC">
        <w:rPr>
          <w:b/>
          <w:bCs/>
          <w:i/>
          <w:iCs/>
          <w:color w:val="333333"/>
          <w:sz w:val="28"/>
          <w:szCs w:val="28"/>
        </w:rPr>
        <w:t>: </w:t>
      </w:r>
      <w:r w:rsidRPr="009B70EC">
        <w:rPr>
          <w:color w:val="333333"/>
          <w:sz w:val="28"/>
          <w:szCs w:val="28"/>
        </w:rPr>
        <w:t>презентация.</w:t>
      </w:r>
    </w:p>
    <w:p w:rsidR="00B71796" w:rsidRPr="009B70EC" w:rsidRDefault="00B71796" w:rsidP="00B7179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70EC">
        <w:rPr>
          <w:b/>
          <w:bCs/>
          <w:i/>
          <w:iCs/>
          <w:color w:val="333333"/>
          <w:sz w:val="28"/>
          <w:szCs w:val="28"/>
        </w:rPr>
        <w:t>Используемые источники:</w:t>
      </w:r>
      <w:r w:rsidRPr="009B70EC">
        <w:rPr>
          <w:color w:val="333333"/>
          <w:sz w:val="28"/>
          <w:szCs w:val="28"/>
        </w:rPr>
        <w:t> </w:t>
      </w:r>
      <w:proofErr w:type="spellStart"/>
      <w:r w:rsidRPr="009B70EC">
        <w:rPr>
          <w:color w:val="333333"/>
          <w:sz w:val="28"/>
          <w:szCs w:val="28"/>
        </w:rPr>
        <w:t>интернет-ресурсы</w:t>
      </w:r>
      <w:proofErr w:type="spellEnd"/>
      <w:r w:rsidRPr="009B70EC">
        <w:rPr>
          <w:color w:val="333333"/>
          <w:sz w:val="28"/>
          <w:szCs w:val="28"/>
        </w:rPr>
        <w:t>.</w:t>
      </w:r>
    </w:p>
    <w:p w:rsidR="00D909D9" w:rsidRPr="009B70EC" w:rsidRDefault="00D909D9">
      <w:pPr>
        <w:rPr>
          <w:rFonts w:ascii="Times New Roman" w:hAnsi="Times New Roman" w:cs="Times New Roman"/>
          <w:sz w:val="28"/>
          <w:szCs w:val="28"/>
        </w:rPr>
      </w:pPr>
    </w:p>
    <w:p w:rsidR="008E316B" w:rsidRPr="009B70EC" w:rsidRDefault="00B71796" w:rsidP="00B71796">
      <w:pPr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9B70E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lastRenderedPageBreak/>
        <w:t>Ход занятия (игры)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6"/>
        <w:gridCol w:w="2383"/>
        <w:gridCol w:w="2373"/>
        <w:gridCol w:w="2429"/>
      </w:tblGrid>
      <w:tr w:rsidR="00B64F65" w:rsidRPr="009B70EC" w:rsidTr="009B70EC">
        <w:tc>
          <w:tcPr>
            <w:tcW w:w="2386" w:type="dxa"/>
          </w:tcPr>
          <w:p w:rsidR="00B71796" w:rsidRPr="009B70EC" w:rsidRDefault="00B71796" w:rsidP="00B71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383" w:type="dxa"/>
          </w:tcPr>
          <w:p w:rsidR="00B71796" w:rsidRPr="009B70EC" w:rsidRDefault="00B71796" w:rsidP="00B71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3" w:type="dxa"/>
          </w:tcPr>
          <w:p w:rsidR="00B71796" w:rsidRPr="009B70EC" w:rsidRDefault="00B71796" w:rsidP="00B71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2429" w:type="dxa"/>
          </w:tcPr>
          <w:p w:rsidR="00B71796" w:rsidRPr="009B70EC" w:rsidRDefault="00B71796" w:rsidP="00B71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Формируемые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</w:t>
            </w:r>
          </w:p>
        </w:tc>
      </w:tr>
      <w:tr w:rsidR="00B64F65" w:rsidRPr="009B70EC" w:rsidTr="009B70EC">
        <w:tc>
          <w:tcPr>
            <w:tcW w:w="2386" w:type="dxa"/>
          </w:tcPr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 этап.</w:t>
            </w:r>
            <w:r w:rsidR="00D029D3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Вступительная часть.</w:t>
            </w: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Проверить готовность 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к занятию.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Озвучить правила игры.</w:t>
            </w: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3" w:type="dxa"/>
          </w:tcPr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Здравствуйте ребята! Сегодня мы свами поиграем в игру «О, </w:t>
            </w:r>
            <w:r w:rsidR="007B1BA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математик!»</w:t>
            </w:r>
          </w:p>
          <w:p w:rsidR="00CA4396" w:rsidRPr="009B70EC" w:rsidRDefault="007B1BA2" w:rsidP="00CA43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Вам необходимо разделиться на 2 команды.</w:t>
            </w:r>
          </w:p>
          <w:p w:rsidR="00CA4396" w:rsidRPr="009B70EC" w:rsidRDefault="00D029D3" w:rsidP="00CA43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говорил А. </w:t>
            </w:r>
            <w:proofErr w:type="spellStart"/>
            <w:r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Маркушевич</w:t>
            </w:r>
            <w:proofErr w:type="spellEnd"/>
            <w:r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</w:t>
            </w:r>
            <w:r w:rsidR="00CA4396"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с детских лет занимается математикой, тот развивает внимание, тренирует свой мозг, свою волю, воспитывает </w:t>
            </w:r>
            <w:proofErr w:type="gramStart"/>
            <w:r w:rsidR="00CA4396"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="00CA4396"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стойчивость</w:t>
            </w:r>
            <w:proofErr w:type="spellEnd"/>
            <w:proofErr w:type="gramEnd"/>
            <w:r w:rsidRPr="009B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упорство в достижении цели.»</w:t>
            </w:r>
          </w:p>
          <w:p w:rsidR="00D029D3" w:rsidRPr="009B70EC" w:rsidRDefault="00D029D3" w:rsidP="00CA43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Как Вы 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какая тема нашего занятия? 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Правила игры.</w:t>
            </w:r>
          </w:p>
          <w:p w:rsidR="007B1BA2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Я зачитываю вопрос, и какая команда первой поднимет руку для ответа, та и отвечает. Если ответ выкрикивается, то с команды снимаются баллы. За каждый 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верный ответ выставляются балл. </w:t>
            </w:r>
            <w:r w:rsidR="007B1BA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Всем успехов! Начинаем!</w:t>
            </w:r>
          </w:p>
        </w:tc>
        <w:tc>
          <w:tcPr>
            <w:tcW w:w="2373" w:type="dxa"/>
          </w:tcPr>
          <w:p w:rsidR="00D029D3" w:rsidRPr="009B70EC" w:rsidRDefault="00CA43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Приветствуют учителя </w:t>
            </w: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Слушают изречение</w:t>
            </w: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71796" w:rsidRPr="009B70EC" w:rsidRDefault="00CA4396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Отвечают на вопрос учителя</w:t>
            </w:r>
            <w:r w:rsidR="00D029D3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Определяют тему занятия.</w:t>
            </w:r>
          </w:p>
        </w:tc>
        <w:tc>
          <w:tcPr>
            <w:tcW w:w="2429" w:type="dxa"/>
          </w:tcPr>
          <w:p w:rsidR="00B71796" w:rsidRPr="009B70EC" w:rsidRDefault="00CA43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  <w:tr w:rsidR="00B64F65" w:rsidRPr="009B70EC" w:rsidTr="009B70EC">
        <w:tc>
          <w:tcPr>
            <w:tcW w:w="2386" w:type="dxa"/>
          </w:tcPr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2 этап. Основная часть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Организует разнообразные виды деятельности: познавательную, игровую,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Обеспечивает мотивацию выполнения</w:t>
            </w:r>
          </w:p>
          <w:p w:rsidR="00D029D3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Контролирует выполнение работы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обуждает к высказыванию своего мнения</w:t>
            </w:r>
          </w:p>
          <w:p w:rsidR="00B71796" w:rsidRPr="009B70EC" w:rsidRDefault="00D029D3" w:rsidP="00D029D3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Дает комментарий к заданию</w:t>
            </w:r>
          </w:p>
        </w:tc>
        <w:tc>
          <w:tcPr>
            <w:tcW w:w="2383" w:type="dxa"/>
          </w:tcPr>
          <w:p w:rsidR="00B71796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Задания. </w:t>
            </w:r>
          </w:p>
          <w:p w:rsidR="00D029D3" w:rsidRPr="009B70EC" w:rsidRDefault="00D029D3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Проверяем теорию.</w:t>
            </w:r>
          </w:p>
          <w:p w:rsidR="00D029D3" w:rsidRPr="009B70EC" w:rsidRDefault="00D029D3" w:rsidP="00D029D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1.При каком условии сечение </w:t>
            </w:r>
            <w:r w:rsidR="00DE42ED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конуса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– </w:t>
            </w:r>
            <w:r w:rsidR="00DE42ED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равносторонний треугольник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?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(5 баллов)</w:t>
            </w:r>
          </w:p>
          <w:p w:rsidR="00D029D3" w:rsidRPr="009B70EC" w:rsidRDefault="00D029D3" w:rsidP="00D029D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2.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Что представляет собой развертка боковой поверхности конуса?</w:t>
            </w:r>
            <w:r w:rsidR="000203F2" w:rsidRPr="009B7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(5 баллов)</w:t>
            </w: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3. В чем отличие сферы и шара? (5 баллов)</w:t>
            </w: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4. Назвать формулу для вычисления боковой поверхности цилиндра. (5 баллов)</w:t>
            </w:r>
          </w:p>
          <w:p w:rsidR="000203F2" w:rsidRPr="009B70EC" w:rsidRDefault="000203F2" w:rsidP="00D029D3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0203F2" w:rsidRPr="009B70EC" w:rsidRDefault="000203F2" w:rsidP="00D029D3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История математики</w:t>
            </w:r>
          </w:p>
          <w:p w:rsidR="000203F2" w:rsidRPr="009B70EC" w:rsidRDefault="00B12D2C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1.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Назвать </w:t>
            </w:r>
            <w:r w:rsidR="00C75A4B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три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фамилии ученых математиков</w:t>
            </w:r>
            <w:r w:rsidR="00C75A4B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России</w:t>
            </w:r>
            <w:r w:rsidR="000203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. (5 баллов)</w:t>
            </w: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2.Кем и когд</w:t>
            </w:r>
            <w:r w:rsidR="004E582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а было дано определение конуса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? (5 баллов)</w:t>
            </w:r>
          </w:p>
          <w:p w:rsidR="00C75A4B" w:rsidRPr="009B70EC" w:rsidRDefault="000203F2" w:rsidP="000203F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3. Кто первым 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дал строгое доказательство формулы для вычисления </w:t>
            </w:r>
            <w:r w:rsidR="00C75A4B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объема конуса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? (5 баллов)</w:t>
            </w:r>
            <w:r w:rsidR="00C75A4B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4. </w:t>
            </w:r>
            <w:r w:rsidR="00DE42ED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Кого называют «королем» математики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? (5 баллов)</w:t>
            </w: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0203F2" w:rsidRPr="009B70EC" w:rsidRDefault="000203F2" w:rsidP="000203F2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Задачи на смекалку.</w:t>
            </w:r>
          </w:p>
          <w:p w:rsidR="001244F2" w:rsidRPr="009B70EC" w:rsidRDefault="00DE42ED" w:rsidP="001244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1.</w:t>
            </w:r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С какой скоростью должна двигаться собака (в возможных для неё пределах), чтобы не слышать звона сковородки, привязанной к ее хвосту?</w:t>
            </w:r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</w:t>
            </w:r>
            <w:proofErr w:type="gramStart"/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(</w:t>
            </w:r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С нулевой.</w:t>
            </w:r>
            <w:proofErr w:type="gramEnd"/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</w:t>
            </w:r>
            <w:proofErr w:type="gramStart"/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Собаке нужно стоять на месте</w:t>
            </w:r>
            <w:r w:rsidRPr="009B70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) </w:t>
            </w:r>
            <w:r w:rsidR="001244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(5 баллов)</w:t>
            </w:r>
            <w:proofErr w:type="gramEnd"/>
          </w:p>
          <w:p w:rsidR="00DE42ED" w:rsidRPr="009B70EC" w:rsidRDefault="00DE42ED" w:rsidP="00DE42E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color w:val="2D333D"/>
                <w:sz w:val="28"/>
                <w:szCs w:val="28"/>
              </w:rPr>
            </w:pPr>
            <w:r w:rsidRPr="009B70EC">
              <w:rPr>
                <w:color w:val="222222"/>
                <w:sz w:val="28"/>
                <w:szCs w:val="28"/>
                <w:shd w:val="clear" w:color="auto" w:fill="FEFEFE"/>
              </w:rPr>
              <w:t>2.</w:t>
            </w:r>
            <w:r w:rsidRPr="009B70EC">
              <w:rPr>
                <w:color w:val="2D333D"/>
                <w:sz w:val="28"/>
                <w:szCs w:val="28"/>
              </w:rPr>
              <w:t xml:space="preserve"> Сколько сторон у круга?</w:t>
            </w:r>
          </w:p>
          <w:p w:rsidR="001244F2" w:rsidRPr="009B70EC" w:rsidRDefault="00DE42ED" w:rsidP="001244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  <w:t>(</w:t>
            </w:r>
            <w:r w:rsidRPr="00DE42ED"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  <w:t>Две — внутри и снаружи.</w:t>
            </w:r>
            <w:r w:rsidRPr="009B70EC"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  <w:t>)</w:t>
            </w:r>
            <w:r w:rsidR="001244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1244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(5 баллов)</w:t>
            </w:r>
          </w:p>
          <w:p w:rsidR="00DE42ED" w:rsidRPr="009B70EC" w:rsidRDefault="00DE42ED" w:rsidP="00DE42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</w:pPr>
          </w:p>
          <w:p w:rsidR="00DE42ED" w:rsidRPr="00DE42ED" w:rsidRDefault="00DE42ED" w:rsidP="00DE42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02B3A"/>
                <w:sz w:val="28"/>
                <w:szCs w:val="28"/>
                <w:lang w:eastAsia="ru-RU"/>
              </w:rPr>
              <w:t>3.</w:t>
            </w:r>
            <w:r w:rsidRPr="009B7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0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4FEF75" wp14:editId="6FA22CF3">
                  <wp:extent cx="1150620" cy="769620"/>
                  <wp:effectExtent l="0" t="0" r="0" b="0"/>
                  <wp:docPr id="1" name="Рисунок 1" descr="колумбово яйцо сх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умбово яйцо сх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63" cy="7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4F2" w:rsidRPr="009B70EC" w:rsidRDefault="00DE42ED" w:rsidP="001244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Как вы думаете, сколько квадратов изображено на рисунке?</w:t>
            </w:r>
            <w:r w:rsidR="001244F2"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(14 квадратов)</w:t>
            </w:r>
            <w:r w:rsidR="001244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1244F2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(5 баллов)</w:t>
            </w:r>
          </w:p>
          <w:p w:rsidR="00DE42ED" w:rsidRPr="009B70EC" w:rsidRDefault="00DE42ED" w:rsidP="00DE42ED">
            <w:pPr>
              <w:spacing w:before="24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  <w:p w:rsidR="001244F2" w:rsidRPr="009B70EC" w:rsidRDefault="001244F2" w:rsidP="001244F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4.</w:t>
            </w:r>
            <w:r w:rsidR="00DE42ED"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К вам в гости пришли 8 гостей и вы хотите их напоить чаем с вкуснейшим тортом! Как поделить плоский круглый торт на 8 равных частей за три прямолинейных надреза ножа? </w:t>
            </w:r>
            <w:proofErr w:type="gramStart"/>
            <w:r w:rsidR="00DE42ED"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="00DE42ED" w:rsidRPr="009B70E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это перекладывать куски нельзя! 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(5 баллов)</w:t>
            </w:r>
          </w:p>
          <w:p w:rsidR="001244F2" w:rsidRPr="009B70EC" w:rsidRDefault="001244F2" w:rsidP="009C0F22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shd w:val="clear" w:color="auto" w:fill="FFFFFF"/>
              </w:rPr>
              <w:t>Задачи повышенной трудности</w:t>
            </w:r>
            <w:r w:rsidR="009C0F22" w:rsidRPr="009B70EC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64F65" w:rsidRPr="009B70EC" w:rsidRDefault="009C0F22" w:rsidP="00B64F65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1.В вазу радиусом 5см поставили розы. Сколько необходимо налить воды, чтобы 15 см стеблей находились в воде? Ответ дайте в литрах.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(10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баллов)</w:t>
            </w:r>
          </w:p>
          <w:p w:rsidR="009C0F22" w:rsidRPr="009B70EC" w:rsidRDefault="009C0F22" w:rsidP="009C0F22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64F65" w:rsidRPr="009B70EC" w:rsidRDefault="009C0F22" w:rsidP="00B64F65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2. Сколько шкур площадью 0,9 м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понадобится для покрытия вигвама, высотой 4 м и диаметром основания 6 метров.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(10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баллов)</w:t>
            </w:r>
          </w:p>
          <w:p w:rsidR="00B64F65" w:rsidRPr="009B70EC" w:rsidRDefault="009C0F22" w:rsidP="00B64F65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3.Сколько понадобится 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матер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иала для изготовления купола для мини бассейна, если опорные дуги имеют длину 8 метров</w:t>
            </w:r>
            <w:proofErr w:type="gramStart"/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.? (</w:t>
            </w:r>
            <w:proofErr w:type="gramEnd"/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10</w:t>
            </w:r>
            <w:r w:rsidR="00B64F65"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баллов)</w:t>
            </w:r>
          </w:p>
          <w:p w:rsidR="00B64F65" w:rsidRPr="009B70EC" w:rsidRDefault="00B64F65" w:rsidP="00B64F65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4.Сосновое бревно длиной 22 метра имеет диаметры концов 44 см и  28 см. Оценить погрешность в процентах, когда вычисляют  объема бревна, умножая его длину на площадь поперечного сечения в середине бревна. (10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баллов)</w:t>
            </w:r>
          </w:p>
          <w:p w:rsidR="00B64F65" w:rsidRPr="009B70EC" w:rsidRDefault="00B64F65" w:rsidP="00B64F65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3" w:type="dxa"/>
          </w:tcPr>
          <w:p w:rsidR="001244F2" w:rsidRPr="009B70EC" w:rsidRDefault="001244F2" w:rsidP="001244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Выполняют задания</w:t>
            </w:r>
          </w:p>
          <w:p w:rsidR="001244F2" w:rsidRPr="009B70EC" w:rsidRDefault="001244F2" w:rsidP="001244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задания по карточкам</w:t>
            </w:r>
          </w:p>
          <w:p w:rsidR="001244F2" w:rsidRPr="009B70EC" w:rsidRDefault="001244F2" w:rsidP="001244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Объясняют свой выбор</w:t>
            </w:r>
          </w:p>
          <w:p w:rsidR="001244F2" w:rsidRPr="009B70EC" w:rsidRDefault="001244F2" w:rsidP="001244F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Высказывают свое мнение</w:t>
            </w:r>
          </w:p>
          <w:p w:rsidR="00B71796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Дискутируют как в рамках обсуждения команды, так и с ведущим о верности ответа.</w:t>
            </w:r>
          </w:p>
        </w:tc>
        <w:tc>
          <w:tcPr>
            <w:tcW w:w="2429" w:type="dxa"/>
          </w:tcPr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познавательный интерес к способам решения новой задачи;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способность к самооценке на основе критериев успешности учебной деятельности;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ориентация в нравственном содержании и смысле, как собственных поступков, так и поступков окружающих людей;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строить сообщения в устной и письменной форме;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устанавливать причинно-следственные связи;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принимать и сохранять задачу;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учитывать установленные правила в планировании и контроле способа решения;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оценивать правильность выполнения </w:t>
            </w: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различать способ и результат действия;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собственной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, и ориентироваться на позицию партнера в общении и взаимодействии;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учитывать разные мнения и стремиться к координации различных позиций в сотрудничестве;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формулировать собственное мнение и позицию;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задавать вопросы;</w:t>
            </w:r>
          </w:p>
          <w:p w:rsidR="001244F2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контролировать действия партнера;</w:t>
            </w:r>
          </w:p>
          <w:p w:rsidR="00B71796" w:rsidRPr="009B70EC" w:rsidRDefault="001244F2" w:rsidP="001244F2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  <w:tr w:rsidR="00B64F65" w:rsidRPr="009B70EC" w:rsidTr="009B70EC">
        <w:tc>
          <w:tcPr>
            <w:tcW w:w="2386" w:type="dxa"/>
          </w:tcPr>
          <w:p w:rsidR="00B64F65" w:rsidRPr="009B70EC" w:rsidRDefault="00B64F65" w:rsidP="00B64F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3 этап. Заключительная часть</w:t>
            </w:r>
          </w:p>
          <w:p w:rsidR="00B64F65" w:rsidRPr="009B70EC" w:rsidRDefault="00B64F65" w:rsidP="00B64F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B64F65" w:rsidRPr="009B70EC" w:rsidRDefault="00B64F65" w:rsidP="00B64F6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</w:t>
            </w:r>
          </w:p>
          <w:p w:rsidR="00B64F65" w:rsidRPr="009B70EC" w:rsidRDefault="00B64F65" w:rsidP="00B64F6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70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Акцентирует внимание на конечных результатах деятельности обучающихся на занятии</w:t>
            </w:r>
          </w:p>
          <w:p w:rsidR="00B64F65" w:rsidRPr="009B70EC" w:rsidRDefault="00B64F65" w:rsidP="00B64F6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1796" w:rsidRPr="009B70EC" w:rsidRDefault="00B71796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3" w:type="dxa"/>
          </w:tcPr>
          <w:p w:rsidR="00B71796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Команда </w:t>
            </w:r>
            <w:proofErr w:type="gramStart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победительница</w:t>
            </w:r>
            <w:proofErr w:type="gramEnd"/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– которая набрала больше баллов.</w:t>
            </w: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Рефлексия</w:t>
            </w: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Математика не бывает скучной, нужно посмотреть на нее с другой стороны.</w:t>
            </w:r>
          </w:p>
          <w:p w:rsidR="009B70EC" w:rsidRPr="009B70EC" w:rsidRDefault="009B70EC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9B70EC" w:rsidRPr="009B70EC" w:rsidRDefault="009B70EC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До свидания!</w:t>
            </w:r>
          </w:p>
        </w:tc>
        <w:tc>
          <w:tcPr>
            <w:tcW w:w="2373" w:type="dxa"/>
          </w:tcPr>
          <w:p w:rsidR="00B71796" w:rsidRPr="009B70EC" w:rsidRDefault="00B64F65" w:rsidP="00B71796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Формулируют конечный результат своей работы на занятии, участвуют в рефлексии</w:t>
            </w:r>
          </w:p>
        </w:tc>
        <w:tc>
          <w:tcPr>
            <w:tcW w:w="2429" w:type="dxa"/>
          </w:tcPr>
          <w:p w:rsidR="00B64F65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способность к самооценке на основе критериев успешности учебной деятельности;</w:t>
            </w:r>
          </w:p>
          <w:p w:rsidR="00B71796" w:rsidRPr="009B70EC" w:rsidRDefault="00B64F65" w:rsidP="00B64F6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9B70E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</w:tbl>
    <w:p w:rsidR="00D909D9" w:rsidRPr="009B70EC" w:rsidRDefault="00D909D9" w:rsidP="009B70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9D9" w:rsidRPr="009B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E14"/>
    <w:multiLevelType w:val="multilevel"/>
    <w:tmpl w:val="8C0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701"/>
    <w:multiLevelType w:val="multilevel"/>
    <w:tmpl w:val="D14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E3256"/>
    <w:multiLevelType w:val="multilevel"/>
    <w:tmpl w:val="A2D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66C"/>
    <w:multiLevelType w:val="multilevel"/>
    <w:tmpl w:val="F55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C7EFE"/>
    <w:multiLevelType w:val="multilevel"/>
    <w:tmpl w:val="6CE6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E45C0"/>
    <w:multiLevelType w:val="multilevel"/>
    <w:tmpl w:val="13EC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81FDD"/>
    <w:multiLevelType w:val="multilevel"/>
    <w:tmpl w:val="41EE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812DF"/>
    <w:multiLevelType w:val="multilevel"/>
    <w:tmpl w:val="2CE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377B1"/>
    <w:multiLevelType w:val="multilevel"/>
    <w:tmpl w:val="15EE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D9"/>
    <w:rsid w:val="00012147"/>
    <w:rsid w:val="000203F2"/>
    <w:rsid w:val="001244F2"/>
    <w:rsid w:val="004E5822"/>
    <w:rsid w:val="00634F87"/>
    <w:rsid w:val="007B1BA2"/>
    <w:rsid w:val="008E316B"/>
    <w:rsid w:val="009B70EC"/>
    <w:rsid w:val="009C0F22"/>
    <w:rsid w:val="00B12D2C"/>
    <w:rsid w:val="00B64F65"/>
    <w:rsid w:val="00B71796"/>
    <w:rsid w:val="00C75A4B"/>
    <w:rsid w:val="00CA4396"/>
    <w:rsid w:val="00D029D3"/>
    <w:rsid w:val="00D909D9"/>
    <w:rsid w:val="00D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2"/>
  </w:style>
  <w:style w:type="paragraph" w:styleId="2">
    <w:name w:val="heading 2"/>
    <w:basedOn w:val="a"/>
    <w:link w:val="20"/>
    <w:uiPriority w:val="9"/>
    <w:qFormat/>
    <w:rsid w:val="00DE4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29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4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E42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2"/>
  </w:style>
  <w:style w:type="paragraph" w:styleId="2">
    <w:name w:val="heading 2"/>
    <w:basedOn w:val="a"/>
    <w:link w:val="20"/>
    <w:uiPriority w:val="9"/>
    <w:qFormat/>
    <w:rsid w:val="00DE4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29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4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E42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2022-10-22T17:58:00Z</dcterms:created>
  <dcterms:modified xsi:type="dcterms:W3CDTF">2022-10-23T09:32:00Z</dcterms:modified>
</cp:coreProperties>
</file>