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Проектирование учебного занятия на основании примерной рабочей программы по предмету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Т</w:t>
      </w:r>
      <w:r>
        <w:rPr>
          <w:rFonts w:ascii="Times New Roman" w:eastAsia="Times New Roman" w:hAnsi="Times New Roman"/>
          <w:sz w:val="28"/>
          <w:szCs w:val="28"/>
        </w:rPr>
        <w:t>ехнологическ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ая </w:t>
      </w:r>
      <w:r>
        <w:rPr>
          <w:rFonts w:ascii="Times New Roman" w:eastAsia="Times New Roman" w:hAnsi="Times New Roman"/>
          <w:sz w:val="28"/>
          <w:szCs w:val="28"/>
        </w:rPr>
        <w:t>карт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а урока. 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Технологическая карта урока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английскому языкув 6 классепо теме «Свободное время»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УМК (автор)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«Английский в фокусе» 6 класс.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Ваулина Ю.Е., Эванс В, Дули ДЖ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Подоляко О.Е. 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Тип урока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Урок открытия новых знаний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 урока: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Организация деятельности обучающихся по усвоению новых знаний, нового лексико-грамматического материала по теме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«Свободное время», развитию навыков ознакомительного и поискового чтения и письма.</w:t>
      </w:r>
    </w:p>
    <w:p>
      <w:pPr>
        <w:pStyle w:val="style0"/>
        <w:spacing w:after="0" w:lineRule="auto" w:line="27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38"/>
        <w:gridCol w:w="1716"/>
        <w:gridCol w:w="2528"/>
        <w:gridCol w:w="1835"/>
        <w:gridCol w:w="2684"/>
        <w:gridCol w:w="1820"/>
        <w:gridCol w:w="2761"/>
      </w:tblGrid>
      <w:tr>
        <w:trPr/>
        <w:tc>
          <w:tcPr>
            <w:tcW w:w="2172" w:type="dxa"/>
            <w:vMerge w:val="restart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Дидактическая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структура урока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учителя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Формы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учебной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учебной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  <w:gridSpan w:val="3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>
        <w:tblPrEx/>
        <w:trPr>
          <w:trHeight w:val="859" w:hRule="atLeast"/>
        </w:trPr>
        <w:tc>
          <w:tcPr>
            <w:tcW w:w="2172" w:type="dxa"/>
            <w:vMerge w:val="continue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Метапредметные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217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Мотивационно-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целевой этап</w:t>
            </w:r>
          </w:p>
        </w:tc>
        <w:tc>
          <w:tcPr>
            <w:tcW w:w="1963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Приветствие, побуждение обучающихся настроиться на урок.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Good morning children/ I’m glad to see you/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How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…?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…?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Who is on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duty today?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Обуч-ся приветствуют учителя, отвечают на вопросы учителя и дежурного, дежурный  , задает  вопросы (или рапорт)</w:t>
            </w:r>
          </w:p>
        </w:tc>
        <w:tc>
          <w:tcPr>
            <w:tcW w:w="1874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Владеть устной речью, уметь оформить свои мысли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устной форме, уметь слушать и понимать речь других</w:t>
            </w:r>
          </w:p>
        </w:tc>
        <w:tc>
          <w:tcPr>
            <w:tcW w:w="24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умений извлекать информацию, перерабатывать ее,анализировать</w:t>
            </w:r>
          </w:p>
        </w:tc>
        <w:tc>
          <w:tcPr>
            <w:tcW w:w="250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и совершенствованиеиноязычной коммуникативной компетенции</w:t>
            </w:r>
          </w:p>
        </w:tc>
      </w:tr>
      <w:tr>
        <w:tblPrEx/>
        <w:trPr/>
        <w:tc>
          <w:tcPr>
            <w:tcW w:w="217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 актуализации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выполнения домашней работы. Развитие навыков монологической речи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аудирования.</w:t>
            </w: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Дает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задание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группе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сравнить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ответы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экране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Which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story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more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interesting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/..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prepared better?... any mistakes? Etc)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Несколько учащихся вытупают с подготовленными рассказами о самых популярных праздниках в России. Группа слушает с целью общего пониманияи дальнейшего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суждения</w:t>
            </w:r>
          </w:p>
        </w:tc>
        <w:tc>
          <w:tcPr>
            <w:tcW w:w="1874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Уметь представлять полученные навыки устной речи в практической деятельности. Давать оценку действий партнера, уметь выразить свое мнение.</w:t>
            </w:r>
          </w:p>
        </w:tc>
        <w:tc>
          <w:tcPr>
            <w:tcW w:w="24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извлекать информацию, перерабатывать ее,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анализировать</w:t>
            </w:r>
          </w:p>
        </w:tc>
        <w:tc>
          <w:tcPr>
            <w:tcW w:w="250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Понимать,принимать учебную задачу, осуществлять контроль,сравнение по результату и способу действия</w:t>
            </w:r>
          </w:p>
        </w:tc>
      </w:tr>
      <w:tr>
        <w:tblPrEx/>
        <w:trPr/>
        <w:tc>
          <w:tcPr>
            <w:tcW w:w="217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 изучения нового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знания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Постановка учебной задачи.Учитель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настраивает обучающихся вспомнить лексико-грамматический материал,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обозначающий действие людей в свободное время.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books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friends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swimming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fishing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play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…)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предлагает ознакомиться с различными способами выражения предпочтений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Enjoy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fond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предлагает составить предложения о себе и расспросит соседа о его предпочтениях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Организует учеников на выполнение итогового задания урока по работе с текстом.Обьясняет систему оценивания усвоения лексико-грамматического материала на каждом этапе урока, раздает листы оценивания.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парная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вспоминают  </w:t>
            </w: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лексико-грамматичес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кий материал, обозначающий действие людей в свободное время.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books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friends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swimming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fishing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play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знакомятся с новыми фразами и повторяют за учителем \(диктором ), составляют предложения о себе,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задают вопросы собеседнику 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используя выражения предпочтений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Слушают обьяснение о порядке оценивания </w:t>
            </w:r>
          </w:p>
          <w:p>
            <w:pPr>
              <w:pStyle w:val="style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усвоения лексико-грамматического материала на каждом этапе урока.,принимают учебную задачу</w:t>
            </w:r>
          </w:p>
        </w:tc>
        <w:tc>
          <w:tcPr>
            <w:tcW w:w="1874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Выражать положительное отношение к процессу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познаня;проявлять внимание, желание больше узнать,мотивацию,внутреннюю позицию.</w:t>
            </w:r>
          </w:p>
        </w:tc>
        <w:tc>
          <w:tcPr>
            <w:tcW w:w="24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Уметь определять цели совместной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250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нее полученные знания и умения для овладения новым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материалом.</w:t>
            </w:r>
          </w:p>
        </w:tc>
      </w:tr>
      <w:tr>
        <w:tblPrEx/>
        <w:trPr/>
        <w:tc>
          <w:tcPr>
            <w:tcW w:w="217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изучения нового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знания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ПРЕДЬЯВЛ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ЕНИЕ НОВОГО лексико-грамматического материала , Учитель показывает изображение эмблем различных кружков и предлагает предположить, чем в них занимабтся.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Drama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club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), Предлагает учащимся услышать, как часто происходят встречи в кружках, упомянутых в тексте., используя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модели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-,-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once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week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2.-,- and – meet twice 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week,etc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Предлагает прочитать прослушанный текст и выписать занятия детей в кружках.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Фронтальня,индив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идуальная, парная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знакомятся с названиями кружеов и предполагают, чем в них занимаются., слушают текст и определяют, сколько раз происходят встречи в кружках, делают пометки в тетрадях., проверяют ответы,выписывают из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детей в кружках, проверяют ответы.</w:t>
            </w:r>
          </w:p>
        </w:tc>
        <w:tc>
          <w:tcPr>
            <w:tcW w:w="1874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Уметь применять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полученные знания в практической деятельности.</w:t>
            </w:r>
          </w:p>
        </w:tc>
        <w:tc>
          <w:tcPr>
            <w:tcW w:w="24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учебное сотрудничество с учителем и сверстниками, формировать толерантность, согласовывать умения по решению учебной задачи.</w:t>
            </w:r>
          </w:p>
        </w:tc>
        <w:tc>
          <w:tcPr>
            <w:tcW w:w="250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Представлять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результаты работы, оценивать полученный результат.</w:t>
            </w:r>
          </w:p>
        </w:tc>
      </w:tr>
      <w:tr>
        <w:tblPrEx/>
        <w:trPr/>
        <w:tc>
          <w:tcPr>
            <w:tcW w:w="217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 рефлексии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чебной деятельности</w:t>
            </w:r>
          </w:p>
        </w:tc>
        <w:tc>
          <w:tcPr>
            <w:tcW w:w="1963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Предлагает подсчитать полученные баллы и поставить оценку по шкале,собирает оценочные карты.Обьявляет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 работу на уроке. Задает вопросы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содержанию урока, о кружках, которые посещают они., обьясняет домашнее задание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уровня) всем -выучить новые слова и фразы 1)на «3»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 1,2 в рабочей тетради, модуль 6а 2) на «4»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 2, 4 там же 3)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«5» - упр 8 стр 57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Отвечает на вопросы по домашнему заданию.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Благодари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урок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Фронтальная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92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Учащиеся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одводят итоги работы на уроке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одсчитывают баллы и выставляют себе оценку по шкале оценивания., слушают домашнее задание.</w:t>
            </w:r>
          </w:p>
        </w:tc>
        <w:tc>
          <w:tcPr>
            <w:tcW w:w="1874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Формировать способность к самооценке на основе критерия успешности учебной деятельности.</w:t>
            </w:r>
          </w:p>
        </w:tc>
        <w:tc>
          <w:tcPr>
            <w:tcW w:w="2422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</w:tc>
        <w:tc>
          <w:tcPr>
            <w:tcW w:w="2505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Осуществлять итоговый контроль по результату, оценивать правильность выполнения действия на уровне адекватной ретроспективной оценки.</w:t>
            </w:r>
          </w:p>
        </w:tc>
      </w:tr>
    </w:tbl>
    <w:p>
      <w:pPr>
        <w:pStyle w:val="style0"/>
        <w:spacing w:after="0" w:lineRule="auto" w:line="276"/>
        <w:jc w:val="both"/>
        <w:rPr>
          <w:rFonts w:ascii="Times New Roman" w:eastAsia="Times New Roman" w:hAnsi="Times New Roman"/>
          <w:sz w:val="28"/>
          <w:szCs w:val="28"/>
        </w:rPr>
      </w:pPr>
    </w:p>
    <w:sectPr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Words>665</Words>
  <Pages>8</Pages>
  <Characters>4681</Characters>
  <Application>WPS Office</Application>
  <DocSecurity>0</DocSecurity>
  <Paragraphs>97</Paragraphs>
  <ScaleCrop>false</ScaleCrop>
  <LinksUpToDate>false</LinksUpToDate>
  <CharactersWithSpaces>5298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2022-01-19T14:46:00Z</dcterms:created>
  <dc:creator>Светлана Ефимовна Мансурова</dc:creator>
  <lastModifiedBy>Redmi Note 8 Pro</lastModifiedBy>
  <dcterms:modified xsi:type="dcterms:W3CDTF">2022-06-23T08:03:23Z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8b76665b85e249d5833ffe1d6a2d926e</vt:lpwstr>
  </property>
</Properties>
</file>