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D1B63">
      <w:pPr>
        <w:jc w:val="both"/>
        <w:rPr>
          <w:rFonts w:ascii="Times New Roman" w:hAnsi="Times New Roman"/>
          <w:lang w:val="en-US"/>
        </w:rPr>
      </w:pPr>
    </w:p>
    <w:p w14:paraId="2CBA78F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u w:val="none"/>
          <w:lang w:val="ru-RU"/>
        </w:rPr>
        <w:t>Муниципальное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lang w:val="ru-RU"/>
        </w:rPr>
        <w:t xml:space="preserve"> общеобразовательное бюджетное учреждение </w:t>
      </w:r>
    </w:p>
    <w:p w14:paraId="49D7702E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lang w:val="ru-RU"/>
        </w:rPr>
        <w:t>средняя общеобразовательная школа № 20 п.Каменск</w:t>
      </w:r>
    </w:p>
    <w:p w14:paraId="1A5F2C8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Название работы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eastAsia="Times New Roman" w:cs="Times New Roman"/>
          <w:sz w:val="28"/>
          <w:szCs w:val="28"/>
        </w:rPr>
        <w:t>Технологическая карта урока   по теме «Действия с десятичными  дробями»</w:t>
      </w:r>
    </w:p>
    <w:p w14:paraId="4A47525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Предметная область: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математика  5 класс </w:t>
      </w:r>
    </w:p>
    <w:p w14:paraId="15105AB0">
      <w:pPr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   </w:t>
      </w:r>
    </w:p>
    <w:p w14:paraId="200FE87D">
      <w:pPr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Цели и задачи</w:t>
      </w:r>
    </w:p>
    <w:p w14:paraId="7E0CD9E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</w:rPr>
        <w:t>Цели урока:</w:t>
      </w:r>
    </w:p>
    <w:p w14:paraId="45FDC695">
      <w:pPr>
        <w:pStyle w:val="10"/>
        <w:numPr>
          <w:ilvl w:val="0"/>
          <w:numId w:val="0"/>
        </w:numPr>
        <w:tabs>
          <w:tab w:val="left" w:pos="426"/>
        </w:tabs>
        <w:ind w:left="426" w:leftChars="0"/>
        <w:jc w:val="both"/>
        <w:rPr>
          <w:sz w:val="26"/>
          <w:szCs w:val="26"/>
        </w:rPr>
      </w:pPr>
      <w:r>
        <w:rPr>
          <w:rFonts w:hint="default"/>
          <w:color w:val="000000"/>
          <w:sz w:val="27"/>
          <w:szCs w:val="27"/>
          <w:shd w:val="clear" w:color="auto" w:fill="FFFFFF"/>
          <w:lang w:val="ru-RU"/>
        </w:rPr>
        <w:t>-</w:t>
      </w:r>
      <w:r>
        <w:rPr>
          <w:color w:val="000000"/>
          <w:sz w:val="27"/>
          <w:szCs w:val="27"/>
          <w:shd w:val="clear" w:color="auto" w:fill="FFFFFF"/>
        </w:rPr>
        <w:t>закрепить навыки выполнения арифметических действий с</w:t>
      </w:r>
      <w:r>
        <w:rPr>
          <w:rStyle w:val="11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десятичными дробями.</w:t>
      </w:r>
    </w:p>
    <w:p w14:paraId="70DE6C6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779A978B">
      <w:pPr>
        <w:tabs>
          <w:tab w:val="left" w:pos="426"/>
        </w:tabs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u w:val="single"/>
        </w:rPr>
        <w:t>Задачи урока:</w:t>
      </w:r>
    </w:p>
    <w:p w14:paraId="6833E9EF">
      <w:pPr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Образовательные:</w:t>
      </w:r>
    </w:p>
    <w:p w14:paraId="6B7BC39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отработать навыки сложения, вычитания, умножения и деления десятичных дробей;</w:t>
      </w:r>
    </w:p>
    <w:p w14:paraId="5DEF00B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углубить полученные знания при решении примеров и задач.</w:t>
      </w:r>
    </w:p>
    <w:p w14:paraId="31DC1457">
      <w:pPr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Развивающие:</w:t>
      </w:r>
    </w:p>
    <w:p w14:paraId="75495DA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развивать логическое мышление, самостоятельность, самоконтроль, самооценку, взаимооценку;</w:t>
      </w:r>
    </w:p>
    <w:p w14:paraId="10EE94A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расширить кругозор учащихся.</w:t>
      </w:r>
    </w:p>
    <w:p w14:paraId="3EC63D7F">
      <w:pPr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Воспитывающие:</w:t>
      </w:r>
    </w:p>
    <w:p w14:paraId="08C2A93C">
      <w:pPr>
        <w:pStyle w:val="10"/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интерес к математике;</w:t>
      </w:r>
    </w:p>
    <w:p w14:paraId="69F39D56">
      <w:pPr>
        <w:pStyle w:val="10"/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чувство ответственности, умение выслушивать других;</w:t>
      </w:r>
    </w:p>
    <w:p w14:paraId="374BE696">
      <w:pPr>
        <w:pStyle w:val="10"/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понимание ценностей здорового образа жизни, потребности в нем.</w:t>
      </w:r>
    </w:p>
    <w:p w14:paraId="7E071624">
      <w:pPr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Мотивационные:</w:t>
      </w:r>
    </w:p>
    <w:p w14:paraId="185CF87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излагать материал доступно, опираться на жизненный опыт учащихся;</w:t>
      </w:r>
    </w:p>
    <w:p w14:paraId="5CC3109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создавать ситуацию успеха;</w:t>
      </w:r>
    </w:p>
    <w:p w14:paraId="4B93322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учитывать индивидуальные особенности учащихся.</w:t>
      </w:r>
    </w:p>
    <w:p w14:paraId="4AA31270">
      <w:pPr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60B446CD">
      <w:pPr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Аннотация </w:t>
      </w:r>
    </w:p>
    <w:p w14:paraId="465BECE9">
      <w:pPr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FFFFFF"/>
        </w:rPr>
        <w:t xml:space="preserve">Это </w:t>
      </w:r>
      <w:r>
        <w:rPr>
          <w:rFonts w:ascii="Times New Roman" w:hAnsi="Times New Roman" w:eastAsia="Times New Roman" w:cs="Times New Roman"/>
          <w:sz w:val="26"/>
          <w:szCs w:val="26"/>
        </w:rPr>
        <w:t>урок с применением технологии проблемного обучения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5 классе в рамках реализации ФГОС. Обобщение темы проходит в форме решения интересных практических и познавательных заданий. </w:t>
      </w:r>
    </w:p>
    <w:p w14:paraId="7A00D9DD">
      <w:pPr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Технологии, применяемые на уроке:</w:t>
      </w:r>
    </w:p>
    <w:p w14:paraId="1585933B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технология игрового обучения;</w:t>
      </w:r>
    </w:p>
    <w:p w14:paraId="143EA38A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технология проблемного обучения;</w:t>
      </w:r>
    </w:p>
    <w:p w14:paraId="0ABA2E55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технология личностно – ориентированного обучения;</w:t>
      </w:r>
    </w:p>
    <w:p w14:paraId="3B357193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технология здоровьесберегающего обучения;</w:t>
      </w:r>
    </w:p>
    <w:p w14:paraId="2721523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технология обучения в сотрудничестве.</w:t>
      </w:r>
    </w:p>
    <w:p w14:paraId="2BBC258E">
      <w:pPr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Методы: </w:t>
      </w:r>
    </w:p>
    <w:p w14:paraId="0222CC9F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По источникам знаний: </w:t>
      </w:r>
      <w:r>
        <w:rPr>
          <w:rFonts w:ascii="Times New Roman" w:hAnsi="Times New Roman" w:eastAsia="Times New Roman" w:cs="Times New Roman"/>
          <w:sz w:val="24"/>
          <w:szCs w:val="24"/>
        </w:rPr>
        <w:t>практический, наглядный, словесный;</w:t>
      </w:r>
    </w:p>
    <w:p w14:paraId="2E62F7C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По степени взаимодействия учитель-ученик: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эвристическая беседа;</w:t>
      </w:r>
    </w:p>
    <w:p w14:paraId="70204E3C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Относительно дидактических задач: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закрепление знаний, отработка навыков и умений;</w:t>
      </w:r>
    </w:p>
    <w:p w14:paraId="0AB101D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Относительно характера познавательной деятельности: </w:t>
      </w:r>
      <w:r>
        <w:rPr>
          <w:rFonts w:ascii="Times New Roman" w:hAnsi="Times New Roman" w:eastAsia="Times New Roman" w:cs="Times New Roman"/>
          <w:sz w:val="24"/>
          <w:szCs w:val="24"/>
        </w:rPr>
        <w:t>проблемный, частично-поисковый.</w:t>
      </w:r>
    </w:p>
    <w:p w14:paraId="7BF54563">
      <w:pPr>
        <w:spacing w:after="0"/>
        <w:ind w:right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фронтальная, индивидуальная, в парах, на доске  самостоятельная работа. </w:t>
      </w:r>
    </w:p>
    <w:p w14:paraId="496212E9">
      <w:pPr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eastAsia="Times New Roman" w:cs="Times New Roman"/>
          <w:sz w:val="24"/>
          <w:szCs w:val="24"/>
        </w:rPr>
        <w:t>учебный кабинет</w:t>
      </w:r>
    </w:p>
    <w:p w14:paraId="4F6D69E2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eastAsia="Times New Roman" w:cs="Times New Roman"/>
          <w:sz w:val="24"/>
          <w:szCs w:val="24"/>
        </w:rPr>
        <w:t>проектор, компьютер, листы оценивания</w:t>
      </w:r>
    </w:p>
    <w:bookmarkEnd w:id="0"/>
    <w:p w14:paraId="21AD58E7"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Технологическая карта урока по теме 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Действия с десятичными дробями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».</w:t>
      </w:r>
      <w:r>
        <w:rPr>
          <w:rFonts w:ascii="Times New Roman" w:hAnsi="Times New Roman" w:eastAsia="Times New Roman" w:cs="Times New Roman"/>
          <w:b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sz w:val="32"/>
          <w:szCs w:val="32"/>
        </w:rPr>
        <w:t>Математика, 5 класс</w:t>
      </w:r>
    </w:p>
    <w:tbl>
      <w:tblPr>
        <w:tblStyle w:val="4"/>
        <w:tblW w:w="15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353"/>
        <w:gridCol w:w="1056"/>
        <w:gridCol w:w="284"/>
        <w:gridCol w:w="5622"/>
        <w:gridCol w:w="444"/>
        <w:gridCol w:w="29"/>
        <w:gridCol w:w="1843"/>
        <w:gridCol w:w="368"/>
        <w:gridCol w:w="771"/>
        <w:gridCol w:w="1025"/>
      </w:tblGrid>
      <w:tr w14:paraId="508D6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EC0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8EEA8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BD717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9FD43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18970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9A8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A11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«Действия с десятичными дробями»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(1 урок).</w:t>
            </w:r>
          </w:p>
        </w:tc>
      </w:tr>
      <w:tr w14:paraId="30DEB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F4E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5A7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урок обобщения знаний</w:t>
            </w:r>
          </w:p>
        </w:tc>
      </w:tr>
      <w:tr w14:paraId="1D987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5B4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1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7B0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Систематизация, обобщение знаний обучающихся по теме урока, закрепление навыков решения различных заданий</w:t>
            </w:r>
          </w:p>
        </w:tc>
      </w:tr>
      <w:tr w14:paraId="076CA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0CE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14:paraId="0F9F9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CCB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B38C8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4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DA920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Личностные</w:t>
            </w:r>
          </w:p>
        </w:tc>
      </w:tr>
      <w:tr w14:paraId="298C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9CBA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владение базовым понятийным аппаратом по теме «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Действия с десятичными  дробями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»;</w:t>
            </w:r>
          </w:p>
          <w:p w14:paraId="43104C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владение навыками вычислений с десятичными дробями;</w:t>
            </w:r>
          </w:p>
          <w:p w14:paraId="3E3D1C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умение решать текстовые задачи арифметическим спосо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бом;</w:t>
            </w:r>
          </w:p>
          <w:p w14:paraId="629891A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умение находить неизвестные компоненты основных действий с десятичными дробями.</w:t>
            </w:r>
          </w:p>
          <w:p w14:paraId="66A13FD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95CF5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умение работать с учебным математическим текстом (на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ходить ответы на поставленные вопросы);</w:t>
            </w:r>
          </w:p>
          <w:p w14:paraId="1A65AA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умение распознавать верные и неверные утверждения и решения;</w:t>
            </w:r>
          </w:p>
          <w:p w14:paraId="762648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умение действовать в соответствии с предложенным алгорит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мом;</w:t>
            </w:r>
          </w:p>
          <w:p w14:paraId="2156329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применение приёмов самоконтроля при решении учебных задач;</w:t>
            </w:r>
          </w:p>
          <w:p w14:paraId="06459DE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умение видеть математическую задачу в несложных практических ситуациях.</w:t>
            </w:r>
          </w:p>
          <w:p w14:paraId="236AA7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C3D73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умение строить речевые конструкции (устные и письмен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ные) с использованием изученной терминологии и символики;</w:t>
            </w:r>
          </w:p>
          <w:p w14:paraId="1FF0DC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способность к эмоциональному восприятию математических объектов, рассуждений, решений задач, рассматриваемых проблем;</w:t>
            </w:r>
          </w:p>
          <w:p w14:paraId="7A599E4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участвовать в диалоге, учитывать разные мнения и стремиться к координации различных позиций эффективного решения коммуникативной задачи; </w:t>
            </w:r>
          </w:p>
          <w:p w14:paraId="240ECB9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• понимание обучающимся причин успеха в учебной деятельности. </w:t>
            </w:r>
          </w:p>
        </w:tc>
      </w:tr>
      <w:tr w14:paraId="53638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EEB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31D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Десятичные дроби, сравнение, сложение, вычитание, умножение и деление десятичных дробей.</w:t>
            </w:r>
          </w:p>
        </w:tc>
      </w:tr>
      <w:tr w14:paraId="377EA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926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14:paraId="151C8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B683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FC90E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9AD84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9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98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6C2EF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40FC6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</w:t>
            </w:r>
          </w:p>
          <w:p w14:paraId="1285BC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14B9C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998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CCC4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764D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55B7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617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79E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13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CBCD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5C7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CC79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9FE0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82D03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Организационный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49BD3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самоопределяются, настраиваются на урок</w:t>
            </w:r>
          </w:p>
          <w:p w14:paraId="08CB86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ставят перед собой цель: «Что я хочу получить сегодня от урока»</w:t>
            </w:r>
          </w:p>
          <w:p w14:paraId="355C1E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Коммуникативны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е: планируют учебное сотрудничество с учителем и одноклассниками</w:t>
            </w:r>
          </w:p>
          <w:p w14:paraId="5C8DDD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D946C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52946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6EF69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3CF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14:paraId="35FC21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u w:val="single"/>
              </w:rPr>
              <w:t>Вступительное слово учителя.</w:t>
            </w:r>
          </w:p>
          <w:p w14:paraId="127FC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Здравствуйте ребята! Я рад вас всех видеть! Вы готовы начать работать?</w:t>
            </w:r>
          </w:p>
          <w:p w14:paraId="177BB4D8">
            <w:pPr>
              <w:tabs>
                <w:tab w:val="left" w:pos="272"/>
                <w:tab w:val="left" w:pos="300"/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Покажите, пожалуйста, смайлик, который соответствует вашему настроению, с которым вы пришли на урок.</w:t>
            </w:r>
          </w:p>
          <w:p w14:paraId="215B04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Начать урок я хочу с такого  вопроса к вам. Как вы думаете, что самое ценное на Земле? (выслушиваются варианты ответов учеников). Этот вопрос волновал человечество не одну тысячу лет. Вот какой ответ дал известный учёный Ал – Бируни(записано на доске):</w:t>
            </w:r>
          </w:p>
          <w:p w14:paraId="7EF84A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«Знание – самое превосходное из владений. Все стремятся к нему, само же оно не приходит».  </w:t>
            </w:r>
          </w:p>
          <w:p w14:paraId="401888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Пусть  слова  Ал- Бируни станут девизом нашего урока.</w:t>
            </w:r>
          </w:p>
          <w:p w14:paraId="7FD355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слово «математика» греческое, и в переводе означает «знание, наука». Именно поэтому, если человек был сведущ в математике, то это всегда означало высшую степень учености. А умение правильно видеть и слышать – первый шаг к мудрости. </w:t>
            </w:r>
          </w:p>
          <w:p w14:paraId="366D5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Хочется, чтобы сегодня каждый из вас показал, насколько он сведущ в математике.</w:t>
            </w:r>
          </w:p>
          <w:p w14:paraId="27B534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 для этого у каждого из вас на столе лежит карта самооценивания.  Подпишите ее. </w:t>
            </w:r>
          </w:p>
          <w:p w14:paraId="6117D8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урока мы с вами будем выполнять различные задания. По окончанию решения каждой задачи, вы должны оценить свою работу. За верно выполненные задания вы будете себе ставить плюсики, а в конце урока это позволит оценить вашу работу.</w:t>
            </w:r>
          </w:p>
          <w:p w14:paraId="6C61E698">
            <w:pPr>
              <w:shd w:val="clear" w:color="auto" w:fill="FFFFFF"/>
              <w:spacing w:after="97" w:line="194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Предварительную оценку за урок каждый выставит себе сам, исходя из суммы количества «+», набранных на всех этапах урока. Окончательную оценку за работу на уроке поставлю я, учитывая мою оценку знаний каждого из вас и оценку выставленную вами.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5B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Включаются в деловой ритм урока.</w:t>
            </w:r>
          </w:p>
          <w:p w14:paraId="37795C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B38B5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1694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A2E7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1067F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F4ABD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67D569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F357D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50CE46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B822B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99A0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3153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13F6E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8B35B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6A8A0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F8AEB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508F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81712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6110D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1B785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F00FE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2A99F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8CEC5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B5E8C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0F077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8001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24A72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67EB3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8D38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AC2F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B429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4DFF7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0AB5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7673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B338D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мин</w:t>
            </w:r>
          </w:p>
        </w:tc>
      </w:tr>
      <w:tr w14:paraId="15ADA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5413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68B5C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Мотивация </w:t>
            </w:r>
          </w:p>
          <w:p w14:paraId="2C9A38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субъективного опыта</w:t>
            </w:r>
          </w:p>
          <w:p w14:paraId="695296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8640F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Познавательные: извлекают необходимую информацию для построения математического высказывания</w:t>
            </w:r>
          </w:p>
          <w:p w14:paraId="46ECAF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Регулятивные: целеполагание, планирование,</w:t>
            </w:r>
          </w:p>
          <w:p w14:paraId="619A42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Коммуникативные: выражают свои мысли с достаточной полнотой и точностью.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CFE3">
            <w:pPr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Тема урока определяется учащимися при помощи загадок и диалога с учителем: </w:t>
            </w:r>
          </w:p>
          <w:p w14:paraId="1377C2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  скажите, какие числа мы изучали на уроках математике в течение 3 четверти?</w:t>
            </w:r>
          </w:p>
          <w:p w14:paraId="30DF5D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А для чего нам нужны десятичные дроби? </w:t>
            </w:r>
          </w:p>
          <w:p w14:paraId="52A8066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– Его величество Число является фундаментальным понятием математики. Древние люди относились к числу как к мере всех вещей, все тайны мира заключались в числе и выражались в нём. </w:t>
            </w:r>
          </w:p>
          <w:p w14:paraId="71C9AF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 А как записываем десятичные дроби?</w:t>
            </w:r>
          </w:p>
          <w:p w14:paraId="137DB9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какие  действия с десятичными дробями мы изучили? (сравнение, сложение, вычитание, умножение, деление)</w:t>
            </w:r>
          </w:p>
          <w:p w14:paraId="69B302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Молодцы! Давайте теперь определим о чем пойдет речь сегодня на уроке (совместно формулируют тему урока)</w:t>
            </w:r>
          </w:p>
          <w:p w14:paraId="12D7C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Запишите в тетради число и тему урока: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«Действия с десятичными дробями».</w:t>
            </w:r>
          </w:p>
          <w:p w14:paraId="375B5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Ребята, а что является целью нашего урока?</w:t>
            </w:r>
          </w:p>
          <w:p w14:paraId="26D59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Итак,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целью нашего урока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является повторение всех изученных действий с десятичными дробями, их свойств, решение уравнений и задач.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94D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Отвечают на вопросы, высказывают свое мнение. </w:t>
            </w:r>
          </w:p>
          <w:p w14:paraId="534A9B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DE2BA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DA114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DC25A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3B517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8C03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0C8A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4DA4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163EA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2F0B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C4593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Формулируют тему и ставят цель урока вместе с учителем и записывают тему урока в тетради.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EDA24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C331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7DA1B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3755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966F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35E8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C646F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8EDDB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E67E7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4C83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18CD8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D082E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23E94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6D54A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82C7B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AA7A5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B90D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E0C1E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29379C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8C79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176DD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155A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6EFF6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4B15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C261B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мин</w:t>
            </w:r>
          </w:p>
          <w:p w14:paraId="25A032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B88E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65BA6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B20BD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65CE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ED40B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ADB16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EB0E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EED4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821E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7B92D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Актуализация субъективного опыта</w:t>
            </w:r>
          </w:p>
          <w:p w14:paraId="72856D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9670E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Познавательные: анализируя и сравнивая предлагаемые задания, практические действия (устный счет), логические рассуждения, доказательство.</w:t>
            </w:r>
          </w:p>
          <w:p w14:paraId="310BB1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Регулятивные: </w:t>
            </w:r>
          </w:p>
          <w:p w14:paraId="763536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самоконтроль, самооценка, самокоррекция, аргументированное изложение своей точки зрения.</w:t>
            </w:r>
          </w:p>
          <w:p w14:paraId="007134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Коммуникативные: выражают свои мысли с достаточной полнотой и точностью.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695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Необходимость выполнять арифметические действия с числами диктует сама жизнь. Умениями вычислять люди овладели постепенно. </w:t>
            </w:r>
          </w:p>
          <w:p w14:paraId="017A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Ну-ка, в сторону карандаши!</w:t>
            </w:r>
          </w:p>
          <w:p w14:paraId="118E8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Ни костяшек, ни ручек, ни мела:</w:t>
            </w:r>
          </w:p>
          <w:p w14:paraId="69A5D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Устный счет! Мы творим это дело</w:t>
            </w:r>
          </w:p>
          <w:p w14:paraId="1ED93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Только силой ума и души!</w:t>
            </w:r>
          </w:p>
          <w:p w14:paraId="7FCC0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Устный счет! Мы считаем в уме!</w:t>
            </w:r>
          </w:p>
          <w:p w14:paraId="526125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Предлагает выполнить задания самостоятельно.</w:t>
            </w:r>
          </w:p>
          <w:p w14:paraId="27CB91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Выполните действия по рядам:</w:t>
            </w:r>
          </w:p>
          <w:p w14:paraId="58DF8CE9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а) 7,2:8 =                       б) 5,6:7=   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+5,1=                      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∙5=           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</w:t>
            </w:r>
          </w:p>
          <w:p w14:paraId="1BE0B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:15=                    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-1,3=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         </w:t>
            </w:r>
          </w:p>
          <w:p w14:paraId="4C39A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∙10=                       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:9=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      </w:t>
            </w:r>
          </w:p>
          <w:p w14:paraId="7288C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- 2,6=                   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+1,7=   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   </w:t>
            </w:r>
          </w:p>
          <w:p w14:paraId="4A13F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>Ответ: а)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1,4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/>
              </w:rPr>
              <w:t>; б)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 2</w:t>
            </w:r>
          </w:p>
          <w:p w14:paraId="54D497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hAnsi="Times New Roman CYR" w:eastAsia="Times New Roman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/>
                <w:iCs/>
                <w:sz w:val="24"/>
                <w:szCs w:val="24"/>
              </w:rPr>
              <w:t>Вос</w:t>
            </w:r>
            <w:r>
              <w:rPr>
                <w:rFonts w:ascii="Times New Roman CYR" w:hAnsi="Times New Roman CYR" w:eastAsia="Times New Roman" w:cs="Times New Roman CYR"/>
                <w:b/>
                <w:iCs/>
                <w:sz w:val="24"/>
                <w:szCs w:val="24"/>
                <w:lang w:val="ru-RU"/>
              </w:rPr>
              <w:t>с</w:t>
            </w:r>
            <w:r>
              <w:rPr>
                <w:rFonts w:ascii="Times New Roman CYR" w:hAnsi="Times New Roman CYR" w:eastAsia="Times New Roman" w:cs="Times New Roman CYR"/>
                <w:b/>
                <w:iCs/>
                <w:sz w:val="24"/>
                <w:szCs w:val="24"/>
              </w:rPr>
              <w:t xml:space="preserve">тановите цепочку </w:t>
            </w:r>
          </w:p>
          <w:p w14:paraId="1584DD6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142" w:leftChars="0"/>
              <w:contextualSpacing/>
              <w:jc w:val="both"/>
              <w:rPr>
                <w:rFonts w:ascii="Times New Roman CYR" w:hAnsi="Times New Roman CYR" w:eastAsia="Times New Roman" w:cs="Times New Roman CYR"/>
                <w:b/>
                <w:iCs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19500" cy="541020"/>
                  <wp:effectExtent l="0" t="0" r="0" b="11430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77EB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142" w:leftChars="0"/>
              <w:contextualSpacing/>
              <w:jc w:val="both"/>
              <w:rPr>
                <w:rFonts w:ascii="Times New Roman CYR" w:hAnsi="Times New Roman CYR" w:eastAsia="Times New Roman" w:cs="Times New Roman CYR"/>
                <w:b/>
                <w:iCs/>
                <w:sz w:val="24"/>
                <w:szCs w:val="24"/>
              </w:rPr>
            </w:pPr>
          </w:p>
          <w:p w14:paraId="4537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 CYR" w:hAnsi="Times New Roman CYR" w:eastAsia="Times New Roman" w:cs="Times New Roman CYR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sz w:val="24"/>
                <w:szCs w:val="24"/>
                <w:lang w:val="ru-RU"/>
              </w:rPr>
              <w:t>Ответ</w:t>
            </w:r>
            <w:r>
              <w:rPr>
                <w:rFonts w:hint="default" w:ascii="Times New Roman CYR" w:hAnsi="Times New Roman CYR" w:eastAsia="Times New Roman" w:cs="Times New Roman CYR"/>
                <w:i/>
                <w:iCs/>
                <w:sz w:val="24"/>
                <w:szCs w:val="24"/>
                <w:lang w:val="ru-RU"/>
              </w:rPr>
              <w:t>: 9</w:t>
            </w:r>
          </w:p>
          <w:p w14:paraId="1AA81D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айдите ошибки и исправьте их.</w:t>
            </w:r>
          </w:p>
          <w:p w14:paraId="062F4F6F">
            <w:pPr>
              <w:spacing w:after="0" w:line="240" w:lineRule="auto"/>
              <w:ind w:firstLine="540"/>
              <w:jc w:val="both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2,5 + 3,4 + 7,5 + 7,6 = 20,</w:t>
            </w:r>
          </w:p>
          <w:p w14:paraId="5041C333">
            <w:pPr>
              <w:spacing w:after="0" w:line="240" w:lineRule="auto"/>
              <w:ind w:firstLine="540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21,3 : 3 – 2,6 = 5,5.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817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Отвечают на вопросы, выполняют устно арифметические действия с десятичными дробями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1AFFD1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30B807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4E703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0454A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96562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58C2D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AFD63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4BA9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CA478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247F73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Слайд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628E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1CCF8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8DD30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1DD2A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1EB3B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6B4C2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9DB0E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4CF3DA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95B4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8734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9653B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EF12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3865D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6A6629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85FFA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70A13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D097B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ABD17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 мин</w:t>
            </w:r>
          </w:p>
        </w:tc>
      </w:tr>
      <w:tr w14:paraId="18969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9658C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217B2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Закрепление изученного материала,</w:t>
            </w:r>
          </w:p>
          <w:p w14:paraId="308481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проверка понимания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DD605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Познавательные: анализ, логические рассуждения, выбор наиболее эффективных способов решения задач.</w:t>
            </w:r>
          </w:p>
          <w:p w14:paraId="5CDE59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Регулятивные: проявляют познавательную инициативу</w:t>
            </w:r>
          </w:p>
          <w:p w14:paraId="1F80B6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самоконтроль, самооценка, самокоррекция, аргументированное изложение своей точки зрения.</w:t>
            </w:r>
          </w:p>
          <w:p w14:paraId="6F7E9A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Коммуникативные:</w:t>
            </w:r>
          </w:p>
          <w:p w14:paraId="52C4B9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</w:t>
            </w:r>
          </w:p>
          <w:p w14:paraId="56AD63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Личностные: самоопределяются, осознают ответственность за работу пары</w:t>
            </w:r>
          </w:p>
          <w:p w14:paraId="5F5697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BB0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Предлагает выполнить задания самостоятельно.</w:t>
            </w:r>
          </w:p>
          <w:p w14:paraId="62985C8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Расставить порядок выполнения действий и найти значение выражения </w:t>
            </w:r>
            <w:r>
              <w:rPr>
                <w:rFonts w:ascii="Times New Roman" w:hAnsi="Times New Roman" w:eastAsia="+mn-ea" w:cs="Times New Roman"/>
                <w:color w:val="000000"/>
                <w:sz w:val="24"/>
                <w:szCs w:val="24"/>
              </w:rPr>
              <w:t>(один ученик за закрытой доской).</w:t>
            </w:r>
          </w:p>
          <w:p w14:paraId="10729FDA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      1    4       2   5      3 </w:t>
            </w:r>
          </w:p>
          <w:p w14:paraId="462D5391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24,5 : 7 – 3,5 : 5 + 11 · 0,1 = 3,9</w:t>
            </w:r>
          </w:p>
          <w:p w14:paraId="324DF2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Прежде, чем преступить к выполнению задания, давайте вспомним, какие действия выполняем в  первую очередь,  а  какие – во  вторую.  В каком порядке выполняют действия в выражениях без скобок, в выражениях со скобками.</w:t>
            </w:r>
          </w:p>
          <w:p w14:paraId="6B0783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>24,5 : 7=3,5</w:t>
            </w:r>
          </w:p>
          <w:p w14:paraId="34299E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>3,5 : 5=0,7</w:t>
            </w:r>
          </w:p>
          <w:p w14:paraId="55078F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>11· 0,1=1,1</w:t>
            </w:r>
          </w:p>
          <w:p w14:paraId="7D8E25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>3,5 - 0,7=2,8</w:t>
            </w:r>
          </w:p>
          <w:p w14:paraId="6A0E9C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>2,8 + 1,1=3,9</w:t>
            </w:r>
          </w:p>
          <w:p w14:paraId="051BB7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FF"/>
              </w:rPr>
              <w:t>Учащиеся  сравнивают своё решение с решением на доске, оценивают свою работу и выставляют оценку учащимся, выполнявшим задание у доски.</w:t>
            </w:r>
          </w:p>
          <w:p w14:paraId="6B7220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Задание на сообразительность. </w:t>
            </w:r>
          </w:p>
          <w:p w14:paraId="7B8785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3287395" cy="2449830"/>
                  <wp:effectExtent l="0" t="0" r="0" b="0"/>
                  <wp:docPr id="2" name="Рисунок 2" descr="https://img.razrisyika.ru/img/85/1200/336625-velikolepnaya-stranica-raskraski-drobey-5-klas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img.razrisyika.ru/img/85/1200/336625-velikolepnaya-stranica-raskraski-drobey-5-klas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1" r="7255" b="17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395" cy="244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9E34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  <w:lang w:bidi="ru-RU"/>
              </w:rPr>
              <w:t>Проверяем  по образцу на экране.</w:t>
            </w:r>
          </w:p>
          <w:p w14:paraId="5034D25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  <w:lang w:bidi="ru-RU"/>
              </w:rPr>
              <w:t>Организует физминутку</w:t>
            </w:r>
          </w:p>
          <w:p w14:paraId="59D5A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iCs/>
                <w:sz w:val="24"/>
                <w:szCs w:val="24"/>
                <w:u w:val="single"/>
              </w:rPr>
              <w:t xml:space="preserve">5.Физминутка </w:t>
            </w:r>
          </w:p>
          <w:p w14:paraId="301944F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hAnsi="Times New Roman CYR" w:eastAsia="Times New Roman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 xml:space="preserve">Итак, пришла пора размяться нам физически. Учитель читает стихотворение, учащиеся выполняют произвольные упражнения по смыслу </w:t>
            </w:r>
          </w:p>
          <w:p w14:paraId="7EABD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Поднимает руки </w:t>
            </w:r>
          </w:p>
          <w:p w14:paraId="72D90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Класс – это раз</w:t>
            </w:r>
          </w:p>
          <w:p w14:paraId="620AB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Повернулась голова </w:t>
            </w:r>
          </w:p>
          <w:p w14:paraId="02B16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Влево вправо – это два</w:t>
            </w:r>
          </w:p>
          <w:p w14:paraId="78B93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Руки вверх</w:t>
            </w:r>
          </w:p>
          <w:p w14:paraId="68231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На них смотри – это три</w:t>
            </w:r>
          </w:p>
          <w:p w14:paraId="5350A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Руки в стороны пошире</w:t>
            </w:r>
          </w:p>
          <w:p w14:paraId="6290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Развернули – на четыре</w:t>
            </w:r>
          </w:p>
          <w:p w14:paraId="5F225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С силой их </w:t>
            </w:r>
          </w:p>
          <w:p w14:paraId="5F67F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К плечам прижать – это пять</w:t>
            </w:r>
          </w:p>
          <w:p w14:paraId="2D465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Всем ребятам</w:t>
            </w:r>
          </w:p>
          <w:p w14:paraId="71AED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Надо сесть – это шесть.</w:t>
            </w:r>
          </w:p>
          <w:p w14:paraId="39E6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iCs/>
                <w:sz w:val="24"/>
                <w:szCs w:val="24"/>
              </w:rPr>
              <w:t>– Мы вспомнили с вами как выполняются действия с десятичными дробями, порядок выполнения действий.</w:t>
            </w:r>
          </w:p>
          <w:p w14:paraId="16DCE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iCs/>
                <w:sz w:val="24"/>
                <w:szCs w:val="24"/>
              </w:rPr>
              <w:t>-Перейдем к решению уравнений.</w:t>
            </w:r>
          </w:p>
          <w:p w14:paraId="2CBC32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6.Решите уравнения:</w:t>
            </w:r>
          </w:p>
          <w:p w14:paraId="5520D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Учащиеся работают самостоятельно по вариантам – красное, зеленое и желтое уравнения – первый вариант, синее, оранжевое и розовое  уравнения – второй вариант. Затем меняются и проверяют друг друга. После высвечивается на доске правильный ответ – число 0,7  и учащиеся оценивают свою работу,  сравнивая с доской. При проверке учащимися проговариваются правила нахождения неизвестных компонентов. </w:t>
            </w:r>
          </w:p>
          <w:p w14:paraId="5D2E49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eastAsia="Times New Roman" w:cs="Times New Roman CYR"/>
                <w:i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eastAsia="Times New Roman" w:cs="Times New Roman CYR"/>
                <w:i/>
                <w:sz w:val="24"/>
                <w:szCs w:val="24"/>
                <w:u w:val="single"/>
              </w:rPr>
              <w:t>Уравнения.</w:t>
            </w:r>
          </w:p>
          <w:p w14:paraId="6A3AD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/>
                <w:color w:val="FF0000"/>
                <w:sz w:val="24"/>
                <w:szCs w:val="24"/>
              </w:rPr>
              <w:t xml:space="preserve">Красное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х + 3,5 = 4,2,   </w:t>
            </w:r>
            <w:r>
              <w:rPr>
                <w:rFonts w:ascii="Times New Roman CYR" w:hAnsi="Times New Roman CYR" w:eastAsia="Times New Roman" w:cs="Times New Roman CYR"/>
                <w:b/>
                <w:color w:val="00B050"/>
                <w:sz w:val="24"/>
                <w:szCs w:val="24"/>
              </w:rPr>
              <w:t>Зелёное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 </w:t>
            </w:r>
            <w:r>
              <w:rPr>
                <w:rFonts w:hint="default" w:ascii="Times New Roman CYR" w:hAnsi="Times New Roman CYR" w:eastAsia="Times New Roman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5,1 –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val="en-US"/>
              </w:rPr>
              <w:t>z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= 4,4,</w:t>
            </w:r>
          </w:p>
          <w:p w14:paraId="131A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 CYR" w:hAnsi="Times New Roman CYR" w:eastAsia="Times New Roman" w:cs="Times New Roman CYR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х = 4,2 – 3,5,                  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val="en-US"/>
              </w:rPr>
              <w:t>z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= 5,1 – 4,4,</w:t>
            </w:r>
          </w:p>
          <w:p w14:paraId="6CC1C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 CYR" w:hAnsi="Times New Roman CYR" w:eastAsia="Times New Roman" w:cs="Times New Roman CYR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х = 0,7.                           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val="en-US"/>
              </w:rPr>
              <w:t>z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= 0,7.</w:t>
            </w:r>
          </w:p>
          <w:p w14:paraId="7066E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 CYR" w:hAnsi="Times New Roman CYR" w:eastAsia="Times New Roman" w:cs="Times New Roman CYR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  <w:u w:val="single"/>
              </w:rPr>
              <w:t>Ответ: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7</w:t>
            </w:r>
            <w:r>
              <w:rPr>
                <w:rFonts w:hint="default" w:ascii="Times New Roman CYR" w:hAnsi="Times New Roman CYR" w:eastAsia="Times New Roman" w:cs="Times New Roman CYR"/>
                <w:sz w:val="24"/>
                <w:szCs w:val="24"/>
                <w:lang w:val="ru-RU"/>
              </w:rPr>
              <w:t xml:space="preserve">                                             Ответ: 0,7</w:t>
            </w:r>
          </w:p>
          <w:p w14:paraId="1469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iCs/>
                <w:color w:val="FFC000"/>
                <w:sz w:val="24"/>
                <w:szCs w:val="24"/>
              </w:rPr>
              <w:t>Жёлтое</w:t>
            </w:r>
            <w:r>
              <w:rPr>
                <w:rFonts w:hint="default" w:ascii="Times New Roman CYR" w:hAnsi="Times New Roman CYR" w:eastAsia="Times New Roman" w:cs="Times New Roman CYR"/>
                <w:b/>
                <w:bCs/>
                <w:iCs/>
                <w:color w:val="FFC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>8,4 : р = 12,</w:t>
            </w:r>
          </w:p>
          <w:p w14:paraId="7AA4D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 xml:space="preserve">             </w:t>
            </w:r>
            <w:r>
              <w:rPr>
                <w:rFonts w:hint="default" w:ascii="Times New Roman CYR" w:hAnsi="Times New Roman CYR" w:eastAsia="Times New Roman" w:cs="Times New Roman CYR"/>
                <w:bCs/>
                <w:i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 xml:space="preserve"> р = 8,4 : 12,</w:t>
            </w:r>
          </w:p>
          <w:p w14:paraId="78221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 xml:space="preserve">               </w:t>
            </w:r>
            <w:r>
              <w:rPr>
                <w:rFonts w:hint="default" w:ascii="Times New Roman CYR" w:hAnsi="Times New Roman CYR" w:eastAsia="Times New Roman" w:cs="Times New Roman CYR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 xml:space="preserve">р = 0,7. </w:t>
            </w:r>
          </w:p>
          <w:p w14:paraId="6AAD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  <w:u w:val="single"/>
              </w:rPr>
              <w:t>Ответ: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0,7                       </w:t>
            </w:r>
          </w:p>
          <w:p w14:paraId="20768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/>
                <w:color w:val="FF0066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iCs/>
                <w:color w:val="0070C0"/>
                <w:sz w:val="24"/>
                <w:szCs w:val="24"/>
              </w:rPr>
              <w:t xml:space="preserve">Синее  </w:t>
            </w: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>у – 0,4 = 0,3,</w:t>
            </w:r>
            <w:r>
              <w:rPr>
                <w:rFonts w:ascii="Times New Roman CYR" w:hAnsi="Times New Roman CYR" w:eastAsia="Times New Roman" w:cs="Times New Roman CYR"/>
                <w:b/>
                <w:bCs/>
                <w:iCs/>
                <w:color w:val="FF3300"/>
                <w:sz w:val="24"/>
                <w:szCs w:val="24"/>
              </w:rPr>
              <w:t xml:space="preserve">    Оранжевое   </w:t>
            </w: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>с</w:t>
            </w:r>
            <w:r>
              <w:rPr>
                <w:rFonts w:hint="default" w:ascii="Times New Roman CYR" w:hAnsi="Times New Roman CYR" w:eastAsia="Times New Roman" w:cs="Times New Roman CYR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>‧</w:t>
            </w:r>
            <w:r>
              <w:rPr>
                <w:rFonts w:hint="default" w:ascii="Times New Roman CYR" w:hAnsi="Times New Roman CYR" w:eastAsia="Times New Roman" w:cs="Times New Roman CYR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>6 = 4,2,</w:t>
            </w:r>
          </w:p>
          <w:p w14:paraId="0927C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 xml:space="preserve">             у =0,4 +0,3,                             с = 4,2 : 6, </w:t>
            </w:r>
          </w:p>
          <w:p w14:paraId="413F9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  <w:t xml:space="preserve">             у = 0,7.                                     с = 0,7.</w:t>
            </w:r>
          </w:p>
          <w:p w14:paraId="1F05D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  <w:u w:val="single"/>
              </w:rPr>
              <w:t xml:space="preserve">            Ответ: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0,7.                           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u w:val="single"/>
              </w:rPr>
              <w:t xml:space="preserve"> Ответ: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0,7               </w:t>
            </w:r>
          </w:p>
          <w:p w14:paraId="3BE3A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/>
                <w:color w:val="FF0066"/>
                <w:sz w:val="24"/>
                <w:szCs w:val="24"/>
              </w:rPr>
              <w:t xml:space="preserve">Розовое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val="en-US"/>
              </w:rPr>
              <w:t>d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: 0,7 = 1,</w:t>
            </w:r>
          </w:p>
          <w:p w14:paraId="729FA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            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val="en-US"/>
              </w:rPr>
              <w:t>d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= 0,7 * 1,</w:t>
            </w:r>
          </w:p>
          <w:p w14:paraId="5238F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            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val="en-US"/>
              </w:rPr>
              <w:t>d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=0, 7.</w:t>
            </w:r>
          </w:p>
          <w:p w14:paraId="4CE0F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          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u w:val="single"/>
              </w:rPr>
              <w:t xml:space="preserve"> Ответ: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</w:rPr>
              <w:t xml:space="preserve"> 0,7</w:t>
            </w:r>
          </w:p>
          <w:p w14:paraId="79E0D6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Вычислить наиболее удобным способом ( в парах):</w:t>
            </w:r>
          </w:p>
          <w:p w14:paraId="5989C2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а)  </w:t>
            </w:r>
            <m:oMath>
              <m:r>
                <m:rPr/>
                <w:rPr>
                  <w:rFonts w:ascii="Cambria Math" w:hAnsi="Cambria Math" w:eastAsia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Times New Roman" w:cs="Times New Roman"/>
                      <w:sz w:val="24"/>
                      <w:szCs w:val="24"/>
                    </w:rPr>
                    <m:t>14,5+9,4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eastAsia="Times New Roman" w:cs="Times New Roman"/>
                  <w:sz w:val="24"/>
                  <w:szCs w:val="24"/>
                </w:rPr>
                <m:t>+5,5=</m:t>
              </m:r>
            </m:oMath>
          </w:p>
          <w:p w14:paraId="29F819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б) </w:t>
            </w:r>
            <m:oMath>
              <m:r>
                <m:rPr/>
                <w:rPr>
                  <w:rFonts w:ascii="Cambria Math" w:hAnsi="Cambria Math" w:eastAsia="Times New Roman" w:cs="Times New Roman"/>
                  <w:sz w:val="24"/>
                  <w:szCs w:val="24"/>
                </w:rPr>
                <m:t xml:space="preserve">  2,5∙8,9∙4=</m:t>
              </m:r>
            </m:oMath>
          </w:p>
          <w:p w14:paraId="7EE1AE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в)</w:t>
            </w:r>
            <m:oMath>
              <m:r>
                <m:rPr/>
                <w:rPr>
                  <w:rFonts w:ascii="Cambria Math" w:hAnsi="Cambria Math" w:eastAsia="Times New Roman" w:cs="Times New Roman"/>
                  <w:sz w:val="24"/>
                  <w:szCs w:val="24"/>
                </w:rPr>
                <m:t xml:space="preserve">   3,4∙7=</m:t>
              </m:r>
            </m:oMath>
          </w:p>
          <w:p w14:paraId="35B32C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г)   42,7 – 33 – 5,7 =</w:t>
            </w:r>
          </w:p>
          <w:p w14:paraId="02C6DC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д)   </w:t>
            </w:r>
            <m:oMath>
              <m:r>
                <m:rPr/>
                <w:rPr>
                  <w:rFonts w:ascii="Cambria Math" w:hAnsi="Cambria Math" w:eastAsia="Times New Roman" w:cs="Times New Roman"/>
                  <w:sz w:val="24"/>
                  <w:szCs w:val="24"/>
                </w:rPr>
                <m:t>67∙2,4−57∙2,4=</m:t>
              </m:r>
            </m:oMath>
          </w:p>
          <w:p w14:paraId="66CAC2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е) </w:t>
            </w:r>
            <m:oMath>
              <m:r>
                <m:rPr/>
                <w:rPr>
                  <w:rFonts w:ascii="Cambria Math" w:hAnsi="Cambria Math" w:eastAsia="Times New Roman" w:cs="Times New Roman"/>
                  <w:sz w:val="24"/>
                  <w:szCs w:val="24"/>
                </w:rPr>
                <m:t xml:space="preserve">  4,4∙15+5,6∙15=</m:t>
              </m:r>
            </m:oMath>
          </w:p>
          <w:p w14:paraId="7937FA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Какие правила (свойства) вы использовали при вычислениях?</w:t>
            </w:r>
          </w:p>
          <w:p w14:paraId="13D54A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Предлагает учащимся решить задачу</w:t>
            </w:r>
          </w:p>
          <w:p w14:paraId="38D488F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hAnsi="Times New Roman CYR" w:eastAsia="Times New Roman" w:cs="Times New Roman CYR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iCs/>
                <w:sz w:val="24"/>
                <w:szCs w:val="24"/>
              </w:rPr>
              <w:t xml:space="preserve"> 7.Решение текстовых задач (построено на     создании проблемной ситуации) </w:t>
            </w:r>
          </w:p>
          <w:p w14:paraId="06C11DD5">
            <w:pPr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 xml:space="preserve">    Приходит пастух с 70 быками. Его спрашивают:</w:t>
            </w:r>
          </w:p>
          <w:p w14:paraId="031103D9">
            <w:pPr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— Сколько приводишь ты из своего многочисленного стада?</w:t>
            </w:r>
          </w:p>
          <w:p w14:paraId="15D3B364">
            <w:pPr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Пастух отвечает:</w:t>
            </w:r>
          </w:p>
          <w:p w14:paraId="3FC36DC6">
            <w:pPr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— Я привожу семь десятых  от половины  стада. Сочти!</w:t>
            </w:r>
          </w:p>
          <w:p w14:paraId="615CFC83">
            <w:pPr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 xml:space="preserve">Алеша с папой стреляли в тире. </w:t>
            </w:r>
          </w:p>
          <w:p w14:paraId="4492734D">
            <w:pPr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 xml:space="preserve">Алеша из 10 выстрелов  имел 5 попаданий, а папа из 5 выстрелов имел 3 попадания. </w:t>
            </w:r>
          </w:p>
          <w:p w14:paraId="4422A50D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Чей ре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зультат лучше?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E82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542FA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Выполняют задание, </w:t>
            </w:r>
          </w:p>
          <w:p w14:paraId="0B991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проверяют и обсуждают решение. </w:t>
            </w:r>
          </w:p>
          <w:p w14:paraId="482C3B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9FF4C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F6ADA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65850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3970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6081E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C29D6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7A5E3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490A1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3D384F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F643E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3C937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CEC1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упражнения</w:t>
            </w:r>
          </w:p>
          <w:p w14:paraId="242795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B5956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4E420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C4836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B7528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788A6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B0F49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54CB59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A7A7C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28B0C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53A638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69A30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5A02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58D31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7D03A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BF028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9CF6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728A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542983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5C1B1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1964E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EBF35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5E9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389EF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11030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5B817F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96667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8CD8F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6550B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ABA54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Учащиеся работают в парах,</w:t>
            </w:r>
          </w:p>
          <w:p w14:paraId="5437DC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проверяют и обсуждают решение. </w:t>
            </w:r>
          </w:p>
          <w:p w14:paraId="647D35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5E977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23E30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6C70F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16440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39A4A1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347F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660C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32232C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F900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6F30F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5C2DF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58E5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D9509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7E02F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863E4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3D7AA9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B9EA8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Учащиеся работают в парах.</w:t>
            </w:r>
          </w:p>
          <w:p w14:paraId="2599B2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Изучают материал задания, анализируют, высказывают свое мнение, делают вывод о  том, каким образом можно выполнить решение задачи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36085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827E0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5DB72B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1E8D4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8C12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BAF9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71FEE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7F8D0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CF609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F17C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BFE69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E33E2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028AA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02DF06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0D00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13D12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83571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F38F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823C1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6BAC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E00C1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4643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335C20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8867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B502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7FE3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2F52F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9771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B571C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3DF3B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D054B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6E0F2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5C65D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A85CC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B637D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60F0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80746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F241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22491D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ABD58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C11B6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6DFC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42F4E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7C7F4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845E7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4A436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DD71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24334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48616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FCFC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AB7AD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D980A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58D1E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17C53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EB5F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DDD1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1EE7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3594C3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71E6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DABA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60E20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3C7A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4AED9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9950F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CA535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E0ABA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600D7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211AA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144AC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7F74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0A401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EFF5C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944D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4407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88325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96CBC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6312F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C96C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1A7B4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DF257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04E50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D0CCC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12585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D9A99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287571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8 мин</w:t>
            </w:r>
          </w:p>
          <w:p w14:paraId="7FA1CA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A7613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377D0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C124A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DD535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0544C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7AF7E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A159F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CA904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D6204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5296C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7E2A4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AE648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AE7A3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45315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99E02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44290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0C492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41F37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C0F658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3 мин</w:t>
            </w:r>
          </w:p>
          <w:p w14:paraId="16265C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8990B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47EF0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B4E23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8091F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6F8AF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85625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9A954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15C2F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7E098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DB738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D9670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E81FC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A65CB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ED784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6D1663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1 мин</w:t>
            </w:r>
          </w:p>
          <w:p w14:paraId="208108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AACF3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DAFBC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5FC87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1B580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1BA88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42CD6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7DAF0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56A5B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1729E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14FA9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3DAFE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BB226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251A2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1EA83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18D5E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6E98E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B00C3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562F8C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4 мин</w:t>
            </w:r>
          </w:p>
          <w:p w14:paraId="626615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CD7F2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A5216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D2FE3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E7423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075F7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64B50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B3BD4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96302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C9D6C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ADA86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5F11A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BCE5D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F981C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C9CA2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30552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26A8F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2E5FC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F401E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3EF7E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FBCAE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51370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AD5DD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A4D77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09044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CB552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 мин</w:t>
            </w:r>
          </w:p>
          <w:p w14:paraId="1D57BF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F6A00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0F3B9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A487C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9FE24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46453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F5C66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568B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92303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963B07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6 мин</w:t>
            </w:r>
          </w:p>
          <w:p w14:paraId="7B48D7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C0A5A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6064C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8B9A5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6D864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1FC2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7EBAA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9920B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Личностные: проводят самооценку, учатся адекватно принимать причины успеха (неуспеха)</w:t>
            </w:r>
          </w:p>
          <w:p w14:paraId="7BB739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Познавательные: проводят рефлексию способов и условий своих действий</w:t>
            </w:r>
          </w:p>
          <w:p w14:paraId="759158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Коммуникативные: планируют сотрудничество, используют критерии для обоснования своих суждений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73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Задает вопросы:</w:t>
            </w:r>
          </w:p>
          <w:p w14:paraId="2CAA4FE7"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 чем мы сегодня говорили?</w:t>
            </w:r>
          </w:p>
          <w:p w14:paraId="0F5505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-Какую цель мы поставили сегодня?</w:t>
            </w:r>
          </w:p>
          <w:p w14:paraId="2A3A3D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-Достигли ли мы этой цели?</w:t>
            </w:r>
          </w:p>
          <w:p w14:paraId="5CBB47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-Все ли было понятно, все ли успели?</w:t>
            </w:r>
          </w:p>
          <w:p w14:paraId="6CA8A1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-Пригодятся ли вам полученные знания в жизни? Где? Приведите примеры.</w:t>
            </w:r>
          </w:p>
          <w:p w14:paraId="21B156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- Что получилось, а что нет?</w:t>
            </w:r>
          </w:p>
          <w:p w14:paraId="314B8A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-  Над чем надо поработать?</w:t>
            </w:r>
          </w:p>
          <w:p w14:paraId="0FCC8CD1">
            <w:pPr>
              <w:spacing w:after="0" w:line="240" w:lineRule="auto"/>
              <w:ind w:left="34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18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Выделение и осознание учащимися того, что уже закреплено и что ещё подлежит закреплению, осознание качества и уровня закрепления</w:t>
            </w:r>
          </w:p>
          <w:p w14:paraId="1D8960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E092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Выражают  свои мысли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E6B47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7C4F8F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CBBD4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2517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630AC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978F3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02F1D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0A9F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B795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E29D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64D0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 мин</w:t>
            </w:r>
          </w:p>
          <w:p w14:paraId="164552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FB715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814EF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0EE4F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391CE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9EA73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F6E3E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D9122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1B7D8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967FF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5E02C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20BE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80C24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итогов. Домашнее задание.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D6285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Личностные: проводят самооценку</w:t>
            </w:r>
          </w:p>
          <w:p w14:paraId="602ADC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Познавательные: сформирован навык для правильного выполнения домашнего задания</w:t>
            </w:r>
          </w:p>
          <w:p w14:paraId="62A868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Коммуникативные: планируют сотрудничество, определяют кому нужна помощь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F0B8D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Наш урок подходит к концу. Сегодня мы повторили действия с десятичными дробями, закрепили умение решать задачи, уравнения. Давайте подведем итог.</w:t>
            </w:r>
          </w:p>
          <w:p w14:paraId="4C5ACC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Поставьте свою самооценку за сегодняшний урок.</w:t>
            </w:r>
          </w:p>
          <w:p w14:paraId="1C0F85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Подсчитайте общее количество плюсов на вашем оценочном листе и запишите напротив итого.</w:t>
            </w:r>
          </w:p>
          <w:p w14:paraId="045CA7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вы набрали 13 - 12 плюсов, то за урок вы получаете отметку «5»;</w:t>
            </w:r>
          </w:p>
          <w:p w14:paraId="400461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11 - 9 – получаете «4»;</w:t>
            </w:r>
          </w:p>
          <w:p w14:paraId="10999C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 – 6  – получаете «3».</w:t>
            </w:r>
          </w:p>
          <w:p w14:paraId="12175F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Учащиеся, которые набрали менее  2  плюсов, работали сегодня не совсем хорошо, в следующий раз постарайтесь лучше.</w:t>
            </w:r>
          </w:p>
          <w:p w14:paraId="0EF1F9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 попрошу вас поднять смайлик, соответствующий вашему настроению, с которым вы уходите с урока. </w:t>
            </w:r>
          </w:p>
          <w:p w14:paraId="5B9413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Сдайте мне, пожалуйста. Ваши оценочные листы и тетради.</w:t>
            </w:r>
          </w:p>
          <w:p w14:paraId="17A3B5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Урок окончен! Вы все молодцы! Спасибо за работу!</w:t>
            </w:r>
          </w:p>
          <w:p w14:paraId="683B92B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  <w:p w14:paraId="037BB562">
            <w:pPr>
              <w:autoSpaceDE w:val="0"/>
              <w:autoSpaceDN w:val="0"/>
              <w:adjustRightInd w:val="0"/>
              <w:ind w:left="36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Вычислите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:</w:t>
            </w:r>
          </w:p>
          <w:p w14:paraId="6CA82E4B">
            <w:pPr>
              <w:autoSpaceDE w:val="0"/>
              <w:autoSpaceDN w:val="0"/>
              <w:adjustRightInd w:val="0"/>
              <w:ind w:left="36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1)20,8 : (12 - 11,36) - 8 : 12,5</w:t>
            </w:r>
          </w:p>
          <w:p w14:paraId="02A8737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2)71,96 - 2,16 ‧ (225,7 : 7,4)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3C717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Оценивают свою работу в оценочном листе </w:t>
            </w:r>
          </w:p>
          <w:p w14:paraId="64F66E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306F9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Записывают домашнее  задание в дневник, делая необходимые пометки.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278D5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171C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CC344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F7CE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A2A7D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9F560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0F361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 </w:t>
            </w:r>
          </w:p>
          <w:p w14:paraId="53A81B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3FFF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17566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C450C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9555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FC6E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CE2A9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A14B3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17D2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BFC90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0609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F9C5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4D4F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7866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EA0D0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1F42D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0C3D0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A33F6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52E2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C72E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 мин</w:t>
            </w:r>
          </w:p>
          <w:p w14:paraId="2A726F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F796C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12379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153" w:tblpY="956"/>
        <w:tblOverlap w:val="never"/>
        <w:tblW w:w="6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275"/>
        <w:gridCol w:w="1276"/>
      </w:tblGrid>
      <w:tr w14:paraId="14EC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936" w:type="dxa"/>
          </w:tcPr>
          <w:p w14:paraId="5B37E6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Ф.И. ученика</w:t>
            </w:r>
          </w:p>
          <w:p w14:paraId="0331A2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___________________________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5E72D3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 5 </w:t>
            </w:r>
          </w:p>
        </w:tc>
      </w:tr>
      <w:tr w14:paraId="3B79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936" w:type="dxa"/>
          </w:tcPr>
          <w:p w14:paraId="5E8E918A">
            <w:pPr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Этап урока</w:t>
            </w:r>
          </w:p>
          <w:p w14:paraId="0A5B9D56">
            <w:pPr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Выполняемые задания</w:t>
            </w:r>
          </w:p>
        </w:tc>
        <w:tc>
          <w:tcPr>
            <w:tcW w:w="1275" w:type="dxa"/>
            <w:shd w:val="clear" w:color="auto" w:fill="auto"/>
          </w:tcPr>
          <w:p w14:paraId="0B803E9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справился с задачей без затруднений</w:t>
            </w:r>
          </w:p>
        </w:tc>
        <w:tc>
          <w:tcPr>
            <w:tcW w:w="1276" w:type="dxa"/>
            <w:shd w:val="clear" w:color="auto" w:fill="auto"/>
          </w:tcPr>
          <w:p w14:paraId="08DBE8B9"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perscript"/>
                <w:lang w:val="ru-RU"/>
              </w:rPr>
              <w:t>«---»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</w:t>
            </w:r>
          </w:p>
          <w:p w14:paraId="6C0D437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справился с задачей. </w:t>
            </w:r>
          </w:p>
        </w:tc>
      </w:tr>
      <w:tr w14:paraId="7795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36" w:type="dxa"/>
          </w:tcPr>
          <w:p w14:paraId="25FA4492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1.Выполните действия по рядам</w:t>
            </w:r>
          </w:p>
        </w:tc>
        <w:tc>
          <w:tcPr>
            <w:tcW w:w="1275" w:type="dxa"/>
          </w:tcPr>
          <w:p w14:paraId="0253E7CE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16CE16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17CC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936" w:type="dxa"/>
          </w:tcPr>
          <w:p w14:paraId="5E343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Times New Roman CYR" w:hAnsi="Times New Roman CYR" w:eastAsia="Times New Roman" w:cs="Times New Roman CYR"/>
                <w:iCs/>
                <w:sz w:val="24"/>
                <w:szCs w:val="24"/>
              </w:rPr>
              <w:t xml:space="preserve">Восстановите цепочку </w:t>
            </w:r>
          </w:p>
        </w:tc>
        <w:tc>
          <w:tcPr>
            <w:tcW w:w="1275" w:type="dxa"/>
          </w:tcPr>
          <w:p w14:paraId="799106FC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8A846D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22A7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936" w:type="dxa"/>
          </w:tcPr>
          <w:p w14:paraId="7AA1351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Найти значение выражения</w:t>
            </w:r>
          </w:p>
        </w:tc>
        <w:tc>
          <w:tcPr>
            <w:tcW w:w="1275" w:type="dxa"/>
          </w:tcPr>
          <w:p w14:paraId="501C65E4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CD21EF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13D5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36" w:type="dxa"/>
          </w:tcPr>
          <w:p w14:paraId="038C5CE8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Задание на сообразительность.</w:t>
            </w:r>
          </w:p>
        </w:tc>
        <w:tc>
          <w:tcPr>
            <w:tcW w:w="1275" w:type="dxa"/>
          </w:tcPr>
          <w:p w14:paraId="6EE30408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E533D4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5D25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936" w:type="dxa"/>
          </w:tcPr>
          <w:p w14:paraId="1244AB78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5.Решение уравнений</w:t>
            </w:r>
          </w:p>
        </w:tc>
        <w:tc>
          <w:tcPr>
            <w:tcW w:w="1275" w:type="dxa"/>
          </w:tcPr>
          <w:p w14:paraId="16680737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AE1E87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7EAB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936" w:type="dxa"/>
          </w:tcPr>
          <w:p w14:paraId="0E679741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6.Вычислить наиболее удобным способом</w:t>
            </w:r>
          </w:p>
        </w:tc>
        <w:tc>
          <w:tcPr>
            <w:tcW w:w="1275" w:type="dxa"/>
          </w:tcPr>
          <w:p w14:paraId="5EF42E71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E87210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3B1C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6" w:type="dxa"/>
          </w:tcPr>
          <w:p w14:paraId="38EF74B2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7.Решение задачи</w:t>
            </w:r>
          </w:p>
        </w:tc>
        <w:tc>
          <w:tcPr>
            <w:tcW w:w="1275" w:type="dxa"/>
          </w:tcPr>
          <w:p w14:paraId="2BBB9F77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28F40A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6C4D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3936" w:type="dxa"/>
          </w:tcPr>
          <w:p w14:paraId="6BD86EEB"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</w:t>
            </w:r>
          </w:p>
          <w:p w14:paraId="460B3018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Какую бы оценку ты поставил(а) бы себе за урок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?</w:t>
            </w:r>
          </w:p>
        </w:tc>
        <w:tc>
          <w:tcPr>
            <w:tcW w:w="2551" w:type="dxa"/>
            <w:gridSpan w:val="2"/>
          </w:tcPr>
          <w:p w14:paraId="46168E44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НАСТРОЕНИЕ</w:t>
            </w:r>
          </w:p>
          <w:p w14:paraId="21CB09DC"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drawing>
                <wp:inline distT="0" distB="0" distL="0" distR="0">
                  <wp:extent cx="1223645" cy="1204595"/>
                  <wp:effectExtent l="0" t="0" r="14605" b="146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28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</w:p>
    <w:p w14:paraId="6438132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val="ru-RU"/>
        </w:rPr>
        <w:t>Лист</w:t>
      </w:r>
      <w:r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  <w:lang w:val="ru-RU"/>
        </w:rPr>
        <w:t xml:space="preserve"> самооценки</w:t>
      </w:r>
    </w:p>
    <w:sectPr>
      <w:pgSz w:w="16838" w:h="11906" w:orient="landscape"/>
      <w:pgMar w:top="284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1C35"/>
    <w:multiLevelType w:val="multilevel"/>
    <w:tmpl w:val="152D1C35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4CF6"/>
    <w:multiLevelType w:val="multilevel"/>
    <w:tmpl w:val="4EDA4CF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40"/>
    <w:rsid w:val="0002387B"/>
    <w:rsid w:val="00083367"/>
    <w:rsid w:val="000B20C5"/>
    <w:rsid w:val="000D1DE5"/>
    <w:rsid w:val="00181290"/>
    <w:rsid w:val="001F316C"/>
    <w:rsid w:val="0020653F"/>
    <w:rsid w:val="00210B40"/>
    <w:rsid w:val="002B6E3B"/>
    <w:rsid w:val="003E4619"/>
    <w:rsid w:val="00403220"/>
    <w:rsid w:val="00481EEC"/>
    <w:rsid w:val="004C7A2C"/>
    <w:rsid w:val="004D7F21"/>
    <w:rsid w:val="004F5F25"/>
    <w:rsid w:val="00576CBD"/>
    <w:rsid w:val="00585FB9"/>
    <w:rsid w:val="005F658A"/>
    <w:rsid w:val="006C19F7"/>
    <w:rsid w:val="007227BA"/>
    <w:rsid w:val="0075567E"/>
    <w:rsid w:val="007F638C"/>
    <w:rsid w:val="00842876"/>
    <w:rsid w:val="008441DE"/>
    <w:rsid w:val="008C33E7"/>
    <w:rsid w:val="008C47FD"/>
    <w:rsid w:val="008D1A9C"/>
    <w:rsid w:val="008F04CF"/>
    <w:rsid w:val="009114B1"/>
    <w:rsid w:val="00945E63"/>
    <w:rsid w:val="009816F0"/>
    <w:rsid w:val="00A369D0"/>
    <w:rsid w:val="00A376D9"/>
    <w:rsid w:val="00A75AF1"/>
    <w:rsid w:val="00AB3E99"/>
    <w:rsid w:val="00AD7802"/>
    <w:rsid w:val="00B42D6F"/>
    <w:rsid w:val="00B61284"/>
    <w:rsid w:val="00B76390"/>
    <w:rsid w:val="00BA3789"/>
    <w:rsid w:val="00BA384B"/>
    <w:rsid w:val="00C14A22"/>
    <w:rsid w:val="00C36333"/>
    <w:rsid w:val="00CD3606"/>
    <w:rsid w:val="00D63E0B"/>
    <w:rsid w:val="00D93222"/>
    <w:rsid w:val="00DC5BFB"/>
    <w:rsid w:val="00DE117F"/>
    <w:rsid w:val="00DF3CA1"/>
    <w:rsid w:val="00DF5915"/>
    <w:rsid w:val="00EB59D7"/>
    <w:rsid w:val="00ED128A"/>
    <w:rsid w:val="00ED5CE8"/>
    <w:rsid w:val="00F5499C"/>
    <w:rsid w:val="00F8784D"/>
    <w:rsid w:val="148A14C0"/>
    <w:rsid w:val="29585A8A"/>
    <w:rsid w:val="41E0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4"/>
    <w:qFormat/>
    <w:uiPriority w:val="0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Обычный1"/>
    <w:qFormat/>
    <w:uiPriority w:val="0"/>
    <w:pPr>
      <w:widowControl w:val="0"/>
      <w:snapToGrid w:val="0"/>
      <w:spacing w:after="0" w:line="276" w:lineRule="auto"/>
      <w:ind w:firstLine="28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4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5">
    <w:name w:val="c0"/>
    <w:basedOn w:val="3"/>
    <w:qFormat/>
    <w:uiPriority w:val="0"/>
  </w:style>
  <w:style w:type="paragraph" w:customStyle="1" w:styleId="16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Верхний колонтитул Знак"/>
    <w:basedOn w:val="3"/>
    <w:link w:val="6"/>
    <w:qFormat/>
    <w:uiPriority w:val="99"/>
  </w:style>
  <w:style w:type="character" w:customStyle="1" w:styleId="18">
    <w:name w:val="Нижний колонтитул Знак"/>
    <w:basedOn w:val="3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AF0A-7959-45B1-859E-4FD558A292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МОУ СОШ №1</Company>
  <Pages>10</Pages>
  <Words>2225</Words>
  <Characters>12689</Characters>
  <Lines>105</Lines>
  <Paragraphs>29</Paragraphs>
  <TotalTime>1563</TotalTime>
  <ScaleCrop>false</ScaleCrop>
  <LinksUpToDate>false</LinksUpToDate>
  <CharactersWithSpaces>14885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2024-03-16T06:45:00Z</dcterms:created>
  <dc:creator>Пользователь</dc:creator>
  <cp:lastModifiedBy>User</cp:lastModifiedBy>
  <cp:lastPrinted>2024-03-20T10:54:00Z</cp:lastPrinted>
  <dcterms:modified xsi:type="dcterms:W3CDTF">2025-03-06T17:06:15Z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BA742D86672D4B73B2F32BCB3A3FD15A_12</vt:lpwstr>
  </property>
</Properties>
</file>