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CF" w:rsidRPr="00582A8B" w:rsidRDefault="00E72BCF" w:rsidP="00E72BCF">
      <w:pPr>
        <w:jc w:val="center"/>
        <w:rPr>
          <w:rFonts w:eastAsia="Calibri"/>
          <w:color w:val="0D0D0D" w:themeColor="text1" w:themeTint="F2"/>
        </w:rPr>
      </w:pPr>
      <w:r w:rsidRPr="00582A8B">
        <w:rPr>
          <w:rFonts w:eastAsia="Calibri"/>
          <w:color w:val="0D0D0D" w:themeColor="text1" w:themeTint="F2"/>
        </w:rPr>
        <w:t xml:space="preserve">Муниципальное общеобразовательное бюджетное учреждение </w:t>
      </w:r>
      <w:r w:rsidRPr="00582A8B">
        <w:rPr>
          <w:rFonts w:eastAsia="Calibri"/>
          <w:color w:val="0D0D0D" w:themeColor="text1" w:themeTint="F2"/>
        </w:rPr>
        <w:br/>
        <w:t>средняя общеобразоват</w:t>
      </w:r>
      <w:r w:rsidR="009A1F27" w:rsidRPr="00582A8B">
        <w:rPr>
          <w:rFonts w:eastAsia="Calibri"/>
          <w:color w:val="0D0D0D" w:themeColor="text1" w:themeTint="F2"/>
        </w:rPr>
        <w:t>ельная школа №20 п.</w:t>
      </w:r>
      <w:r w:rsidR="00582A8B" w:rsidRPr="00582A8B">
        <w:rPr>
          <w:rFonts w:eastAsia="Calibri"/>
          <w:color w:val="0D0D0D" w:themeColor="text1" w:themeTint="F2"/>
        </w:rPr>
        <w:t xml:space="preserve"> </w:t>
      </w:r>
      <w:r w:rsidR="009A1F27" w:rsidRPr="00582A8B">
        <w:rPr>
          <w:rFonts w:eastAsia="Calibri"/>
          <w:color w:val="0D0D0D" w:themeColor="text1" w:themeTint="F2"/>
        </w:rPr>
        <w:t>Каменск</w:t>
      </w:r>
    </w:p>
    <w:p w:rsidR="00E72BCF" w:rsidRPr="00582A8B" w:rsidRDefault="00E72BCF" w:rsidP="00E72BCF">
      <w:pPr>
        <w:jc w:val="center"/>
        <w:rPr>
          <w:rFonts w:eastAsia="Calibri"/>
          <w:color w:val="0D0D0D" w:themeColor="text1" w:themeTint="F2"/>
        </w:rPr>
      </w:pPr>
    </w:p>
    <w:p w:rsidR="00E72BCF" w:rsidRPr="00582A8B" w:rsidRDefault="00E72BCF" w:rsidP="00E72BCF">
      <w:pPr>
        <w:jc w:val="center"/>
        <w:rPr>
          <w:rFonts w:eastAsia="Calibri"/>
          <w:color w:val="0D0D0D" w:themeColor="text1" w:themeTint="F2"/>
        </w:rPr>
      </w:pPr>
    </w:p>
    <w:p w:rsidR="00E72BCF" w:rsidRPr="00582A8B" w:rsidRDefault="00283F48" w:rsidP="00E72BCF">
      <w:pPr>
        <w:shd w:val="clear" w:color="auto" w:fill="FFFFFF"/>
        <w:spacing w:after="150"/>
        <w:jc w:val="center"/>
        <w:rPr>
          <w:rFonts w:ascii="Arial" w:hAnsi="Arial" w:cs="Arial"/>
          <w:color w:val="0D0D0D" w:themeColor="text1" w:themeTint="F2"/>
          <w:sz w:val="21"/>
          <w:szCs w:val="21"/>
        </w:rPr>
      </w:pPr>
      <w:r>
        <w:rPr>
          <w:rFonts w:ascii="Arial" w:hAnsi="Arial" w:cs="Arial"/>
          <w:noProof/>
          <w:color w:val="0D0D0D" w:themeColor="text1" w:themeTint="F2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3.2pt;margin-top:2.85pt;width:218.25pt;height:99pt;z-index:251659264" filled="f" stroked="f">
            <v:textbox>
              <w:txbxContent>
                <w:p w:rsidR="00106D07" w:rsidRDefault="00582A8B" w:rsidP="00106D07">
                  <w:pPr>
                    <w:jc w:val="right"/>
                  </w:pPr>
                  <w:r>
                    <w:t>УТ</w:t>
                  </w:r>
                  <w:r w:rsidR="00106D07">
                    <w:t>ВЕРЖДЕНА</w:t>
                  </w:r>
                </w:p>
                <w:p w:rsidR="00106D07" w:rsidRDefault="00106D07" w:rsidP="00106D07">
                  <w:pPr>
                    <w:jc w:val="right"/>
                  </w:pPr>
                  <w:r>
                    <w:t>Директор МОБУ СОШ №20 п</w:t>
                  </w:r>
                  <w:proofErr w:type="gramStart"/>
                  <w:r>
                    <w:t>.К</w:t>
                  </w:r>
                  <w:proofErr w:type="gramEnd"/>
                  <w:r>
                    <w:t>аменск</w:t>
                  </w:r>
                </w:p>
                <w:p w:rsidR="00106D07" w:rsidRDefault="00106D07" w:rsidP="00106D07">
                  <w:pPr>
                    <w:jc w:val="right"/>
                  </w:pPr>
                  <w:r>
                    <w:t>________________/А.М.Семеняк/</w:t>
                  </w:r>
                </w:p>
                <w:p w:rsidR="00106D07" w:rsidRDefault="00106D07" w:rsidP="00106D07">
                  <w:pPr>
                    <w:jc w:val="right"/>
                  </w:pPr>
                  <w:r>
                    <w:t>Приказ  № ___ от «___»________2023 г</w:t>
                  </w:r>
                </w:p>
                <w:p w:rsidR="00582A8B" w:rsidRDefault="00582A8B" w:rsidP="00106D07">
                  <w:pPr>
                    <w:jc w:val="right"/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D0D0D" w:themeColor="text1" w:themeTint="F2"/>
          <w:sz w:val="21"/>
          <w:szCs w:val="21"/>
        </w:rPr>
        <w:pict>
          <v:shape id="_x0000_s1026" type="#_x0000_t202" style="position:absolute;left:0;text-align:left;margin-left:-19.8pt;margin-top:2.85pt;width:177.75pt;height:92.25pt;z-index:251658240" filled="f" stroked="f">
            <v:textbox>
              <w:txbxContent>
                <w:p w:rsidR="00582A8B" w:rsidRDefault="00582A8B">
                  <w:r>
                    <w:t>СОГЛАСОВАНА</w:t>
                  </w:r>
                </w:p>
                <w:p w:rsidR="00582A8B" w:rsidRDefault="00582A8B">
                  <w:r>
                    <w:t>Руководитель центра</w:t>
                  </w:r>
                </w:p>
                <w:p w:rsidR="00582A8B" w:rsidRDefault="00582A8B">
                  <w:r>
                    <w:t>«Точка роста»</w:t>
                  </w:r>
                </w:p>
                <w:p w:rsidR="00582A8B" w:rsidRDefault="00582A8B">
                  <w:r>
                    <w:t>____________/Н.Ю.Котлярова/</w:t>
                  </w:r>
                </w:p>
                <w:p w:rsidR="00582A8B" w:rsidRDefault="00582A8B">
                  <w:r>
                    <w:t>«____»_____________</w:t>
                  </w:r>
                  <w:r w:rsidR="00106D07">
                    <w:t xml:space="preserve"> 2023 г</w:t>
                  </w:r>
                </w:p>
              </w:txbxContent>
            </v:textbox>
          </v:shape>
        </w:pict>
      </w:r>
      <w:r w:rsidR="00E72BCF" w:rsidRPr="00582A8B">
        <w:rPr>
          <w:rFonts w:ascii="Arial" w:hAnsi="Arial" w:cs="Arial"/>
          <w:color w:val="0D0D0D" w:themeColor="text1" w:themeTint="F2"/>
          <w:sz w:val="21"/>
          <w:szCs w:val="21"/>
        </w:rPr>
        <w:br/>
      </w:r>
    </w:p>
    <w:p w:rsidR="006342B2" w:rsidRPr="00582A8B" w:rsidRDefault="006342B2" w:rsidP="006342B2">
      <w:pPr>
        <w:spacing w:line="276" w:lineRule="auto"/>
        <w:jc w:val="center"/>
        <w:rPr>
          <w:b/>
          <w:color w:val="0D0D0D" w:themeColor="text1" w:themeTint="F2"/>
          <w:sz w:val="32"/>
          <w:szCs w:val="32"/>
        </w:rPr>
      </w:pPr>
    </w:p>
    <w:p w:rsidR="006342B2" w:rsidRPr="00582A8B" w:rsidRDefault="006342B2" w:rsidP="006342B2">
      <w:pPr>
        <w:spacing w:line="276" w:lineRule="auto"/>
        <w:jc w:val="center"/>
        <w:rPr>
          <w:b/>
          <w:color w:val="0D0D0D" w:themeColor="text1" w:themeTint="F2"/>
          <w:sz w:val="32"/>
          <w:szCs w:val="32"/>
        </w:rPr>
      </w:pPr>
    </w:p>
    <w:p w:rsidR="006342B2" w:rsidRPr="00582A8B" w:rsidRDefault="006342B2" w:rsidP="006342B2">
      <w:pPr>
        <w:spacing w:line="276" w:lineRule="auto"/>
        <w:jc w:val="center"/>
        <w:rPr>
          <w:b/>
          <w:color w:val="0D0D0D" w:themeColor="text1" w:themeTint="F2"/>
          <w:sz w:val="32"/>
          <w:szCs w:val="32"/>
        </w:rPr>
      </w:pPr>
    </w:p>
    <w:p w:rsidR="00582A8B" w:rsidRDefault="00582A8B" w:rsidP="006342B2">
      <w:pPr>
        <w:spacing w:line="276" w:lineRule="auto"/>
        <w:jc w:val="center"/>
        <w:rPr>
          <w:color w:val="0D0D0D" w:themeColor="text1" w:themeTint="F2"/>
          <w:sz w:val="28"/>
          <w:szCs w:val="28"/>
        </w:rPr>
      </w:pPr>
    </w:p>
    <w:p w:rsidR="00582A8B" w:rsidRDefault="00582A8B" w:rsidP="006342B2">
      <w:pPr>
        <w:spacing w:line="276" w:lineRule="auto"/>
        <w:jc w:val="center"/>
        <w:rPr>
          <w:color w:val="0D0D0D" w:themeColor="text1" w:themeTint="F2"/>
          <w:sz w:val="28"/>
          <w:szCs w:val="28"/>
        </w:rPr>
      </w:pPr>
    </w:p>
    <w:p w:rsidR="00582A8B" w:rsidRDefault="00582A8B" w:rsidP="006342B2">
      <w:pPr>
        <w:spacing w:line="276" w:lineRule="auto"/>
        <w:jc w:val="center"/>
        <w:rPr>
          <w:color w:val="0D0D0D" w:themeColor="text1" w:themeTint="F2"/>
          <w:sz w:val="28"/>
          <w:szCs w:val="28"/>
        </w:rPr>
      </w:pPr>
    </w:p>
    <w:p w:rsidR="006342B2" w:rsidRPr="00582A8B" w:rsidRDefault="000D63CB" w:rsidP="006342B2">
      <w:pPr>
        <w:spacing w:line="276" w:lineRule="auto"/>
        <w:jc w:val="center"/>
        <w:rPr>
          <w:color w:val="0D0D0D" w:themeColor="text1" w:themeTint="F2"/>
          <w:sz w:val="28"/>
          <w:szCs w:val="28"/>
        </w:rPr>
      </w:pPr>
      <w:r w:rsidRPr="00582A8B">
        <w:rPr>
          <w:color w:val="0D0D0D" w:themeColor="text1" w:themeTint="F2"/>
          <w:sz w:val="28"/>
          <w:szCs w:val="28"/>
        </w:rPr>
        <w:t xml:space="preserve"> ПРОГРАММА </w:t>
      </w:r>
      <w:r w:rsidR="009A1F27" w:rsidRPr="00582A8B">
        <w:rPr>
          <w:color w:val="0D0D0D" w:themeColor="text1" w:themeTint="F2"/>
          <w:sz w:val="28"/>
          <w:szCs w:val="28"/>
        </w:rPr>
        <w:tab/>
        <w:t xml:space="preserve">ВНЕУРОЧНОЙ ДЕЯТЕЛЬНОСТИ </w:t>
      </w:r>
    </w:p>
    <w:p w:rsidR="006342B2" w:rsidRPr="00582A8B" w:rsidRDefault="006342B2" w:rsidP="006342B2">
      <w:pPr>
        <w:spacing w:line="276" w:lineRule="auto"/>
        <w:jc w:val="center"/>
        <w:rPr>
          <w:color w:val="0D0D0D" w:themeColor="text1" w:themeTint="F2"/>
          <w:sz w:val="28"/>
          <w:szCs w:val="28"/>
        </w:rPr>
      </w:pPr>
      <w:r w:rsidRPr="00582A8B">
        <w:rPr>
          <w:color w:val="0D0D0D" w:themeColor="text1" w:themeTint="F2"/>
          <w:sz w:val="28"/>
          <w:szCs w:val="28"/>
        </w:rPr>
        <w:t>«Практическая физиология»</w:t>
      </w:r>
    </w:p>
    <w:p w:rsidR="009A1F27" w:rsidRPr="00582A8B" w:rsidRDefault="006456C1" w:rsidP="006342B2">
      <w:pPr>
        <w:spacing w:line="276" w:lineRule="auto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(кружок) </w:t>
      </w:r>
      <w:r w:rsidR="00BD15FB">
        <w:rPr>
          <w:color w:val="0D0D0D" w:themeColor="text1" w:themeTint="F2"/>
          <w:sz w:val="28"/>
          <w:szCs w:val="28"/>
        </w:rPr>
        <w:t>8-</w:t>
      </w:r>
      <w:r w:rsidR="009A1F27" w:rsidRPr="00582A8B">
        <w:rPr>
          <w:color w:val="0D0D0D" w:themeColor="text1" w:themeTint="F2"/>
          <w:sz w:val="28"/>
          <w:szCs w:val="28"/>
        </w:rPr>
        <w:t>9 класс</w:t>
      </w:r>
      <w:r>
        <w:rPr>
          <w:color w:val="0D0D0D" w:themeColor="text1" w:themeTint="F2"/>
          <w:sz w:val="28"/>
          <w:szCs w:val="28"/>
        </w:rPr>
        <w:t xml:space="preserve"> </w:t>
      </w:r>
    </w:p>
    <w:p w:rsidR="006342B2" w:rsidRPr="00582A8B" w:rsidRDefault="006342B2" w:rsidP="006342B2">
      <w:pPr>
        <w:spacing w:line="276" w:lineRule="auto"/>
        <w:jc w:val="center"/>
        <w:rPr>
          <w:b/>
          <w:color w:val="0D0D0D" w:themeColor="text1" w:themeTint="F2"/>
          <w:sz w:val="28"/>
          <w:szCs w:val="28"/>
        </w:rPr>
      </w:pPr>
    </w:p>
    <w:p w:rsidR="00415DC4" w:rsidRPr="00582A8B" w:rsidRDefault="00415DC4" w:rsidP="006342B2">
      <w:pPr>
        <w:jc w:val="right"/>
        <w:rPr>
          <w:color w:val="0D0D0D" w:themeColor="text1" w:themeTint="F2"/>
          <w:sz w:val="28"/>
          <w:szCs w:val="28"/>
        </w:rPr>
      </w:pPr>
    </w:p>
    <w:p w:rsidR="00415DC4" w:rsidRPr="00582A8B" w:rsidRDefault="00415DC4" w:rsidP="006342B2">
      <w:pPr>
        <w:jc w:val="right"/>
        <w:rPr>
          <w:color w:val="0D0D0D" w:themeColor="text1" w:themeTint="F2"/>
          <w:sz w:val="28"/>
          <w:szCs w:val="28"/>
        </w:rPr>
      </w:pPr>
    </w:p>
    <w:p w:rsidR="00415DC4" w:rsidRPr="00582A8B" w:rsidRDefault="00415DC4" w:rsidP="006342B2">
      <w:pPr>
        <w:jc w:val="right"/>
        <w:rPr>
          <w:color w:val="0D0D0D" w:themeColor="text1" w:themeTint="F2"/>
          <w:sz w:val="28"/>
          <w:szCs w:val="28"/>
        </w:rPr>
      </w:pPr>
    </w:p>
    <w:p w:rsidR="006342B2" w:rsidRPr="00582A8B" w:rsidRDefault="00BD15FB" w:rsidP="006342B2">
      <w:pPr>
        <w:jc w:val="righ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Адресат программы: 14</w:t>
      </w:r>
      <w:r w:rsidR="006342B2" w:rsidRPr="00582A8B">
        <w:rPr>
          <w:color w:val="0D0D0D" w:themeColor="text1" w:themeTint="F2"/>
          <w:szCs w:val="28"/>
        </w:rPr>
        <w:t>-16 лет</w:t>
      </w:r>
    </w:p>
    <w:p w:rsidR="006342B2" w:rsidRPr="00582A8B" w:rsidRDefault="006342B2" w:rsidP="006342B2">
      <w:pPr>
        <w:jc w:val="right"/>
        <w:rPr>
          <w:color w:val="0D0D0D" w:themeColor="text1" w:themeTint="F2"/>
          <w:szCs w:val="28"/>
        </w:rPr>
      </w:pPr>
      <w:r w:rsidRPr="00582A8B">
        <w:rPr>
          <w:color w:val="0D0D0D" w:themeColor="text1" w:themeTint="F2"/>
          <w:szCs w:val="28"/>
        </w:rPr>
        <w:t xml:space="preserve">направленность: </w:t>
      </w:r>
      <w:proofErr w:type="gramStart"/>
      <w:r w:rsidRPr="00582A8B">
        <w:rPr>
          <w:color w:val="0D0D0D" w:themeColor="text1" w:themeTint="F2"/>
          <w:szCs w:val="28"/>
        </w:rPr>
        <w:t>естественно-научная</w:t>
      </w:r>
      <w:proofErr w:type="gramEnd"/>
    </w:p>
    <w:p w:rsidR="006342B2" w:rsidRPr="00582A8B" w:rsidRDefault="006342B2" w:rsidP="006342B2">
      <w:pPr>
        <w:jc w:val="right"/>
        <w:rPr>
          <w:color w:val="0D0D0D" w:themeColor="text1" w:themeTint="F2"/>
          <w:szCs w:val="28"/>
        </w:rPr>
      </w:pPr>
      <w:r w:rsidRPr="00582A8B">
        <w:rPr>
          <w:color w:val="0D0D0D" w:themeColor="text1" w:themeTint="F2"/>
          <w:szCs w:val="28"/>
        </w:rPr>
        <w:t>уровень освоения: базовый</w:t>
      </w:r>
    </w:p>
    <w:p w:rsidR="006342B2" w:rsidRPr="00582A8B" w:rsidRDefault="006342B2" w:rsidP="006342B2">
      <w:pPr>
        <w:jc w:val="right"/>
        <w:rPr>
          <w:color w:val="0D0D0D" w:themeColor="text1" w:themeTint="F2"/>
          <w:szCs w:val="28"/>
        </w:rPr>
      </w:pPr>
      <w:r w:rsidRPr="00582A8B">
        <w:rPr>
          <w:color w:val="0D0D0D" w:themeColor="text1" w:themeTint="F2"/>
          <w:szCs w:val="28"/>
        </w:rPr>
        <w:t>сроки реализации: 1 год</w:t>
      </w:r>
    </w:p>
    <w:p w:rsidR="006342B2" w:rsidRPr="00582A8B" w:rsidRDefault="006342B2" w:rsidP="006342B2">
      <w:pPr>
        <w:jc w:val="right"/>
        <w:rPr>
          <w:color w:val="0D0D0D" w:themeColor="text1" w:themeTint="F2"/>
          <w:szCs w:val="28"/>
        </w:rPr>
      </w:pPr>
      <w:r w:rsidRPr="00582A8B">
        <w:rPr>
          <w:color w:val="0D0D0D" w:themeColor="text1" w:themeTint="F2"/>
          <w:szCs w:val="28"/>
        </w:rPr>
        <w:t xml:space="preserve">Разработчик программы: </w:t>
      </w:r>
    </w:p>
    <w:p w:rsidR="006342B2" w:rsidRPr="00582A8B" w:rsidRDefault="006456C1" w:rsidP="006342B2">
      <w:pPr>
        <w:jc w:val="righ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Прокопьева </w:t>
      </w:r>
      <w:proofErr w:type="spellStart"/>
      <w:r>
        <w:rPr>
          <w:color w:val="0D0D0D" w:themeColor="text1" w:themeTint="F2"/>
          <w:szCs w:val="28"/>
        </w:rPr>
        <w:t>Фюлюра</w:t>
      </w:r>
      <w:proofErr w:type="spellEnd"/>
      <w:r>
        <w:rPr>
          <w:color w:val="0D0D0D" w:themeColor="text1" w:themeTint="F2"/>
          <w:szCs w:val="28"/>
        </w:rPr>
        <w:t xml:space="preserve"> </w:t>
      </w:r>
      <w:proofErr w:type="spellStart"/>
      <w:r>
        <w:rPr>
          <w:color w:val="0D0D0D" w:themeColor="text1" w:themeTint="F2"/>
          <w:szCs w:val="28"/>
        </w:rPr>
        <w:t>Рашитовна</w:t>
      </w:r>
      <w:proofErr w:type="spellEnd"/>
    </w:p>
    <w:p w:rsidR="006342B2" w:rsidRPr="00582A8B" w:rsidRDefault="00E72BCF" w:rsidP="006342B2">
      <w:pPr>
        <w:jc w:val="right"/>
        <w:rPr>
          <w:color w:val="0D0D0D" w:themeColor="text1" w:themeTint="F2"/>
          <w:szCs w:val="28"/>
        </w:rPr>
      </w:pPr>
      <w:r w:rsidRPr="00582A8B">
        <w:rPr>
          <w:color w:val="0D0D0D" w:themeColor="text1" w:themeTint="F2"/>
          <w:szCs w:val="28"/>
        </w:rPr>
        <w:t>учитель биологии</w:t>
      </w:r>
    </w:p>
    <w:p w:rsidR="006342B2" w:rsidRPr="00582A8B" w:rsidRDefault="006342B2" w:rsidP="006342B2">
      <w:pPr>
        <w:spacing w:line="276" w:lineRule="auto"/>
        <w:rPr>
          <w:color w:val="0D0D0D" w:themeColor="text1" w:themeTint="F2"/>
          <w:sz w:val="28"/>
          <w:szCs w:val="28"/>
        </w:rPr>
      </w:pPr>
    </w:p>
    <w:p w:rsidR="002F0D51" w:rsidRPr="00582A8B" w:rsidRDefault="002F0D51" w:rsidP="009A1F27">
      <w:pPr>
        <w:spacing w:line="276" w:lineRule="auto"/>
        <w:rPr>
          <w:color w:val="0D0D0D" w:themeColor="text1" w:themeTint="F2"/>
          <w:sz w:val="28"/>
          <w:szCs w:val="28"/>
        </w:rPr>
      </w:pPr>
    </w:p>
    <w:p w:rsidR="009A1F27" w:rsidRPr="00582A8B" w:rsidRDefault="009A1F27" w:rsidP="009A1F27">
      <w:pPr>
        <w:spacing w:line="276" w:lineRule="auto"/>
        <w:rPr>
          <w:color w:val="0D0D0D" w:themeColor="text1" w:themeTint="F2"/>
          <w:sz w:val="28"/>
          <w:szCs w:val="28"/>
        </w:rPr>
      </w:pPr>
    </w:p>
    <w:p w:rsidR="009A1F27" w:rsidRPr="00582A8B" w:rsidRDefault="009A1F27" w:rsidP="009A1F27">
      <w:pPr>
        <w:spacing w:line="276" w:lineRule="auto"/>
        <w:rPr>
          <w:color w:val="0D0D0D" w:themeColor="text1" w:themeTint="F2"/>
          <w:sz w:val="28"/>
          <w:szCs w:val="28"/>
        </w:rPr>
      </w:pPr>
    </w:p>
    <w:p w:rsidR="009A1F27" w:rsidRPr="00582A8B" w:rsidRDefault="009A1F27" w:rsidP="009A1F27">
      <w:pPr>
        <w:spacing w:line="276" w:lineRule="auto"/>
        <w:rPr>
          <w:color w:val="0D0D0D" w:themeColor="text1" w:themeTint="F2"/>
          <w:sz w:val="28"/>
          <w:szCs w:val="28"/>
        </w:rPr>
      </w:pPr>
    </w:p>
    <w:p w:rsidR="009A1F27" w:rsidRPr="00582A8B" w:rsidRDefault="009A1F27" w:rsidP="009A1F27">
      <w:pPr>
        <w:spacing w:line="276" w:lineRule="auto"/>
        <w:rPr>
          <w:color w:val="0D0D0D" w:themeColor="text1" w:themeTint="F2"/>
          <w:sz w:val="28"/>
          <w:szCs w:val="28"/>
        </w:rPr>
      </w:pPr>
    </w:p>
    <w:p w:rsidR="009A1F27" w:rsidRPr="00582A8B" w:rsidRDefault="009A1F27" w:rsidP="009A1F27">
      <w:pPr>
        <w:spacing w:line="276" w:lineRule="auto"/>
        <w:rPr>
          <w:color w:val="0D0D0D" w:themeColor="text1" w:themeTint="F2"/>
          <w:sz w:val="28"/>
          <w:szCs w:val="28"/>
        </w:rPr>
      </w:pPr>
    </w:p>
    <w:p w:rsidR="009A1F27" w:rsidRPr="00582A8B" w:rsidRDefault="009A1F27" w:rsidP="009A1F27">
      <w:pPr>
        <w:spacing w:line="276" w:lineRule="auto"/>
        <w:rPr>
          <w:color w:val="0D0D0D" w:themeColor="text1" w:themeTint="F2"/>
          <w:sz w:val="28"/>
          <w:szCs w:val="28"/>
        </w:rPr>
      </w:pPr>
    </w:p>
    <w:p w:rsidR="009A1F27" w:rsidRPr="00582A8B" w:rsidRDefault="009A1F27" w:rsidP="009A1F27">
      <w:pPr>
        <w:spacing w:line="276" w:lineRule="auto"/>
        <w:rPr>
          <w:color w:val="0D0D0D" w:themeColor="text1" w:themeTint="F2"/>
          <w:sz w:val="28"/>
          <w:szCs w:val="28"/>
        </w:rPr>
      </w:pPr>
    </w:p>
    <w:p w:rsidR="009A1F27" w:rsidRPr="00582A8B" w:rsidRDefault="009A1F27" w:rsidP="009A1F27">
      <w:pPr>
        <w:spacing w:line="276" w:lineRule="auto"/>
        <w:rPr>
          <w:color w:val="0D0D0D" w:themeColor="text1" w:themeTint="F2"/>
          <w:sz w:val="28"/>
          <w:szCs w:val="28"/>
        </w:rPr>
      </w:pPr>
    </w:p>
    <w:p w:rsidR="009A1F27" w:rsidRPr="00582A8B" w:rsidRDefault="009A1F27" w:rsidP="009A1F27">
      <w:pPr>
        <w:spacing w:line="276" w:lineRule="auto"/>
        <w:rPr>
          <w:color w:val="0D0D0D" w:themeColor="text1" w:themeTint="F2"/>
          <w:sz w:val="28"/>
          <w:szCs w:val="28"/>
        </w:rPr>
      </w:pPr>
    </w:p>
    <w:p w:rsidR="009A1F27" w:rsidRPr="00582A8B" w:rsidRDefault="009A1F27" w:rsidP="009A1F27">
      <w:pPr>
        <w:spacing w:line="276" w:lineRule="auto"/>
        <w:rPr>
          <w:color w:val="0D0D0D" w:themeColor="text1" w:themeTint="F2"/>
          <w:sz w:val="28"/>
          <w:szCs w:val="28"/>
        </w:rPr>
      </w:pPr>
    </w:p>
    <w:p w:rsidR="009A1F27" w:rsidRPr="00582A8B" w:rsidRDefault="009A1F27" w:rsidP="009A1F27">
      <w:pPr>
        <w:spacing w:line="276" w:lineRule="auto"/>
        <w:rPr>
          <w:color w:val="0D0D0D" w:themeColor="text1" w:themeTint="F2"/>
          <w:sz w:val="28"/>
          <w:szCs w:val="28"/>
        </w:rPr>
      </w:pPr>
    </w:p>
    <w:p w:rsidR="009A1F27" w:rsidRPr="00582A8B" w:rsidRDefault="009A1F27" w:rsidP="009A1F27">
      <w:pPr>
        <w:spacing w:line="276" w:lineRule="auto"/>
        <w:rPr>
          <w:color w:val="0D0D0D" w:themeColor="text1" w:themeTint="F2"/>
          <w:szCs w:val="28"/>
        </w:rPr>
      </w:pPr>
    </w:p>
    <w:p w:rsidR="009A1F27" w:rsidRPr="00582A8B" w:rsidRDefault="009A1F27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center"/>
        <w:outlineLvl w:val="0"/>
        <w:rPr>
          <w:color w:val="0D0D0D" w:themeColor="text1" w:themeTint="F2"/>
        </w:rPr>
      </w:pPr>
    </w:p>
    <w:p w:rsidR="009A1F27" w:rsidRPr="00582A8B" w:rsidRDefault="009A1F27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center"/>
        <w:outlineLvl w:val="0"/>
        <w:rPr>
          <w:color w:val="0D0D0D" w:themeColor="text1" w:themeTint="F2"/>
        </w:rPr>
      </w:pPr>
    </w:p>
    <w:p w:rsidR="009A1F27" w:rsidRPr="00582A8B" w:rsidRDefault="009A1F27" w:rsidP="006456C1">
      <w:pPr>
        <w:tabs>
          <w:tab w:val="left" w:pos="1560"/>
          <w:tab w:val="center" w:pos="5040"/>
          <w:tab w:val="left" w:pos="9540"/>
        </w:tabs>
        <w:spacing w:line="276" w:lineRule="auto"/>
        <w:jc w:val="center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п. Каменск</w:t>
      </w:r>
      <w:r w:rsidR="006456C1">
        <w:rPr>
          <w:color w:val="0D0D0D" w:themeColor="text1" w:themeTint="F2"/>
        </w:rPr>
        <w:t xml:space="preserve"> </w:t>
      </w:r>
      <w:r w:rsidRPr="00582A8B">
        <w:rPr>
          <w:color w:val="0D0D0D" w:themeColor="text1" w:themeTint="F2"/>
        </w:rPr>
        <w:t>2023</w:t>
      </w:r>
    </w:p>
    <w:p w:rsidR="006342B2" w:rsidRPr="00582A8B" w:rsidRDefault="006342B2" w:rsidP="009A1F27">
      <w:pPr>
        <w:tabs>
          <w:tab w:val="left" w:pos="1560"/>
          <w:tab w:val="center" w:pos="5040"/>
          <w:tab w:val="left" w:pos="9540"/>
        </w:tabs>
        <w:spacing w:line="276" w:lineRule="auto"/>
        <w:jc w:val="center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lastRenderedPageBreak/>
        <w:t>ПОЯСНИТЕЛЬНАЯ ЗАПИСКА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b/>
          <w:color w:val="0D0D0D" w:themeColor="text1" w:themeTint="F2"/>
        </w:rPr>
      </w:pPr>
      <w:r w:rsidRPr="00582A8B">
        <w:rPr>
          <w:b/>
          <w:color w:val="0D0D0D" w:themeColor="text1" w:themeTint="F2"/>
        </w:rPr>
        <w:t>1.1 Информационные материалы:</w:t>
      </w:r>
    </w:p>
    <w:p w:rsidR="006342B2" w:rsidRPr="00582A8B" w:rsidRDefault="009A1F27" w:rsidP="009C01E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П</w:t>
      </w:r>
      <w:r w:rsidR="006342B2" w:rsidRPr="00582A8B">
        <w:rPr>
          <w:color w:val="0D0D0D" w:themeColor="text1" w:themeTint="F2"/>
        </w:rPr>
        <w:t>рограмма</w:t>
      </w:r>
      <w:r w:rsidRPr="00582A8B">
        <w:rPr>
          <w:color w:val="0D0D0D" w:themeColor="text1" w:themeTint="F2"/>
        </w:rPr>
        <w:t xml:space="preserve"> внеурочной деятельности</w:t>
      </w:r>
      <w:r w:rsidR="006342B2" w:rsidRPr="00582A8B">
        <w:rPr>
          <w:color w:val="0D0D0D" w:themeColor="text1" w:themeTint="F2"/>
        </w:rPr>
        <w:t xml:space="preserve"> «</w:t>
      </w:r>
      <w:r w:rsidR="009C01E2" w:rsidRPr="00582A8B">
        <w:rPr>
          <w:color w:val="0D0D0D" w:themeColor="text1" w:themeTint="F2"/>
        </w:rPr>
        <w:t>Практическая физиология</w:t>
      </w:r>
      <w:r w:rsidR="006342B2" w:rsidRPr="00582A8B">
        <w:rPr>
          <w:color w:val="0D0D0D" w:themeColor="text1" w:themeTint="F2"/>
        </w:rPr>
        <w:t>» (далее - Программа) с использованием оборудования проекта «Точка Роста» определяет содержание и организацию образовательного процесса в муниципальном общеобразовательном бюджетном учреждении сред</w:t>
      </w:r>
      <w:r w:rsidRPr="00582A8B">
        <w:rPr>
          <w:color w:val="0D0D0D" w:themeColor="text1" w:themeTint="F2"/>
        </w:rPr>
        <w:t>няя общеобразовательная школа №20</w:t>
      </w:r>
      <w:r w:rsidR="006342B2" w:rsidRPr="00582A8B">
        <w:rPr>
          <w:color w:val="0D0D0D" w:themeColor="text1" w:themeTint="F2"/>
        </w:rPr>
        <w:t>. Школа вправе реализовывать Программу при наличии соответствующей лицензии на осуществление образовательной деятельности.</w:t>
      </w:r>
    </w:p>
    <w:p w:rsidR="009C01E2" w:rsidRPr="00582A8B" w:rsidRDefault="006342B2" w:rsidP="006325A1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Настоящая Программа составлена в соответствии с документами в сфере образования:</w:t>
      </w:r>
    </w:p>
    <w:p w:rsidR="009C01E2" w:rsidRPr="00582A8B" w:rsidRDefault="009C01E2" w:rsidP="009C01E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- Федеральным законом от 29.12.2012 № 273-ФЗ «Об образовании в Российской Федерации»; </w:t>
      </w:r>
    </w:p>
    <w:p w:rsidR="009C01E2" w:rsidRPr="00582A8B" w:rsidRDefault="009C01E2" w:rsidP="009C01E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- Приказом Министерства просвещения РФ от 22.03.2021 № 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C01E2" w:rsidRPr="00582A8B" w:rsidRDefault="009C01E2" w:rsidP="009C01E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- Приказом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:rsidR="009C01E2" w:rsidRPr="00582A8B" w:rsidRDefault="009C01E2" w:rsidP="009C01E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- Приказом Минобрнауки России от 31.05.2021 № 287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9C01E2" w:rsidRPr="00582A8B" w:rsidRDefault="009C01E2" w:rsidP="009C01E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- Постановлением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 </w:t>
      </w:r>
    </w:p>
    <w:p w:rsidR="009C01E2" w:rsidRPr="00582A8B" w:rsidRDefault="009C01E2" w:rsidP="009C01E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- Приказом Министерства просвещения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="000D63CB" w:rsidRPr="00582A8B">
        <w:rPr>
          <w:color w:val="0D0D0D" w:themeColor="text1" w:themeTint="F2"/>
        </w:rPr>
        <w:t xml:space="preserve"> (с изменениями и дополнениями) и других нормативно – правовых актов, не противоречащих действующему законодательству в сфере образования.</w:t>
      </w:r>
    </w:p>
    <w:p w:rsidR="009C01E2" w:rsidRPr="00582A8B" w:rsidRDefault="009C01E2" w:rsidP="009C01E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- Приказом Минпросвещения в России от 09.11.2018 №196 «Об утверждении порядка организации и осуществления образовательной деятельности по дополнительным образовательным программам» </w:t>
      </w:r>
    </w:p>
    <w:p w:rsidR="009C01E2" w:rsidRPr="00582A8B" w:rsidRDefault="009C01E2" w:rsidP="009C01E2">
      <w:pPr>
        <w:tabs>
          <w:tab w:val="left" w:pos="1560"/>
          <w:tab w:val="center" w:pos="5040"/>
          <w:tab w:val="left" w:pos="9540"/>
        </w:tabs>
        <w:spacing w:line="276" w:lineRule="auto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 и других нормативно – правовых актов, не противоречащих действующему законодательству в сфере образования.</w:t>
      </w:r>
    </w:p>
    <w:p w:rsidR="009C01E2" w:rsidRPr="00582A8B" w:rsidRDefault="009C01E2" w:rsidP="009C01E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Программа разрабатывается и утверждается школой самостоятельно с учетом кадрового потенциала и потенциала материально-технических условий.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b/>
          <w:color w:val="0D0D0D" w:themeColor="text1" w:themeTint="F2"/>
        </w:rPr>
      </w:pPr>
      <w:r w:rsidRPr="00582A8B">
        <w:rPr>
          <w:b/>
          <w:color w:val="0D0D0D" w:themeColor="text1" w:themeTint="F2"/>
        </w:rPr>
        <w:t>1.2 Направленность программы:</w:t>
      </w:r>
    </w:p>
    <w:p w:rsidR="006342B2" w:rsidRPr="00582A8B" w:rsidRDefault="00EE2858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color w:val="0D0D0D" w:themeColor="text1" w:themeTint="F2"/>
        </w:rPr>
      </w:pPr>
      <w:r>
        <w:rPr>
          <w:color w:val="0D0D0D" w:themeColor="text1" w:themeTint="F2"/>
        </w:rPr>
        <w:t>П</w:t>
      </w:r>
      <w:r w:rsidR="006342B2" w:rsidRPr="00582A8B">
        <w:rPr>
          <w:color w:val="0D0D0D" w:themeColor="text1" w:themeTint="F2"/>
        </w:rPr>
        <w:t>рограмма</w:t>
      </w:r>
      <w:r>
        <w:rPr>
          <w:color w:val="0D0D0D" w:themeColor="text1" w:themeTint="F2"/>
        </w:rPr>
        <w:t xml:space="preserve"> </w:t>
      </w:r>
      <w:proofErr w:type="gramStart"/>
      <w:r>
        <w:rPr>
          <w:color w:val="0D0D0D" w:themeColor="text1" w:themeTint="F2"/>
        </w:rPr>
        <w:t>внеурочной</w:t>
      </w:r>
      <w:proofErr w:type="gramEnd"/>
      <w:r>
        <w:rPr>
          <w:color w:val="0D0D0D" w:themeColor="text1" w:themeTint="F2"/>
        </w:rPr>
        <w:t xml:space="preserve"> деятельности </w:t>
      </w:r>
      <w:r w:rsidR="006342B2" w:rsidRPr="00582A8B">
        <w:rPr>
          <w:color w:val="0D0D0D" w:themeColor="text1" w:themeTint="F2"/>
        </w:rPr>
        <w:t>«</w:t>
      </w:r>
      <w:r w:rsidR="009C01E2" w:rsidRPr="00582A8B">
        <w:rPr>
          <w:color w:val="0D0D0D" w:themeColor="text1" w:themeTint="F2"/>
        </w:rPr>
        <w:t>Практическая физиология</w:t>
      </w:r>
      <w:r w:rsidR="006342B2" w:rsidRPr="00582A8B">
        <w:rPr>
          <w:color w:val="0D0D0D" w:themeColor="text1" w:themeTint="F2"/>
        </w:rPr>
        <w:t xml:space="preserve">» имеет </w:t>
      </w:r>
      <w:proofErr w:type="spellStart"/>
      <w:r w:rsidR="006342B2" w:rsidRPr="00582A8B">
        <w:rPr>
          <w:color w:val="0D0D0D" w:themeColor="text1" w:themeTint="F2"/>
        </w:rPr>
        <w:t>естественно-научную</w:t>
      </w:r>
      <w:proofErr w:type="spellEnd"/>
      <w:r w:rsidR="006342B2" w:rsidRPr="00582A8B">
        <w:rPr>
          <w:color w:val="0D0D0D" w:themeColor="text1" w:themeTint="F2"/>
        </w:rPr>
        <w:t xml:space="preserve"> направленность.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color w:val="0D0D0D" w:themeColor="text1" w:themeTint="F2"/>
        </w:rPr>
      </w:pPr>
      <w:r w:rsidRPr="00582A8B">
        <w:rPr>
          <w:b/>
          <w:color w:val="0D0D0D" w:themeColor="text1" w:themeTint="F2"/>
        </w:rPr>
        <w:t>1.3 Актуальность программы</w:t>
      </w:r>
      <w:r w:rsidRPr="00582A8B">
        <w:rPr>
          <w:color w:val="0D0D0D" w:themeColor="text1" w:themeTint="F2"/>
        </w:rPr>
        <w:t>: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lastRenderedPageBreak/>
        <w:t xml:space="preserve">Актуальность данного курса подкрепляется практической значимостью изучаемых тем, что способствует повышению интереса к познанию биологии и ориентирует на выбор профиля.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У </w:t>
      </w:r>
      <w:proofErr w:type="gramStart"/>
      <w:r w:rsidRPr="00582A8B">
        <w:rPr>
          <w:color w:val="0D0D0D" w:themeColor="text1" w:themeTint="F2"/>
        </w:rPr>
        <w:t>обучающихся</w:t>
      </w:r>
      <w:proofErr w:type="gramEnd"/>
      <w:r w:rsidRPr="00582A8B">
        <w:rPr>
          <w:color w:val="0D0D0D" w:themeColor="text1" w:themeTint="F2"/>
        </w:rPr>
        <w:t xml:space="preserve"> складывается первое представление о творческой научно-исследовательской деятельности, накапливаются умения самостоятельно расширять знания. Школьники постигают логику научной деятельности в следующей последовательности: исследование явления, накопление информации о нём, систематизация информации и поиск закономерностей, объяснение закономерностей, установление причин их существования, изложение научной информации, постижение методов научного познания. </w:t>
      </w:r>
    </w:p>
    <w:p w:rsidR="002F0D51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b/>
          <w:color w:val="0D0D0D" w:themeColor="text1" w:themeTint="F2"/>
        </w:rPr>
      </w:pPr>
      <w:r w:rsidRPr="00582A8B">
        <w:rPr>
          <w:b/>
          <w:color w:val="0D0D0D" w:themeColor="text1" w:themeTint="F2"/>
        </w:rPr>
        <w:t>1.4 Отличительная особенность программы:</w:t>
      </w:r>
    </w:p>
    <w:p w:rsidR="002F0D51" w:rsidRPr="00582A8B" w:rsidRDefault="002F0D51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Курс предназначен учащимся старшей школы </w:t>
      </w:r>
      <w:proofErr w:type="gramStart"/>
      <w:r w:rsidRPr="00582A8B">
        <w:rPr>
          <w:color w:val="0D0D0D" w:themeColor="text1" w:themeTint="F2"/>
        </w:rPr>
        <w:t>естественно-научного</w:t>
      </w:r>
      <w:proofErr w:type="gramEnd"/>
      <w:r w:rsidRPr="00582A8B">
        <w:rPr>
          <w:color w:val="0D0D0D" w:themeColor="text1" w:themeTint="F2"/>
        </w:rPr>
        <w:t xml:space="preserve">, технологического или универсального профилей обучения и может быть, как обязательным учебным предметом по выбору учащегося из компонента образовательной организации в вариативной части учебного плана, так и курсом в рамках внеурочной деятельности и/или дополнительного образования. Современные экспериментальные исследования по биологии уже трудно представить без использования не только аналоговых, но и цифровых измерительных приборов. </w:t>
      </w:r>
    </w:p>
    <w:p w:rsidR="002F0D51" w:rsidRPr="00582A8B" w:rsidRDefault="002F0D51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В Федеральном государственном образовательном стандарте (ФГОС) прописано, что одним из универсальных учебных действий, приобретаемых учащимися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 Для этого учитель биологии может воспользоваться учебным оборудованием нового поколения — цифровыми лабораториями. </w:t>
      </w:r>
    </w:p>
    <w:p w:rsidR="002F0D51" w:rsidRPr="00582A8B" w:rsidRDefault="002F0D51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Цифровая лаборатория позволяет объективизировать получаемые данные и приближает школьные лабораторные и исследовательские работы к современному стандарту научной работы. </w:t>
      </w:r>
    </w:p>
    <w:p w:rsidR="002F0D51" w:rsidRPr="00582A8B" w:rsidRDefault="002F0D51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Данный курс содержательно связан с курсами математики, физики и химии, т. е. носит интегрированный характер и способствует развитию </w:t>
      </w:r>
      <w:proofErr w:type="gramStart"/>
      <w:r w:rsidRPr="00582A8B">
        <w:rPr>
          <w:color w:val="0D0D0D" w:themeColor="text1" w:themeTint="F2"/>
        </w:rPr>
        <w:t>естественно-научного</w:t>
      </w:r>
      <w:proofErr w:type="gramEnd"/>
      <w:r w:rsidRPr="00582A8B">
        <w:rPr>
          <w:color w:val="0D0D0D" w:themeColor="text1" w:themeTint="F2"/>
        </w:rPr>
        <w:t xml:space="preserve"> мировоззрения учащихся. Физиология — экспериментальная наука, которая располагает двумя основными методами — наблюдением и экспериментом. 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b/>
          <w:color w:val="0D0D0D" w:themeColor="text1" w:themeTint="F2"/>
        </w:rPr>
      </w:pPr>
      <w:r w:rsidRPr="00582A8B">
        <w:rPr>
          <w:b/>
          <w:color w:val="0D0D0D" w:themeColor="text1" w:themeTint="F2"/>
        </w:rPr>
        <w:t>1.5 Адресат программы: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Прогр</w:t>
      </w:r>
      <w:r w:rsidR="006325A1" w:rsidRPr="00582A8B">
        <w:rPr>
          <w:color w:val="0D0D0D" w:themeColor="text1" w:themeTint="F2"/>
        </w:rPr>
        <w:t>амма предназначена для детей 14-15</w:t>
      </w:r>
      <w:r w:rsidRPr="00582A8B">
        <w:rPr>
          <w:color w:val="0D0D0D" w:themeColor="text1" w:themeTint="F2"/>
        </w:rPr>
        <w:t xml:space="preserve"> лет.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Для поступления на общеразвивающую программу не требуется сдачи вступительных экзаменов. Принимаются желающие в соответствии с возрастом на основании поданного заявления родителями.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b/>
          <w:color w:val="0D0D0D" w:themeColor="text1" w:themeTint="F2"/>
        </w:rPr>
      </w:pPr>
      <w:r w:rsidRPr="00582A8B">
        <w:rPr>
          <w:b/>
          <w:color w:val="0D0D0D" w:themeColor="text1" w:themeTint="F2"/>
        </w:rPr>
        <w:t>1.6 Срок освоения программы: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Программа реализуется 1 год (34 недели)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b/>
          <w:color w:val="0D0D0D" w:themeColor="text1" w:themeTint="F2"/>
        </w:rPr>
      </w:pPr>
      <w:r w:rsidRPr="00582A8B">
        <w:rPr>
          <w:b/>
          <w:color w:val="0D0D0D" w:themeColor="text1" w:themeTint="F2"/>
        </w:rPr>
        <w:t>1.7 Форма обучения: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Обучение осуществляется в очной форме с использованием оборудования проекта «Точка Роста»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b/>
          <w:color w:val="0D0D0D" w:themeColor="text1" w:themeTint="F2"/>
        </w:rPr>
        <w:t>1.8 Режим занятий</w:t>
      </w:r>
      <w:r w:rsidRPr="00582A8B">
        <w:rPr>
          <w:color w:val="0D0D0D" w:themeColor="text1" w:themeTint="F2"/>
        </w:rPr>
        <w:t>: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Форма проведения учебных занятий – групповая. 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З</w:t>
      </w:r>
      <w:r w:rsidR="00C3147B" w:rsidRPr="00582A8B">
        <w:rPr>
          <w:color w:val="0D0D0D" w:themeColor="text1" w:themeTint="F2"/>
        </w:rPr>
        <w:t>анятия по Программе проводятся 1 раз</w:t>
      </w:r>
      <w:r w:rsidRPr="00582A8B">
        <w:rPr>
          <w:color w:val="0D0D0D" w:themeColor="text1" w:themeTint="F2"/>
        </w:rPr>
        <w:t xml:space="preserve"> в неделю. Продолжительность занятия – 40 минут. Занятия предполагают наличие здоровьесберегающих технологий: </w:t>
      </w:r>
      <w:r w:rsidRPr="00582A8B">
        <w:rPr>
          <w:color w:val="0D0D0D" w:themeColor="text1" w:themeTint="F2"/>
        </w:rPr>
        <w:lastRenderedPageBreak/>
        <w:t>организационных моментов, динамических пауз, коротких перерывов, проветривание помещения, физкультминуток.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b/>
          <w:color w:val="0D0D0D" w:themeColor="text1" w:themeTint="F2"/>
        </w:rPr>
      </w:pPr>
      <w:r w:rsidRPr="00582A8B">
        <w:rPr>
          <w:b/>
          <w:color w:val="0D0D0D" w:themeColor="text1" w:themeTint="F2"/>
        </w:rPr>
        <w:t>1.9 Цели, задачи Программы:</w:t>
      </w:r>
    </w:p>
    <w:p w:rsidR="002F0D51" w:rsidRPr="00582A8B" w:rsidRDefault="002F0D51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Цель программы: развить у учащихся интерес к биологическим наукам и определённым видам практической деятельности (медицине, лабораторным исследованиям и др.), выявить интересы и помочь в выборе профиля в старшем звене.</w:t>
      </w:r>
    </w:p>
    <w:p w:rsidR="002F0D51" w:rsidRPr="00582A8B" w:rsidRDefault="002F0D51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Задачи:</w:t>
      </w:r>
    </w:p>
    <w:p w:rsidR="002F0D51" w:rsidRPr="00582A8B" w:rsidRDefault="002F0D51" w:rsidP="006342B2">
      <w:pPr>
        <w:pStyle w:val="a3"/>
        <w:numPr>
          <w:ilvl w:val="0"/>
          <w:numId w:val="1"/>
        </w:numPr>
        <w:spacing w:line="276" w:lineRule="auto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Познакомить с современными методами научного исследования, применяющимися при изучении физиологических процессов организма человека </w:t>
      </w:r>
    </w:p>
    <w:p w:rsidR="002F0D51" w:rsidRPr="00582A8B" w:rsidRDefault="002F0D51" w:rsidP="006342B2">
      <w:pPr>
        <w:pStyle w:val="a3"/>
        <w:numPr>
          <w:ilvl w:val="0"/>
          <w:numId w:val="1"/>
        </w:numPr>
        <w:spacing w:line="276" w:lineRule="auto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 Вооружить учащихся некоторыми навыками самонаблюдения и лабораторными навыками. </w:t>
      </w:r>
    </w:p>
    <w:p w:rsidR="002F0D51" w:rsidRPr="00582A8B" w:rsidRDefault="002F0D51" w:rsidP="006342B2">
      <w:pPr>
        <w:pStyle w:val="a3"/>
        <w:numPr>
          <w:ilvl w:val="0"/>
          <w:numId w:val="1"/>
        </w:numPr>
        <w:spacing w:line="276" w:lineRule="auto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Расширить и углубить у учащихся общебиологический кругозор по данной тематике. </w:t>
      </w: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1800F5" w:rsidRPr="00582A8B" w:rsidRDefault="001800F5" w:rsidP="002F0D51">
      <w:pPr>
        <w:ind w:firstLine="709"/>
        <w:jc w:val="both"/>
        <w:rPr>
          <w:color w:val="0D0D0D" w:themeColor="text1" w:themeTint="F2"/>
        </w:rPr>
      </w:pPr>
    </w:p>
    <w:p w:rsidR="001800F5" w:rsidRPr="00582A8B" w:rsidRDefault="001800F5" w:rsidP="002F0D51">
      <w:pPr>
        <w:ind w:firstLine="709"/>
        <w:jc w:val="both"/>
        <w:rPr>
          <w:color w:val="0D0D0D" w:themeColor="text1" w:themeTint="F2"/>
        </w:rPr>
      </w:pPr>
    </w:p>
    <w:p w:rsidR="001800F5" w:rsidRPr="00582A8B" w:rsidRDefault="001800F5" w:rsidP="002F0D51">
      <w:pPr>
        <w:ind w:firstLine="709"/>
        <w:jc w:val="both"/>
        <w:rPr>
          <w:color w:val="0D0D0D" w:themeColor="text1" w:themeTint="F2"/>
        </w:rPr>
      </w:pPr>
    </w:p>
    <w:p w:rsidR="001800F5" w:rsidRPr="00582A8B" w:rsidRDefault="001800F5" w:rsidP="002F0D51">
      <w:pPr>
        <w:ind w:firstLine="709"/>
        <w:jc w:val="both"/>
        <w:rPr>
          <w:color w:val="0D0D0D" w:themeColor="text1" w:themeTint="F2"/>
        </w:rPr>
      </w:pPr>
    </w:p>
    <w:p w:rsidR="001800F5" w:rsidRPr="00582A8B" w:rsidRDefault="001800F5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2F0D51">
      <w:pPr>
        <w:ind w:firstLine="709"/>
        <w:jc w:val="both"/>
        <w:rPr>
          <w:color w:val="0D0D0D" w:themeColor="text1" w:themeTint="F2"/>
        </w:rPr>
      </w:pPr>
    </w:p>
    <w:p w:rsidR="00017D92" w:rsidRPr="00582A8B" w:rsidRDefault="00017D92" w:rsidP="00017D92">
      <w:pPr>
        <w:tabs>
          <w:tab w:val="left" w:pos="1560"/>
          <w:tab w:val="center" w:pos="5040"/>
          <w:tab w:val="left" w:pos="9540"/>
        </w:tabs>
        <w:spacing w:line="276" w:lineRule="auto"/>
        <w:ind w:left="1287"/>
        <w:outlineLvl w:val="0"/>
        <w:rPr>
          <w:b/>
          <w:color w:val="0D0D0D" w:themeColor="text1" w:themeTint="F2"/>
        </w:rPr>
      </w:pPr>
    </w:p>
    <w:p w:rsidR="00017D92" w:rsidRPr="00582A8B" w:rsidRDefault="00017D92" w:rsidP="00017D92">
      <w:pPr>
        <w:tabs>
          <w:tab w:val="left" w:pos="1560"/>
          <w:tab w:val="center" w:pos="5040"/>
          <w:tab w:val="left" w:pos="9540"/>
        </w:tabs>
        <w:spacing w:line="276" w:lineRule="auto"/>
        <w:ind w:left="1287"/>
        <w:outlineLvl w:val="0"/>
        <w:rPr>
          <w:b/>
          <w:color w:val="0D0D0D" w:themeColor="text1" w:themeTint="F2"/>
        </w:rPr>
      </w:pPr>
    </w:p>
    <w:p w:rsidR="006342B2" w:rsidRPr="00582A8B" w:rsidRDefault="006342B2" w:rsidP="00017D92">
      <w:pPr>
        <w:tabs>
          <w:tab w:val="left" w:pos="1560"/>
          <w:tab w:val="center" w:pos="5040"/>
          <w:tab w:val="left" w:pos="9540"/>
        </w:tabs>
        <w:spacing w:line="276" w:lineRule="auto"/>
        <w:ind w:left="1287"/>
        <w:outlineLvl w:val="0"/>
        <w:rPr>
          <w:b/>
          <w:color w:val="0D0D0D" w:themeColor="text1" w:themeTint="F2"/>
        </w:rPr>
      </w:pPr>
      <w:r w:rsidRPr="00582A8B">
        <w:rPr>
          <w:b/>
          <w:color w:val="0D0D0D" w:themeColor="text1" w:themeTint="F2"/>
        </w:rPr>
        <w:lastRenderedPageBreak/>
        <w:t>2. КОМПЛЕКС ОСНОВНЫХ ХАРАКТЕРИСТИК ПРОГРАММЫ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b/>
          <w:color w:val="0D0D0D" w:themeColor="text1" w:themeTint="F2"/>
        </w:rPr>
      </w:pPr>
      <w:r w:rsidRPr="00582A8B">
        <w:rPr>
          <w:b/>
          <w:color w:val="0D0D0D" w:themeColor="text1" w:themeTint="F2"/>
        </w:rPr>
        <w:t>2.1 Объем программы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Обучение рассчитано на 1 год  - 1 раз в неделю (34 часа)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color w:val="0D0D0D" w:themeColor="text1" w:themeTint="F2"/>
        </w:rPr>
      </w:pPr>
    </w:p>
    <w:p w:rsidR="00693632" w:rsidRPr="00582A8B" w:rsidRDefault="006342B2" w:rsidP="006342B2">
      <w:pPr>
        <w:shd w:val="clear" w:color="auto" w:fill="FFFFFF"/>
        <w:ind w:firstLine="709"/>
        <w:jc w:val="both"/>
        <w:rPr>
          <w:color w:val="0D0D0D" w:themeColor="text1" w:themeTint="F2"/>
        </w:rPr>
      </w:pPr>
      <w:r w:rsidRPr="00582A8B">
        <w:rPr>
          <w:b/>
          <w:bCs/>
          <w:color w:val="0D0D0D" w:themeColor="text1" w:themeTint="F2"/>
        </w:rPr>
        <w:t>2.2 Содержание Программы с указанием форм организации и видов деятельности</w:t>
      </w:r>
    </w:p>
    <w:p w:rsidR="00286EA9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Тема 1. Строение</w:t>
      </w:r>
      <w:r w:rsidR="00017D92" w:rsidRPr="00582A8B">
        <w:rPr>
          <w:color w:val="0D0D0D" w:themeColor="text1" w:themeTint="F2"/>
        </w:rPr>
        <w:t xml:space="preserve"> и функции организма (лекция) (1</w:t>
      </w:r>
      <w:r w:rsidRPr="00582A8B">
        <w:rPr>
          <w:color w:val="0D0D0D" w:themeColor="text1" w:themeTint="F2"/>
        </w:rPr>
        <w:t xml:space="preserve"> ч) </w:t>
      </w:r>
    </w:p>
    <w:p w:rsidR="00286EA9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Некоторые общие данные о строении организма. Работа со световым микроскопом: рассмотрение микропрепаратов клетки, тканей. Строение и функции органов и систем органов </w:t>
      </w:r>
    </w:p>
    <w:p w:rsidR="00286EA9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Тема 2. Регуляция функций организма (</w:t>
      </w:r>
      <w:r w:rsidR="00017D92" w:rsidRPr="00582A8B">
        <w:rPr>
          <w:color w:val="0D0D0D" w:themeColor="text1" w:themeTint="F2"/>
        </w:rPr>
        <w:t>2</w:t>
      </w:r>
      <w:r w:rsidRPr="00582A8B">
        <w:rPr>
          <w:color w:val="0D0D0D" w:themeColor="text1" w:themeTint="F2"/>
        </w:rPr>
        <w:t xml:space="preserve">ч) </w:t>
      </w:r>
    </w:p>
    <w:p w:rsidR="00286EA9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Организм как целое. Виды регуляций функций организма. Гуморальная регуляция и её значение. Строение и функции эндокринных желёз: гипоталамуса, гипофиза, щитовидной железы, паращитовидной железы, поджелудочной железы (островков </w:t>
      </w:r>
      <w:proofErr w:type="spellStart"/>
      <w:r w:rsidRPr="00582A8B">
        <w:rPr>
          <w:color w:val="0D0D0D" w:themeColor="text1" w:themeTint="F2"/>
        </w:rPr>
        <w:t>Лангерганса</w:t>
      </w:r>
      <w:proofErr w:type="spellEnd"/>
      <w:r w:rsidRPr="00582A8B">
        <w:rPr>
          <w:color w:val="0D0D0D" w:themeColor="text1" w:themeTint="F2"/>
        </w:rPr>
        <w:t xml:space="preserve">), надпочечников, половых желёз. Гормоны: </w:t>
      </w:r>
      <w:proofErr w:type="spellStart"/>
      <w:r w:rsidRPr="00582A8B">
        <w:rPr>
          <w:color w:val="0D0D0D" w:themeColor="text1" w:themeTint="F2"/>
        </w:rPr>
        <w:t>либерины</w:t>
      </w:r>
      <w:proofErr w:type="spellEnd"/>
      <w:r w:rsidRPr="00582A8B">
        <w:rPr>
          <w:color w:val="0D0D0D" w:themeColor="text1" w:themeTint="F2"/>
        </w:rPr>
        <w:t xml:space="preserve"> и </w:t>
      </w:r>
      <w:proofErr w:type="spellStart"/>
      <w:r w:rsidRPr="00582A8B">
        <w:rPr>
          <w:color w:val="0D0D0D" w:themeColor="text1" w:themeTint="F2"/>
        </w:rPr>
        <w:t>статины</w:t>
      </w:r>
      <w:proofErr w:type="spellEnd"/>
      <w:r w:rsidRPr="00582A8B">
        <w:rPr>
          <w:color w:val="0D0D0D" w:themeColor="text1" w:themeTint="F2"/>
        </w:rPr>
        <w:t xml:space="preserve">, </w:t>
      </w:r>
      <w:proofErr w:type="spellStart"/>
      <w:r w:rsidRPr="00582A8B">
        <w:rPr>
          <w:color w:val="0D0D0D" w:themeColor="text1" w:themeTint="F2"/>
        </w:rPr>
        <w:t>тропные</w:t>
      </w:r>
      <w:proofErr w:type="spellEnd"/>
      <w:r w:rsidRPr="00582A8B">
        <w:rPr>
          <w:color w:val="0D0D0D" w:themeColor="text1" w:themeTint="F2"/>
        </w:rPr>
        <w:t xml:space="preserve"> гормоны, гормон роста, вазопрессин, </w:t>
      </w:r>
      <w:proofErr w:type="spellStart"/>
      <w:r w:rsidRPr="00582A8B">
        <w:rPr>
          <w:color w:val="0D0D0D" w:themeColor="text1" w:themeTint="F2"/>
        </w:rPr>
        <w:t>тиреоидные</w:t>
      </w:r>
      <w:proofErr w:type="spellEnd"/>
      <w:r w:rsidRPr="00582A8B">
        <w:rPr>
          <w:color w:val="0D0D0D" w:themeColor="text1" w:themeTint="F2"/>
        </w:rPr>
        <w:t xml:space="preserve"> гормоны, </w:t>
      </w:r>
      <w:proofErr w:type="spellStart"/>
      <w:r w:rsidRPr="00582A8B">
        <w:rPr>
          <w:color w:val="0D0D0D" w:themeColor="text1" w:themeTint="F2"/>
        </w:rPr>
        <w:t>кальцитонин</w:t>
      </w:r>
      <w:proofErr w:type="spellEnd"/>
      <w:r w:rsidRPr="00582A8B">
        <w:rPr>
          <w:color w:val="0D0D0D" w:themeColor="text1" w:themeTint="F2"/>
        </w:rPr>
        <w:t xml:space="preserve">, </w:t>
      </w:r>
      <w:proofErr w:type="spellStart"/>
      <w:r w:rsidRPr="00582A8B">
        <w:rPr>
          <w:color w:val="0D0D0D" w:themeColor="text1" w:themeTint="F2"/>
        </w:rPr>
        <w:t>паратгормон</w:t>
      </w:r>
      <w:proofErr w:type="spellEnd"/>
      <w:r w:rsidRPr="00582A8B">
        <w:rPr>
          <w:color w:val="0D0D0D" w:themeColor="text1" w:themeTint="F2"/>
        </w:rPr>
        <w:t xml:space="preserve">, инсулин, глюкагон, андрогены. Нарушения работы эндокринных желёз. Нервная регуляция функций организма: значение нервной регуляции, рефлекс — основе нервной деятельности. Принцип обратных связей. Условные и безусловные рефлексы. </w:t>
      </w:r>
      <w:proofErr w:type="gramStart"/>
      <w:r w:rsidRPr="00582A8B">
        <w:rPr>
          <w:color w:val="0D0D0D" w:themeColor="text1" w:themeTint="F2"/>
        </w:rPr>
        <w:t>Основные понятия темы: спинной мозг, головной мозг, эндокринные железы, регуляция, гормоны, рецепторы, нейроны, эффектор, рефлекс.</w:t>
      </w:r>
      <w:proofErr w:type="gramEnd"/>
      <w:r w:rsidRPr="00582A8B">
        <w:rPr>
          <w:color w:val="0D0D0D" w:themeColor="text1" w:themeTint="F2"/>
        </w:rPr>
        <w:t xml:space="preserve"> Демонстрация: таблица «Строение эндокринных желез», модель головного мозга, схема «Рефлекторные дуги безусловных рефлексов». </w:t>
      </w:r>
    </w:p>
    <w:p w:rsidR="00286EA9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1. «Определение безусловных рефлексов различных отделов мозга» </w:t>
      </w:r>
    </w:p>
    <w:p w:rsidR="00286EA9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Тема 3. Пока</w:t>
      </w:r>
      <w:r w:rsidR="00017D92" w:rsidRPr="00582A8B">
        <w:rPr>
          <w:color w:val="0D0D0D" w:themeColor="text1" w:themeTint="F2"/>
        </w:rPr>
        <w:t>затели работы мышц. Утомление (4</w:t>
      </w:r>
      <w:r w:rsidRPr="00582A8B">
        <w:rPr>
          <w:color w:val="0D0D0D" w:themeColor="text1" w:themeTint="F2"/>
        </w:rPr>
        <w:t xml:space="preserve"> ч) </w:t>
      </w:r>
    </w:p>
    <w:p w:rsidR="00286EA9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1. «Определение силы мышц, статической выносливости и импульса силы». </w:t>
      </w:r>
    </w:p>
    <w:p w:rsidR="00286EA9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2. «Активный отдых». </w:t>
      </w:r>
    </w:p>
    <w:p w:rsidR="00286EA9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3. «Измерение абсолютной силы мышц кисти человека». </w:t>
      </w:r>
    </w:p>
    <w:p w:rsidR="00286EA9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4. «Исследование максимального мышечного усилия и силовой выносливости мышц с помощью динамометрии». </w:t>
      </w:r>
    </w:p>
    <w:p w:rsidR="00286EA9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5. «Влияние статической и динамической нагрузок на развитие утомления». </w:t>
      </w:r>
    </w:p>
    <w:p w:rsidR="00286EA9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Лабораторная работа № 6. «Влияние активного отдыха на утомление</w:t>
      </w:r>
      <w:proofErr w:type="gramStart"/>
      <w:r w:rsidRPr="00582A8B">
        <w:rPr>
          <w:color w:val="0D0D0D" w:themeColor="text1" w:themeTint="F2"/>
        </w:rPr>
        <w:t>»..</w:t>
      </w:r>
      <w:proofErr w:type="gramEnd"/>
    </w:p>
    <w:p w:rsidR="00286EA9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Тема </w:t>
      </w:r>
      <w:r w:rsidR="00017D92" w:rsidRPr="00582A8B">
        <w:rPr>
          <w:color w:val="0D0D0D" w:themeColor="text1" w:themeTint="F2"/>
        </w:rPr>
        <w:t>4. Внутренняя среда организма (2</w:t>
      </w:r>
      <w:r w:rsidRPr="00582A8B">
        <w:rPr>
          <w:color w:val="0D0D0D" w:themeColor="text1" w:themeTint="F2"/>
        </w:rPr>
        <w:t xml:space="preserve"> ч)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Понятие о внутренней среде организма. Гомеостаз. Роль различных органов в поддержании гомеостаза. Кровь — одна из внутренних сред организма; значение крови, количество и состав крови. Плазма крови. Осмотическое давление плазмы крови. Солевые растворы: изотонический, гипертонический, гипотонический. Гемолиз эритроцитов. Белки плазмы крови Физиологический раствор Водородный показатель крови Клетки крови: эритроциты, их количество, форма Подсчёт эритроцитов, счётная камера Горяева Значение эритроцитов в поддержании постоянства внутренней среды. Скорость оседания эритроцитов, прибор </w:t>
      </w:r>
      <w:proofErr w:type="spellStart"/>
      <w:r w:rsidRPr="00582A8B">
        <w:rPr>
          <w:color w:val="0D0D0D" w:themeColor="text1" w:themeTint="F2"/>
        </w:rPr>
        <w:t>Панченкова</w:t>
      </w:r>
      <w:proofErr w:type="spellEnd"/>
      <w:r w:rsidRPr="00582A8B">
        <w:rPr>
          <w:color w:val="0D0D0D" w:themeColor="text1" w:themeTint="F2"/>
        </w:rPr>
        <w:t xml:space="preserve">. Лейкоциты, их количество. </w:t>
      </w:r>
      <w:proofErr w:type="gramStart"/>
      <w:r w:rsidRPr="00582A8B">
        <w:rPr>
          <w:color w:val="0D0D0D" w:themeColor="text1" w:themeTint="F2"/>
        </w:rPr>
        <w:t xml:space="preserve">Разнообразие форм лейкоцитов: зернистые (базофилы, эозинофилы, нейтрофилы), незернистые (лимфоциты, моноциты) Лейкоцитарная формула здорового человека Изменение соотношения различных форм лейкоцитов под влиянием заболеваний и лекарственных препаратов Фагоцитоз — защитная реакция организма И.И Мечников — основоположник учения об иммунитете Тромбоциты Свёртывание крови Группы крови Переливание крови Работы Ж. Дени, Г Вольфа, К. </w:t>
      </w:r>
      <w:proofErr w:type="spellStart"/>
      <w:r w:rsidRPr="00582A8B">
        <w:rPr>
          <w:color w:val="0D0D0D" w:themeColor="text1" w:themeTint="F2"/>
        </w:rPr>
        <w:t>Ландштейнера</w:t>
      </w:r>
      <w:proofErr w:type="spellEnd"/>
      <w:r w:rsidRPr="00582A8B">
        <w:rPr>
          <w:color w:val="0D0D0D" w:themeColor="text1" w:themeTint="F2"/>
        </w:rPr>
        <w:t>, Я. Янского по переливанию крови.</w:t>
      </w:r>
      <w:proofErr w:type="gramEnd"/>
      <w:r w:rsidRPr="00582A8B">
        <w:rPr>
          <w:color w:val="0D0D0D" w:themeColor="text1" w:themeTint="F2"/>
        </w:rPr>
        <w:t xml:space="preserve"> Резус- фактор эритроцитов Гемолитическая желтуха у новорожденных Механизм агглютинации эритроцитов. Правила переливания крови. </w:t>
      </w:r>
      <w:proofErr w:type="gramStart"/>
      <w:r w:rsidRPr="00582A8B">
        <w:rPr>
          <w:color w:val="0D0D0D" w:themeColor="text1" w:themeTint="F2"/>
        </w:rPr>
        <w:t xml:space="preserve">Способы переливания крови: прямое, непрямое переливание Основные понятия темы: гомеостаз, разные диапазоны показателей </w:t>
      </w:r>
      <w:r w:rsidRPr="00582A8B">
        <w:rPr>
          <w:color w:val="0D0D0D" w:themeColor="text1" w:themeTint="F2"/>
        </w:rPr>
        <w:lastRenderedPageBreak/>
        <w:t xml:space="preserve">внутренней среды, осмотическое давление, изотонический раствор, гипертонический раствор, гипотонический раствор, водородный показатель, сыворотка, фибрин, фибриноген, тромбин, протромбин, </w:t>
      </w:r>
      <w:proofErr w:type="spellStart"/>
      <w:r w:rsidRPr="00582A8B">
        <w:rPr>
          <w:color w:val="0D0D0D" w:themeColor="text1" w:themeTint="F2"/>
        </w:rPr>
        <w:t>тромбопластин</w:t>
      </w:r>
      <w:proofErr w:type="spellEnd"/>
      <w:r w:rsidRPr="00582A8B">
        <w:rPr>
          <w:color w:val="0D0D0D" w:themeColor="text1" w:themeTint="F2"/>
        </w:rPr>
        <w:t>, глобулины, гепарин, фибринолизин, гирудин, эритроциты, лейкоциты, тромбоциты, донор, реципиент.</w:t>
      </w:r>
      <w:proofErr w:type="gramEnd"/>
      <w:r w:rsidRPr="00582A8B">
        <w:rPr>
          <w:color w:val="0D0D0D" w:themeColor="text1" w:themeTint="F2"/>
        </w:rPr>
        <w:t xml:space="preserve"> Демонстрация: таблицы «Строение крови», «Группы крови человека», «Лейкоцитарная формула здорового человека», «Схема возникновения гемолитической болезни новорожденных»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1. Строение и функции клеток крови (Микроскоп).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Тема 5. Кровооб</w:t>
      </w:r>
      <w:r w:rsidR="00017D92" w:rsidRPr="00582A8B">
        <w:rPr>
          <w:color w:val="0D0D0D" w:themeColor="text1" w:themeTint="F2"/>
        </w:rPr>
        <w:t>ращение (7</w:t>
      </w:r>
      <w:r w:rsidRPr="00582A8B">
        <w:rPr>
          <w:color w:val="0D0D0D" w:themeColor="text1" w:themeTint="F2"/>
        </w:rPr>
        <w:t xml:space="preserve"> ч)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Значение кровообращения. Движение крови по сосудам. Непрерывность движения крови. Причины движения крови по сосудам. Кровяное давление. </w:t>
      </w:r>
      <w:proofErr w:type="gramStart"/>
      <w:r w:rsidRPr="00582A8B">
        <w:rPr>
          <w:color w:val="0D0D0D" w:themeColor="text1" w:themeTint="F2"/>
        </w:rPr>
        <w:t>Скорость движения крови Движение крови по венам Кровообращение в капиллярах Иннервация сердца и сосудов Роль Ф В Овсянникова в изучении вопросов регуляции кровообращения Изменение работы сердца под влиянием адреналина, ацетилхолина, ионов калия, ионов кальция Заболевания сердечнососудистой системы: гипертоническая болезнь, ишемическая болезнь сердца, воспалительные заболевания (миокардит, ревматизм сердца), атеросклероз сосудов Меры их профилактики (ЗОЖ, медосмотры) Основные понятия темы: предсердия, желудочки, полулунные</w:t>
      </w:r>
      <w:proofErr w:type="gramEnd"/>
      <w:r w:rsidRPr="00582A8B">
        <w:rPr>
          <w:color w:val="0D0D0D" w:themeColor="text1" w:themeTint="F2"/>
        </w:rPr>
        <w:t xml:space="preserve"> </w:t>
      </w:r>
      <w:proofErr w:type="gramStart"/>
      <w:r w:rsidRPr="00582A8B">
        <w:rPr>
          <w:color w:val="0D0D0D" w:themeColor="text1" w:themeTint="F2"/>
        </w:rPr>
        <w:t>клапаны, створчатые клапаны, систола, диастола, синус</w:t>
      </w:r>
      <w:r w:rsidR="00B5708C" w:rsidRPr="00582A8B">
        <w:rPr>
          <w:color w:val="0D0D0D" w:themeColor="text1" w:themeTint="F2"/>
        </w:rPr>
        <w:t>но-предсердный узел, предсердно-</w:t>
      </w:r>
      <w:r w:rsidRPr="00582A8B">
        <w:rPr>
          <w:color w:val="0D0D0D" w:themeColor="text1" w:themeTint="F2"/>
        </w:rPr>
        <w:t>желудочковый узел, миокард, эндокард, эпикард, сосудосуживающий нерв,</w:t>
      </w:r>
      <w:r w:rsidR="00B5708C" w:rsidRPr="00582A8B">
        <w:rPr>
          <w:color w:val="0D0D0D" w:themeColor="text1" w:themeTint="F2"/>
        </w:rPr>
        <w:t xml:space="preserve"> сосудодвигательный центр, элек</w:t>
      </w:r>
      <w:r w:rsidRPr="00582A8B">
        <w:rPr>
          <w:color w:val="0D0D0D" w:themeColor="text1" w:themeTint="F2"/>
        </w:rPr>
        <w:t>трокардиограмма Демонстрация: модель сердца человека, таблица «Органы кровообра</w:t>
      </w:r>
      <w:r w:rsidR="00B5708C" w:rsidRPr="00582A8B">
        <w:rPr>
          <w:color w:val="0D0D0D" w:themeColor="text1" w:themeTint="F2"/>
        </w:rPr>
        <w:t>щения», схема иннервации сердца.</w:t>
      </w:r>
      <w:proofErr w:type="gramEnd"/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1. «Определение артериального давления»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2. «Реакция ЧСС и АД на общие физические нагрузки»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3. «Реакция ЧСС и АД на локальную нагрузку»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4. «Определение в покое минутного и систолического объёмов крови Расчёт сердечного индекса»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5. «Влияние тренировки на производительность сердца в 8 условиях динамической физической нагрузки»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6. «Влияние ортостатической пробы на показатели гемодинамики»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Лабораторная работа № 7. «Оценка уровня здор</w:t>
      </w:r>
      <w:r w:rsidR="00B5708C" w:rsidRPr="00582A8B">
        <w:rPr>
          <w:color w:val="0D0D0D" w:themeColor="text1" w:themeTint="F2"/>
        </w:rPr>
        <w:t>овья человека по показателям ор</w:t>
      </w:r>
      <w:r w:rsidRPr="00582A8B">
        <w:rPr>
          <w:color w:val="0D0D0D" w:themeColor="text1" w:themeTint="F2"/>
        </w:rPr>
        <w:t xml:space="preserve">тостатической пробы»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8. «Влияние дыхания на артериальное кровяное давление».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9. «Реактивная гиперемия».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10. «Сопряжённые сердечные рефлексы».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Тема 6. Сердце — центральный</w:t>
      </w:r>
      <w:r w:rsidR="00017D92" w:rsidRPr="00582A8B">
        <w:rPr>
          <w:color w:val="0D0D0D" w:themeColor="text1" w:themeTint="F2"/>
        </w:rPr>
        <w:t xml:space="preserve"> орган системы кровообращения (3</w:t>
      </w:r>
      <w:r w:rsidRPr="00582A8B">
        <w:rPr>
          <w:color w:val="0D0D0D" w:themeColor="text1" w:themeTint="F2"/>
        </w:rPr>
        <w:t xml:space="preserve">)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Сердце — центральный орган системы кровообра</w:t>
      </w:r>
      <w:r w:rsidR="00B5708C" w:rsidRPr="00582A8B">
        <w:rPr>
          <w:color w:val="0D0D0D" w:themeColor="text1" w:themeTint="F2"/>
        </w:rPr>
        <w:t>щения Особенности строения и ра</w:t>
      </w:r>
      <w:r w:rsidRPr="00582A8B">
        <w:rPr>
          <w:color w:val="0D0D0D" w:themeColor="text1" w:themeTint="F2"/>
        </w:rPr>
        <w:t xml:space="preserve">боты клапанов сердца. Пороки сердца врождённые и приобретённые. Кардиохирургические методы устранения пороков сердца, протезирование клапанов. Сердечный цикл: систола, диастола. Систолический и минутный объём крови. Сердечный толчок. Тоны сердца. </w:t>
      </w:r>
      <w:proofErr w:type="spellStart"/>
      <w:r w:rsidRPr="00582A8B">
        <w:rPr>
          <w:color w:val="0D0D0D" w:themeColor="text1" w:themeTint="F2"/>
        </w:rPr>
        <w:t>Автоматия</w:t>
      </w:r>
      <w:proofErr w:type="spellEnd"/>
      <w:r w:rsidRPr="00582A8B">
        <w:rPr>
          <w:color w:val="0D0D0D" w:themeColor="text1" w:themeTint="F2"/>
        </w:rPr>
        <w:t xml:space="preserve"> сердца. Проводящая система сердца: типичная, атипичная мускулатура сердца, синус</w:t>
      </w:r>
      <w:r w:rsidR="00B5708C" w:rsidRPr="00582A8B">
        <w:rPr>
          <w:color w:val="0D0D0D" w:themeColor="text1" w:themeTint="F2"/>
        </w:rPr>
        <w:t>но-предсердный узел, предсердно-</w:t>
      </w:r>
      <w:r w:rsidRPr="00582A8B">
        <w:rPr>
          <w:color w:val="0D0D0D" w:themeColor="text1" w:themeTint="F2"/>
        </w:rPr>
        <w:t xml:space="preserve">желудочковый узел. Электрические явления в сердце. Современные методы изучения работы сердца: электрокардиография, эхокардиография, велоэргометрия, стресс-эхокардиография. А. Ф. Самойлов — основоположник русской электрофизиологии и электрокардиографии.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1. «Регистрация ЭКГ Определение основных интервалов»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2. «Влияние психоэмоционального напряжения на вариабельность ритма сердца».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Практическая работа № 1. «Регистрация ЭКГ в I, II и III стандартных отведениях, определение электрической оси сердца» </w:t>
      </w:r>
    </w:p>
    <w:p w:rsidR="00B5708C" w:rsidRPr="00582A8B" w:rsidRDefault="00017D92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Тема 7. Дыхание (3</w:t>
      </w:r>
      <w:r w:rsidR="00286EA9" w:rsidRPr="00582A8B">
        <w:rPr>
          <w:color w:val="0D0D0D" w:themeColor="text1" w:themeTint="F2"/>
        </w:rPr>
        <w:t xml:space="preserve"> ч)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lastRenderedPageBreak/>
        <w:t>Значение дыхания. Состав вдыхаемого, выдыхаемо</w:t>
      </w:r>
      <w:r w:rsidR="00B5708C" w:rsidRPr="00582A8B">
        <w:rPr>
          <w:color w:val="0D0D0D" w:themeColor="text1" w:themeTint="F2"/>
        </w:rPr>
        <w:t>го и альвеолярного воздуха. Пар</w:t>
      </w:r>
      <w:r w:rsidRPr="00582A8B">
        <w:rPr>
          <w:color w:val="0D0D0D" w:themeColor="text1" w:themeTint="F2"/>
        </w:rPr>
        <w:t xml:space="preserve">циальное давление кислорода и углекислого газа во вдыхаемом и альвеолярном воздухе и их напряжение в крови. Зависимость газообмена в лёгких от величины диффузной поверхности и разности парциального давления диффундирующих газов Перенос газов кровью. Причины гибели людей на больших высотах. Дыхательные движения. Глубина и частота дыхательных движений у разных групп населения. Зависимость дыхательных движений от тренировки организма Жизненная ёмкость лёгких Необходимость определения функций внешнего дыхания у призывников. Регуляция дыхания: автоматизм дыхательного центра, рефлекторное изменение частоты и глубины дыхательных движений, гуморальное влияние на дыхательный центр. Нарушение целостности дыхательной системы Оживление организма Клиническая, биологическая, социальная смерть. </w:t>
      </w:r>
      <w:proofErr w:type="gramStart"/>
      <w:r w:rsidRPr="00582A8B">
        <w:rPr>
          <w:color w:val="0D0D0D" w:themeColor="text1" w:themeTint="F2"/>
        </w:rPr>
        <w:t xml:space="preserve">Основные понятия темы: диффузия, парциальное давление, напряжение газов, гемоглобин, оксигемоглобин, дыхательные мышцы, диафрагма, лёгочная плевра, пристеночная плевра, плевральная полость, пневмоторакс, спирометр, дыхательный центр Демонстрация: схема механизмов вдоха и выдоха. </w:t>
      </w:r>
      <w:proofErr w:type="gramEnd"/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1. «Спирометрия»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2. «Определение объёмов лёгких и их зависимости от антропометрических показателей и позы»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3. «Альвеолярная вентиляция Влияние физической нагрузки на потребление кислорода»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4. «Пробы с задержкой дыхания на вдохе/выдохе и при гипервентиляции» </w:t>
      </w:r>
    </w:p>
    <w:p w:rsidR="00B5708C" w:rsidRPr="00582A8B" w:rsidRDefault="00017D92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Тема 8. Пищеварение (3</w:t>
      </w:r>
      <w:r w:rsidR="00286EA9" w:rsidRPr="00582A8B">
        <w:rPr>
          <w:color w:val="0D0D0D" w:themeColor="text1" w:themeTint="F2"/>
        </w:rPr>
        <w:t xml:space="preserve"> ч)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Значение пищеварения</w:t>
      </w:r>
      <w:r w:rsidR="00B5708C" w:rsidRPr="00582A8B">
        <w:rPr>
          <w:color w:val="0D0D0D" w:themeColor="text1" w:themeTint="F2"/>
        </w:rPr>
        <w:t>.</w:t>
      </w:r>
      <w:r w:rsidRPr="00582A8B">
        <w:rPr>
          <w:color w:val="0D0D0D" w:themeColor="text1" w:themeTint="F2"/>
        </w:rPr>
        <w:t xml:space="preserve"> Свойства пищеварительных ферментов Обработка и изменение пищи в ротовой полости</w:t>
      </w:r>
      <w:r w:rsidR="00B5708C" w:rsidRPr="00582A8B">
        <w:rPr>
          <w:color w:val="0D0D0D" w:themeColor="text1" w:themeTint="F2"/>
        </w:rPr>
        <w:t>.</w:t>
      </w:r>
      <w:r w:rsidRPr="00582A8B">
        <w:rPr>
          <w:color w:val="0D0D0D" w:themeColor="text1" w:themeTint="F2"/>
        </w:rPr>
        <w:t xml:space="preserve"> Виды слюнных желез: околоушные, подчелюстные, подъязычные, железы слизистой нёба и щек. Состав слюны, ферменты слюны. Работа слюнных желез. Регуляция слюноотделения. Пищеварение в желудке. Типы желудочных желез: главные, обкладочные, добавочные, их функционирование. Состав и свойства желудочного сока. Ферменты желудочного сока: пепсин, химозин, липаза. Отделение желудочного сока на разные пищевые вещества</w:t>
      </w:r>
      <w:r w:rsidR="00B5708C" w:rsidRPr="00582A8B">
        <w:rPr>
          <w:color w:val="0D0D0D" w:themeColor="text1" w:themeTint="F2"/>
        </w:rPr>
        <w:t>.</w:t>
      </w:r>
      <w:r w:rsidRPr="00582A8B">
        <w:rPr>
          <w:color w:val="0D0D0D" w:themeColor="text1" w:themeTint="F2"/>
        </w:rPr>
        <w:t xml:space="preserve"> Роль блуждающего и симпатического нервов в регуляции отделения желудочного сока. Переход пищи из желудка в двенадцатиперстную кишку Секреторная функция поджелудочной железы Ферменты поджелудочной железы: трипсин, амилаза, мальтоза. Печень, её роль в пищеварении. Желчь: виды (пузырная, печеночная), состав, значение. Механизм поступления желчи в двенадцатиперстную кишку. Кишечный сок — состав и свойства. Механизм секреции кишечного сока. Перистальтика кишечника. </w:t>
      </w:r>
      <w:proofErr w:type="spellStart"/>
      <w:r w:rsidRPr="00582A8B">
        <w:rPr>
          <w:color w:val="0D0D0D" w:themeColor="text1" w:themeTint="F2"/>
        </w:rPr>
        <w:t>Маятничковые</w:t>
      </w:r>
      <w:proofErr w:type="spellEnd"/>
      <w:r w:rsidRPr="00582A8B">
        <w:rPr>
          <w:color w:val="0D0D0D" w:themeColor="text1" w:themeTint="F2"/>
        </w:rPr>
        <w:t xml:space="preserve"> движения кишечника. Остановка кишечника. Пищеварение в толстой кишке: деятельность бактерий. Всасывание в пищеварительном тракте, функции ворсинок. Механизм всасывания: диффузия, фильтрация, осмос. Рег</w:t>
      </w:r>
      <w:r w:rsidR="00B5708C" w:rsidRPr="00582A8B">
        <w:rPr>
          <w:color w:val="0D0D0D" w:themeColor="text1" w:themeTint="F2"/>
        </w:rPr>
        <w:t>уляция всасывания. Методика И.</w:t>
      </w:r>
      <w:r w:rsidRPr="00582A8B">
        <w:rPr>
          <w:color w:val="0D0D0D" w:themeColor="text1" w:themeTint="F2"/>
        </w:rPr>
        <w:t xml:space="preserve">П. Павлова в изучении деятельности пищеварительных желез. Современные методы изучения пищеварительного тракта: эндоскопия, </w:t>
      </w:r>
      <w:proofErr w:type="spellStart"/>
      <w:r w:rsidRPr="00582A8B">
        <w:rPr>
          <w:color w:val="0D0D0D" w:themeColor="text1" w:themeTint="F2"/>
        </w:rPr>
        <w:t>фиброгастроскопия</w:t>
      </w:r>
      <w:proofErr w:type="spellEnd"/>
      <w:r w:rsidRPr="00582A8B">
        <w:rPr>
          <w:color w:val="0D0D0D" w:themeColor="text1" w:themeTint="F2"/>
        </w:rPr>
        <w:t xml:space="preserve">, </w:t>
      </w:r>
      <w:proofErr w:type="spellStart"/>
      <w:r w:rsidRPr="00582A8B">
        <w:rPr>
          <w:color w:val="0D0D0D" w:themeColor="text1" w:themeTint="F2"/>
        </w:rPr>
        <w:t>ректороманоскопия</w:t>
      </w:r>
      <w:proofErr w:type="spellEnd"/>
      <w:r w:rsidRPr="00582A8B">
        <w:rPr>
          <w:color w:val="0D0D0D" w:themeColor="text1" w:themeTint="F2"/>
        </w:rPr>
        <w:t xml:space="preserve">, </w:t>
      </w:r>
      <w:proofErr w:type="spellStart"/>
      <w:r w:rsidRPr="00582A8B">
        <w:rPr>
          <w:color w:val="0D0D0D" w:themeColor="text1" w:themeTint="F2"/>
        </w:rPr>
        <w:t>колоноскопия</w:t>
      </w:r>
      <w:proofErr w:type="spellEnd"/>
      <w:r w:rsidRPr="00582A8B">
        <w:rPr>
          <w:color w:val="0D0D0D" w:themeColor="text1" w:themeTint="F2"/>
        </w:rPr>
        <w:t xml:space="preserve">, </w:t>
      </w:r>
      <w:proofErr w:type="spellStart"/>
      <w:r w:rsidRPr="00582A8B">
        <w:rPr>
          <w:color w:val="0D0D0D" w:themeColor="text1" w:themeTint="F2"/>
        </w:rPr>
        <w:t>магнито-ядерный</w:t>
      </w:r>
      <w:proofErr w:type="spellEnd"/>
      <w:r w:rsidRPr="00582A8B">
        <w:rPr>
          <w:color w:val="0D0D0D" w:themeColor="text1" w:themeTint="F2"/>
        </w:rPr>
        <w:t xml:space="preserve"> резонанс. Заболевания желудочно-кишечного тракта: гастрит, язвы, дуоденит, опухоли. </w:t>
      </w:r>
      <w:proofErr w:type="gramStart"/>
      <w:r w:rsidRPr="00582A8B">
        <w:rPr>
          <w:color w:val="0D0D0D" w:themeColor="text1" w:themeTint="F2"/>
        </w:rPr>
        <w:t xml:space="preserve">Меры профилактики Основные понятия темы: ферменты, пищеварительные железы, слюноотделительный рефлекс, пристеночное пищеварение, диффузия, фильтрация, осмос, фистульный метод. </w:t>
      </w:r>
      <w:proofErr w:type="gramEnd"/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1. «Изучение ферментативного действия слюны человека на углеводы»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2. «Значение механической обработки пищи в полости рта для её переваривания в желудке».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Лабораторная работа № 3. «Изучение некоторых свой</w:t>
      </w:r>
      <w:proofErr w:type="gramStart"/>
      <w:r w:rsidRPr="00582A8B">
        <w:rPr>
          <w:color w:val="0D0D0D" w:themeColor="text1" w:themeTint="F2"/>
        </w:rPr>
        <w:t>ств с</w:t>
      </w:r>
      <w:r w:rsidR="00B5708C" w:rsidRPr="00582A8B">
        <w:rPr>
          <w:color w:val="0D0D0D" w:themeColor="text1" w:themeTint="F2"/>
        </w:rPr>
        <w:t>л</w:t>
      </w:r>
      <w:proofErr w:type="gramEnd"/>
      <w:r w:rsidR="00B5708C" w:rsidRPr="00582A8B">
        <w:rPr>
          <w:color w:val="0D0D0D" w:themeColor="text1" w:themeTint="F2"/>
        </w:rPr>
        <w:t>юны и желудочного со</w:t>
      </w:r>
      <w:r w:rsidRPr="00582A8B">
        <w:rPr>
          <w:color w:val="0D0D0D" w:themeColor="text1" w:themeTint="F2"/>
        </w:rPr>
        <w:t xml:space="preserve">ка»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lastRenderedPageBreak/>
        <w:t xml:space="preserve">Лабораторная работа № 4. «Влияние </w:t>
      </w:r>
      <w:proofErr w:type="spellStart"/>
      <w:r w:rsidRPr="00582A8B">
        <w:rPr>
          <w:color w:val="0D0D0D" w:themeColor="text1" w:themeTint="F2"/>
        </w:rPr>
        <w:t>афферентации</w:t>
      </w:r>
      <w:proofErr w:type="spellEnd"/>
      <w:r w:rsidRPr="00582A8B">
        <w:rPr>
          <w:color w:val="0D0D0D" w:themeColor="text1" w:themeTint="F2"/>
        </w:rPr>
        <w:t xml:space="preserve"> от рецепторов полости рта на результативность целенаправленной деятельности».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Те</w:t>
      </w:r>
      <w:r w:rsidR="00017D92" w:rsidRPr="00582A8B">
        <w:rPr>
          <w:color w:val="0D0D0D" w:themeColor="text1" w:themeTint="F2"/>
        </w:rPr>
        <w:t>ма 9. Обмен веществ и энергии (2</w:t>
      </w:r>
      <w:r w:rsidRPr="00582A8B">
        <w:rPr>
          <w:color w:val="0D0D0D" w:themeColor="text1" w:themeTint="F2"/>
        </w:rPr>
        <w:t xml:space="preserve"> ч)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Обмен веществ как основная функция жизни. Зн</w:t>
      </w:r>
      <w:r w:rsidR="00B5708C" w:rsidRPr="00582A8B">
        <w:rPr>
          <w:color w:val="0D0D0D" w:themeColor="text1" w:themeTint="F2"/>
        </w:rPr>
        <w:t>ачение питательных веществ. Про</w:t>
      </w:r>
      <w:r w:rsidRPr="00582A8B">
        <w:rPr>
          <w:color w:val="0D0D0D" w:themeColor="text1" w:themeTint="F2"/>
        </w:rPr>
        <w:t>цессы ассимиляции и диссимиляции</w:t>
      </w:r>
      <w:r w:rsidR="00B5708C" w:rsidRPr="00582A8B">
        <w:rPr>
          <w:color w:val="0D0D0D" w:themeColor="text1" w:themeTint="F2"/>
        </w:rPr>
        <w:t>.</w:t>
      </w:r>
      <w:r w:rsidRPr="00582A8B">
        <w:rPr>
          <w:color w:val="0D0D0D" w:themeColor="text1" w:themeTint="F2"/>
        </w:rPr>
        <w:t xml:space="preserve"> Роль ферментов во внутриклеточном обмене</w:t>
      </w:r>
      <w:r w:rsidR="00B5708C" w:rsidRPr="00582A8B">
        <w:rPr>
          <w:color w:val="0D0D0D" w:themeColor="text1" w:themeTint="F2"/>
        </w:rPr>
        <w:t>.</w:t>
      </w:r>
      <w:r w:rsidRPr="00582A8B">
        <w:rPr>
          <w:color w:val="0D0D0D" w:themeColor="text1" w:themeTint="F2"/>
        </w:rPr>
        <w:t xml:space="preserve"> Роль белков в обмене веществ, их специфичность. Нормы белка в питании, биологическая ценность белков</w:t>
      </w:r>
      <w:r w:rsidR="00B5708C" w:rsidRPr="00582A8B">
        <w:rPr>
          <w:color w:val="0D0D0D" w:themeColor="text1" w:themeTint="F2"/>
        </w:rPr>
        <w:t>.</w:t>
      </w:r>
      <w:r w:rsidRPr="00582A8B">
        <w:rPr>
          <w:color w:val="0D0D0D" w:themeColor="text1" w:themeTint="F2"/>
        </w:rPr>
        <w:t xml:space="preserve"> Обмен углеводов и жиров</w:t>
      </w:r>
      <w:r w:rsidR="00B5708C" w:rsidRPr="00582A8B">
        <w:rPr>
          <w:color w:val="0D0D0D" w:themeColor="text1" w:themeTint="F2"/>
        </w:rPr>
        <w:t>.</w:t>
      </w:r>
      <w:r w:rsidRPr="00582A8B">
        <w:rPr>
          <w:color w:val="0D0D0D" w:themeColor="text1" w:themeTint="F2"/>
        </w:rPr>
        <w:t xml:space="preserve"> Значение воды и минеральных солей в организме</w:t>
      </w:r>
      <w:r w:rsidR="00B5708C" w:rsidRPr="00582A8B">
        <w:rPr>
          <w:color w:val="0D0D0D" w:themeColor="text1" w:themeTint="F2"/>
        </w:rPr>
        <w:t>.</w:t>
      </w:r>
      <w:r w:rsidRPr="00582A8B">
        <w:rPr>
          <w:color w:val="0D0D0D" w:themeColor="text1" w:themeTint="F2"/>
        </w:rPr>
        <w:t xml:space="preserve"> Обмен воды и минеральных солей</w:t>
      </w:r>
      <w:r w:rsidR="00B5708C" w:rsidRPr="00582A8B">
        <w:rPr>
          <w:color w:val="0D0D0D" w:themeColor="text1" w:themeTint="F2"/>
        </w:rPr>
        <w:t>.</w:t>
      </w:r>
      <w:r w:rsidRPr="00582A8B">
        <w:rPr>
          <w:color w:val="0D0D0D" w:themeColor="text1" w:themeTint="F2"/>
        </w:rPr>
        <w:t xml:space="preserve"> Регуляция водно-солевого обмена</w:t>
      </w:r>
      <w:r w:rsidR="00B5708C" w:rsidRPr="00582A8B">
        <w:rPr>
          <w:color w:val="0D0D0D" w:themeColor="text1" w:themeTint="F2"/>
        </w:rPr>
        <w:t>.</w:t>
      </w:r>
      <w:r w:rsidRPr="00582A8B">
        <w:rPr>
          <w:color w:val="0D0D0D" w:themeColor="text1" w:themeTint="F2"/>
        </w:rPr>
        <w:t xml:space="preserve"> Обмен энергии: прямая и непрямая калориметрия, основной обмен. Энергия пищевых веществ, нормы питания, режим питания</w:t>
      </w:r>
      <w:r w:rsidR="00B5708C" w:rsidRPr="00582A8B">
        <w:rPr>
          <w:color w:val="0D0D0D" w:themeColor="text1" w:themeTint="F2"/>
        </w:rPr>
        <w:t>.</w:t>
      </w:r>
      <w:r w:rsidRPr="00582A8B">
        <w:rPr>
          <w:color w:val="0D0D0D" w:themeColor="text1" w:themeTint="F2"/>
        </w:rPr>
        <w:t xml:space="preserve"> Нарушения обмена веществ: ожирение</w:t>
      </w:r>
      <w:r w:rsidR="00B5708C" w:rsidRPr="00582A8B">
        <w:rPr>
          <w:color w:val="0D0D0D" w:themeColor="text1" w:themeTint="F2"/>
        </w:rPr>
        <w:t>.</w:t>
      </w:r>
      <w:r w:rsidRPr="00582A8B">
        <w:rPr>
          <w:color w:val="0D0D0D" w:themeColor="text1" w:themeTint="F2"/>
        </w:rPr>
        <w:t xml:space="preserve"> </w:t>
      </w:r>
      <w:proofErr w:type="gramStart"/>
      <w:r w:rsidRPr="00582A8B">
        <w:rPr>
          <w:color w:val="0D0D0D" w:themeColor="text1" w:themeTint="F2"/>
        </w:rPr>
        <w:t xml:space="preserve">Основные понятия темы: ассимиляция, диссимиляция, внутриклеточный обмен, водный баланс, аминокислоты: заменимые, незаменимые; белки: полноценные, неполноценные; гликоген, диабет, </w:t>
      </w:r>
      <w:proofErr w:type="spellStart"/>
      <w:r w:rsidRPr="00582A8B">
        <w:rPr>
          <w:color w:val="0D0D0D" w:themeColor="text1" w:themeTint="F2"/>
        </w:rPr>
        <w:t>осморецепторы</w:t>
      </w:r>
      <w:proofErr w:type="spellEnd"/>
      <w:r w:rsidRPr="00582A8B">
        <w:rPr>
          <w:color w:val="0D0D0D" w:themeColor="text1" w:themeTint="F2"/>
        </w:rPr>
        <w:t>, калориметрия.</w:t>
      </w:r>
      <w:proofErr w:type="gramEnd"/>
      <w:r w:rsidRPr="00582A8B">
        <w:rPr>
          <w:color w:val="0D0D0D" w:themeColor="text1" w:themeTint="F2"/>
        </w:rPr>
        <w:t xml:space="preserve"> Демонстрация: таблицы «Образование энергии при окислении веществ в </w:t>
      </w:r>
      <w:r w:rsidR="00B5708C" w:rsidRPr="00582A8B">
        <w:rPr>
          <w:color w:val="0D0D0D" w:themeColor="text1" w:themeTint="F2"/>
        </w:rPr>
        <w:t>организ</w:t>
      </w:r>
      <w:r w:rsidRPr="00582A8B">
        <w:rPr>
          <w:color w:val="0D0D0D" w:themeColor="text1" w:themeTint="F2"/>
        </w:rPr>
        <w:t xml:space="preserve">ме», «Состав пищевых продуктов и их калорийность», «Суточная энергетическая потребность подростков», «Суточный рацион пищевых продуктов»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1. «Определение </w:t>
      </w:r>
      <w:proofErr w:type="spellStart"/>
      <w:r w:rsidRPr="00582A8B">
        <w:rPr>
          <w:color w:val="0D0D0D" w:themeColor="text1" w:themeTint="F2"/>
        </w:rPr>
        <w:t>энергозатрат</w:t>
      </w:r>
      <w:proofErr w:type="spellEnd"/>
      <w:r w:rsidRPr="00582A8B">
        <w:rPr>
          <w:color w:val="0D0D0D" w:themeColor="text1" w:themeTint="F2"/>
        </w:rPr>
        <w:t xml:space="preserve"> по состоянию сердечных сокращений»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2. «Составление пищевого рациона».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Тема 1</w:t>
      </w:r>
      <w:r w:rsidR="00017D92" w:rsidRPr="00582A8B">
        <w:rPr>
          <w:color w:val="0D0D0D" w:themeColor="text1" w:themeTint="F2"/>
        </w:rPr>
        <w:t>0. Выделение. Кожа (2</w:t>
      </w:r>
      <w:r w:rsidRPr="00582A8B">
        <w:rPr>
          <w:color w:val="0D0D0D" w:themeColor="text1" w:themeTint="F2"/>
        </w:rPr>
        <w:t xml:space="preserve"> ч)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Строение почек. Функции почек. Кровоснабжение </w:t>
      </w:r>
      <w:r w:rsidR="00B5708C" w:rsidRPr="00582A8B">
        <w:rPr>
          <w:color w:val="0D0D0D" w:themeColor="text1" w:themeTint="F2"/>
        </w:rPr>
        <w:t>почек. Образование мочи. Регуля</w:t>
      </w:r>
      <w:r w:rsidRPr="00582A8B">
        <w:rPr>
          <w:color w:val="0D0D0D" w:themeColor="text1" w:themeTint="F2"/>
        </w:rPr>
        <w:t xml:space="preserve">ция деятельности почек. Нарушения работы мочевыделительной системы. Искусственная почка. Методы изучения мочевыделительной системы. Основные понятия темы: нефрон, корковый слой, мозговой слой, почечный каналец, капиллярный клубочек, моча, </w:t>
      </w:r>
      <w:proofErr w:type="spellStart"/>
      <w:r w:rsidRPr="00582A8B">
        <w:rPr>
          <w:color w:val="0D0D0D" w:themeColor="text1" w:themeTint="F2"/>
        </w:rPr>
        <w:t>реабсорбция</w:t>
      </w:r>
      <w:proofErr w:type="spellEnd"/>
      <w:r w:rsidRPr="00582A8B">
        <w:rPr>
          <w:color w:val="0D0D0D" w:themeColor="text1" w:themeTint="F2"/>
        </w:rPr>
        <w:t xml:space="preserve"> Кожа Понятие о терморегуляции Значение терморегуляции для организма человека 10 Физиология закаливания организма</w:t>
      </w:r>
      <w:proofErr w:type="gramStart"/>
      <w:r w:rsidRPr="00582A8B">
        <w:rPr>
          <w:color w:val="0D0D0D" w:themeColor="text1" w:themeTint="F2"/>
        </w:rPr>
        <w:t xml:space="preserve"> П</w:t>
      </w:r>
      <w:proofErr w:type="gramEnd"/>
      <w:r w:rsidRPr="00582A8B">
        <w:rPr>
          <w:color w:val="0D0D0D" w:themeColor="text1" w:themeTint="F2"/>
        </w:rPr>
        <w:t xml:space="preserve">ервая помощь при ожогах и обморожениях Демонстрация: таблицы «Мочевыделительная система», «Содержание веществ в плазме крови», Схема строения капиллярного клубочка», «Схема строения почечного тельца»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1. «Исследование потоотделения по Минору»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Лабораторная работа № 2. «Зависимость кровоснабжения кожи от температуры окружающей среды»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Тема 11. Биоэлек</w:t>
      </w:r>
      <w:r w:rsidR="00017D92" w:rsidRPr="00582A8B">
        <w:rPr>
          <w:color w:val="0D0D0D" w:themeColor="text1" w:themeTint="F2"/>
        </w:rPr>
        <w:t>трические явления в организме (2</w:t>
      </w:r>
      <w:r w:rsidRPr="00582A8B">
        <w:rPr>
          <w:color w:val="0D0D0D" w:themeColor="text1" w:themeTint="F2"/>
        </w:rPr>
        <w:t xml:space="preserve"> ч)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Л. </w:t>
      </w:r>
      <w:proofErr w:type="spellStart"/>
      <w:r w:rsidRPr="00582A8B">
        <w:rPr>
          <w:color w:val="0D0D0D" w:themeColor="text1" w:themeTint="F2"/>
        </w:rPr>
        <w:t>Гальвани</w:t>
      </w:r>
      <w:proofErr w:type="spellEnd"/>
      <w:r w:rsidRPr="00582A8B">
        <w:rPr>
          <w:color w:val="0D0D0D" w:themeColor="text1" w:themeTint="F2"/>
        </w:rPr>
        <w:t xml:space="preserve"> и А. Вольт — история открытия «животного электричества». Потенциал покоя, мембранно-ионная теория. Потенциал действия. Изменение ионной проницаемости мембран. </w:t>
      </w:r>
      <w:proofErr w:type="gramStart"/>
      <w:r w:rsidRPr="00582A8B">
        <w:rPr>
          <w:color w:val="0D0D0D" w:themeColor="text1" w:themeTint="F2"/>
        </w:rPr>
        <w:t>Калий-натриевый</w:t>
      </w:r>
      <w:proofErr w:type="gramEnd"/>
      <w:r w:rsidRPr="00582A8B">
        <w:rPr>
          <w:color w:val="0D0D0D" w:themeColor="text1" w:themeTint="F2"/>
        </w:rPr>
        <w:t xml:space="preserve"> насос. Значение регистрации биоэлектрических явлений. </w:t>
      </w:r>
      <w:proofErr w:type="gramStart"/>
      <w:r w:rsidRPr="00582A8B">
        <w:rPr>
          <w:color w:val="0D0D0D" w:themeColor="text1" w:themeTint="F2"/>
        </w:rPr>
        <w:t>Методы изучения биоэлектрических явлений в организме: электроэнцефалография, электромиография Основные понятия темы: потенциал покоя, потенц</w:t>
      </w:r>
      <w:r w:rsidR="00B5708C" w:rsidRPr="00582A8B">
        <w:rPr>
          <w:color w:val="0D0D0D" w:themeColor="text1" w:themeTint="F2"/>
        </w:rPr>
        <w:t>иал действия, проницаемость кле</w:t>
      </w:r>
      <w:r w:rsidRPr="00582A8B">
        <w:rPr>
          <w:color w:val="0D0D0D" w:themeColor="text1" w:themeTint="F2"/>
        </w:rPr>
        <w:t xml:space="preserve">точной мембраны, ритмы электроэнцефалограммы: альфа-ритм, </w:t>
      </w:r>
      <w:proofErr w:type="spellStart"/>
      <w:r w:rsidRPr="00582A8B">
        <w:rPr>
          <w:color w:val="0D0D0D" w:themeColor="text1" w:themeTint="F2"/>
        </w:rPr>
        <w:t>тета-ритм</w:t>
      </w:r>
      <w:proofErr w:type="spellEnd"/>
      <w:r w:rsidRPr="00582A8B">
        <w:rPr>
          <w:color w:val="0D0D0D" w:themeColor="text1" w:themeTint="F2"/>
        </w:rPr>
        <w:t xml:space="preserve">, бета-ритм, </w:t>
      </w:r>
      <w:proofErr w:type="spellStart"/>
      <w:r w:rsidRPr="00582A8B">
        <w:rPr>
          <w:color w:val="0D0D0D" w:themeColor="text1" w:themeTint="F2"/>
        </w:rPr>
        <w:t>дельтаритм</w:t>
      </w:r>
      <w:proofErr w:type="spellEnd"/>
      <w:r w:rsidRPr="00582A8B">
        <w:rPr>
          <w:color w:val="0D0D0D" w:themeColor="text1" w:themeTint="F2"/>
        </w:rPr>
        <w:t xml:space="preserve"> Демонстрация: таблицы «Схема расположения эл</w:t>
      </w:r>
      <w:r w:rsidR="00B5708C" w:rsidRPr="00582A8B">
        <w:rPr>
          <w:color w:val="0D0D0D" w:themeColor="text1" w:themeTint="F2"/>
        </w:rPr>
        <w:t xml:space="preserve">ектродов для регистрации </w:t>
      </w:r>
      <w:proofErr w:type="spellStart"/>
      <w:r w:rsidR="00B5708C" w:rsidRPr="00582A8B">
        <w:rPr>
          <w:color w:val="0D0D0D" w:themeColor="text1" w:themeTint="F2"/>
        </w:rPr>
        <w:t>энцефа</w:t>
      </w:r>
      <w:r w:rsidRPr="00582A8B">
        <w:rPr>
          <w:color w:val="0D0D0D" w:themeColor="text1" w:themeTint="F2"/>
        </w:rPr>
        <w:t>лограммы</w:t>
      </w:r>
      <w:proofErr w:type="spellEnd"/>
      <w:r w:rsidRPr="00582A8B">
        <w:rPr>
          <w:color w:val="0D0D0D" w:themeColor="text1" w:themeTint="F2"/>
        </w:rPr>
        <w:t>», «Схема неповреждённого поляризованног</w:t>
      </w:r>
      <w:r w:rsidR="00B5708C" w:rsidRPr="00582A8B">
        <w:rPr>
          <w:color w:val="0D0D0D" w:themeColor="text1" w:themeTint="F2"/>
        </w:rPr>
        <w:t xml:space="preserve">о нервного волокна», </w:t>
      </w:r>
      <w:proofErr w:type="spellStart"/>
      <w:r w:rsidR="00B5708C" w:rsidRPr="00582A8B">
        <w:rPr>
          <w:color w:val="0D0D0D" w:themeColor="text1" w:themeTint="F2"/>
        </w:rPr>
        <w:t>электромио</w:t>
      </w:r>
      <w:r w:rsidRPr="00582A8B">
        <w:rPr>
          <w:color w:val="0D0D0D" w:themeColor="text1" w:themeTint="F2"/>
        </w:rPr>
        <w:t>граммы</w:t>
      </w:r>
      <w:proofErr w:type="spellEnd"/>
      <w:r w:rsidRPr="00582A8B">
        <w:rPr>
          <w:color w:val="0D0D0D" w:themeColor="text1" w:themeTint="F2"/>
        </w:rPr>
        <w:t>, «Электроэнцефалограмма головного мозга» Экскурсия по теме «Методы определения биоэлектрических явлений в организме» в поликлинику больницы, в каб</w:t>
      </w:r>
      <w:r w:rsidR="00B5708C" w:rsidRPr="00582A8B">
        <w:rPr>
          <w:color w:val="0D0D0D" w:themeColor="text1" w:themeTint="F2"/>
        </w:rPr>
        <w:t>инет функциональной диагностики.</w:t>
      </w:r>
      <w:proofErr w:type="gramEnd"/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Тема 12. Жизненный путь человека (циклы развития). Реальный и биологич</w:t>
      </w:r>
      <w:r w:rsidR="00017D92" w:rsidRPr="00582A8B">
        <w:rPr>
          <w:color w:val="0D0D0D" w:themeColor="text1" w:themeTint="F2"/>
        </w:rPr>
        <w:t>еский возраст (лекция) (1</w:t>
      </w:r>
      <w:r w:rsidRPr="00582A8B">
        <w:rPr>
          <w:color w:val="0D0D0D" w:themeColor="text1" w:themeTint="F2"/>
        </w:rPr>
        <w:t xml:space="preserve"> ч)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Онтогенетическое развитие человека. Понятие о биологическом и реальном возрасте человека </w:t>
      </w:r>
    </w:p>
    <w:p w:rsidR="00B5708C" w:rsidRPr="00582A8B" w:rsidRDefault="00286EA9" w:rsidP="002F0D51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Практическая работа № 2. «Определение биологического возраста по методу Войтенко». </w:t>
      </w:r>
    </w:p>
    <w:p w:rsidR="006342B2" w:rsidRPr="00582A8B" w:rsidRDefault="00286EA9" w:rsidP="006342B2">
      <w:pPr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Те</w:t>
      </w:r>
      <w:r w:rsidR="00017D92" w:rsidRPr="00582A8B">
        <w:rPr>
          <w:color w:val="0D0D0D" w:themeColor="text1" w:themeTint="F2"/>
        </w:rPr>
        <w:t>ма 13. Защита проектных работ (2</w:t>
      </w:r>
      <w:r w:rsidRPr="00582A8B">
        <w:rPr>
          <w:color w:val="0D0D0D" w:themeColor="text1" w:themeTint="F2"/>
        </w:rPr>
        <w:t xml:space="preserve"> ч)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b/>
          <w:bCs/>
          <w:color w:val="0D0D0D" w:themeColor="text1" w:themeTint="F2"/>
        </w:rPr>
        <w:t> 2.3</w:t>
      </w:r>
      <w:r w:rsidRPr="00582A8B">
        <w:rPr>
          <w:b/>
          <w:color w:val="0D0D0D" w:themeColor="text1" w:themeTint="F2"/>
        </w:rPr>
        <w:t>Планируемые результаты освоения программы: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Личностные: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 </w:t>
      </w:r>
      <w:proofErr w:type="gramStart"/>
      <w:r w:rsidRPr="00582A8B">
        <w:rPr>
          <w:color w:val="0D0D0D" w:themeColor="text1" w:themeTint="F2"/>
        </w:rPr>
        <w:t>Обучающийся</w:t>
      </w:r>
      <w:proofErr w:type="gramEnd"/>
      <w:r w:rsidRPr="00582A8B">
        <w:rPr>
          <w:color w:val="0D0D0D" w:themeColor="text1" w:themeTint="F2"/>
        </w:rPr>
        <w:t xml:space="preserve"> получит возможность для формирования следующих личностных УУД: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 — определение мотивации изучения учебного материала;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— оценивание усваиваемого учебного материала, исходя из социальных и личностных ценностей;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 — формирование целостной научной картины мира;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—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овладение научным подходом в решении задач;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овладение умением сопоставлять экспериментальные и теоретические знания с объективными реалиями жизни;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воспитание ответственного и бережного отношения к окружающей среде;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овладение </w:t>
      </w:r>
      <w:proofErr w:type="spellStart"/>
      <w:r w:rsidRPr="00582A8B">
        <w:rPr>
          <w:color w:val="0D0D0D" w:themeColor="text1" w:themeTint="F2"/>
        </w:rPr>
        <w:t>экосистемной</w:t>
      </w:r>
      <w:proofErr w:type="spellEnd"/>
      <w:r w:rsidRPr="00582A8B">
        <w:rPr>
          <w:color w:val="0D0D0D" w:themeColor="text1" w:themeTint="F2"/>
        </w:rPr>
        <w:t xml:space="preserve"> познавательной моделью и её применение в целях прогноза экологических рисков для здоровья людей, безопасности жизни;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осознание значимости концепции устойчивого развития;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582A8B">
        <w:rPr>
          <w:color w:val="0D0D0D" w:themeColor="text1" w:themeTint="F2"/>
        </w:rPr>
        <w:t>межпредметном</w:t>
      </w:r>
      <w:proofErr w:type="spellEnd"/>
      <w:r w:rsidRPr="00582A8B">
        <w:rPr>
          <w:color w:val="0D0D0D" w:themeColor="text1" w:themeTint="F2"/>
        </w:rPr>
        <w:t xml:space="preserve"> анализе учебных задач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proofErr w:type="spellStart"/>
      <w:r w:rsidRPr="00582A8B">
        <w:rPr>
          <w:color w:val="0D0D0D" w:themeColor="text1" w:themeTint="F2"/>
        </w:rPr>
        <w:t>Метапредметные</w:t>
      </w:r>
      <w:proofErr w:type="spellEnd"/>
      <w:r w:rsidRPr="00582A8B">
        <w:rPr>
          <w:color w:val="0D0D0D" w:themeColor="text1" w:themeTint="F2"/>
        </w:rPr>
        <w:t xml:space="preserve"> результаты: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 Регулятивные: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 </w:t>
      </w:r>
      <w:proofErr w:type="gramStart"/>
      <w:r w:rsidRPr="00582A8B">
        <w:rPr>
          <w:color w:val="0D0D0D" w:themeColor="text1" w:themeTint="F2"/>
        </w:rPr>
        <w:t>Обучающийся</w:t>
      </w:r>
      <w:proofErr w:type="gramEnd"/>
      <w:r w:rsidRPr="00582A8B">
        <w:rPr>
          <w:color w:val="0D0D0D" w:themeColor="text1" w:themeTint="F2"/>
        </w:rPr>
        <w:t xml:space="preserve"> получит возможность для формирования следующих регулятивных УУД: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582A8B">
        <w:rPr>
          <w:color w:val="0D0D0D" w:themeColor="text1" w:themeTint="F2"/>
        </w:rPr>
        <w:t>цели</w:t>
      </w:r>
      <w:proofErr w:type="gramEnd"/>
      <w:r w:rsidRPr="00582A8B">
        <w:rPr>
          <w:color w:val="0D0D0D" w:themeColor="text1" w:themeTint="F2"/>
        </w:rPr>
        <w:t xml:space="preserve"> на основе учёта выделенных учителем ориентиров действия в новом учебном материале;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планирование пути достижения целей;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устанавливание целевых приоритетов, выделение альтернативных способов достижения цели и выбор наиболее эффективного способа;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умение самостоятельно контролировать своё время и управлять им;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умение принимать решения в проблемной ситуации;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постановка учебной задачи, составление плана и последовательности действий;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организация рабочего места при выполнении химического эксперимента;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 Познавательные Обучающийся получит возможность для формирования </w:t>
      </w:r>
      <w:proofErr w:type="gramStart"/>
      <w:r w:rsidRPr="00582A8B">
        <w:rPr>
          <w:color w:val="0D0D0D" w:themeColor="text1" w:themeTint="F2"/>
        </w:rPr>
        <w:t>следующих</w:t>
      </w:r>
      <w:proofErr w:type="gramEnd"/>
      <w:r w:rsidRPr="00582A8B">
        <w:rPr>
          <w:color w:val="0D0D0D" w:themeColor="text1" w:themeTint="F2"/>
        </w:rPr>
        <w:t xml:space="preserve"> познавательных УУД: поиск и выделение информации;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анализ условий и требований задачи, выбор, сопоставление и обоснование способа решения задачи;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выбор наиболее эффективных способов решения задачи в зависимости от конкретных условий;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выдвижение и обоснование гипотезы, выбор способа её проверки;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lastRenderedPageBreak/>
        <w:t xml:space="preserve">— самостоятельное создание алгоритма деятельности при решении проблем творческого и поискового характера;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участвовать в проектно-исследовательской деятельности;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проводить наблюдение и эксперимент под руководством учителя;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давать определение понятиям;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осуществлять сравнение, классификацию, самостоятельно выбирая основания и критерии для указанных логических операций;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объяснять явления, процессы, связи и отношения, выявляемые в ходе исследования;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уметь структурировать тексты (выделять главное и второстепенное, главную идею текста;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анализировать, сравнивать, классифицировать и обобщать факты и явления;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выявлять причины и следствия простых явлений.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Коммуникативные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proofErr w:type="gramStart"/>
      <w:r w:rsidRPr="00582A8B">
        <w:rPr>
          <w:color w:val="0D0D0D" w:themeColor="text1" w:themeTint="F2"/>
        </w:rPr>
        <w:t>Обучающийся</w:t>
      </w:r>
      <w:proofErr w:type="gramEnd"/>
      <w:r w:rsidRPr="00582A8B">
        <w:rPr>
          <w:color w:val="0D0D0D" w:themeColor="text1" w:themeTint="F2"/>
        </w:rPr>
        <w:t xml:space="preserve"> получит возможность для формирования следующих коммуникативных УУД: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соблюдать нормы публичной речи и регламент в монологе и дискуссии;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формулировать собственное мнение и позицию, аргументировать их;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координировать свою позицию с позициями партнёров в сотрудничестве при выработке общего решения в совместной деятельности;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устанавливать и сравнивать разные точки зрения, прежде чем принимать решения и делать выбор;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осуществлять взаимный контроль и оказывать в сотрудничестве необходимую взаимопомощь;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уметь работать в группе — устанавливать рабочие отношения, эффективно сотрудничать;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proofErr w:type="gramStart"/>
      <w:r w:rsidRPr="00582A8B">
        <w:rPr>
          <w:color w:val="0D0D0D" w:themeColor="text1" w:themeTint="F2"/>
        </w:rPr>
        <w:t xml:space="preserve">— самостоятельно организовывать учебное взаимодействие в группе (определять общие цели, распределять роли, договариваться друг с другом </w:t>
      </w:r>
      <w:proofErr w:type="gramEnd"/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Средством формирования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Предметные результаты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Обучающийся научится: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proofErr w:type="gramStart"/>
      <w:r w:rsidRPr="00582A8B">
        <w:rPr>
          <w:color w:val="0D0D0D" w:themeColor="text1" w:themeTint="F2"/>
        </w:rPr>
        <w:t>— выделять существенных признаков биологических объектов (отличительных признаков живых организмов; организма человека;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proofErr w:type="gramStart"/>
      <w:r w:rsidRPr="00582A8B">
        <w:rPr>
          <w:color w:val="0D0D0D" w:themeColor="text1" w:themeTint="F2"/>
        </w:rPr>
        <w:t xml:space="preserve">— приводить доказательства (аргументация) родства человека с млекопитающими животными; взаимосвязи человека и окружающей среды; зависимости здоровья человека </w:t>
      </w:r>
      <w:r w:rsidRPr="00582A8B">
        <w:rPr>
          <w:color w:val="0D0D0D" w:themeColor="text1" w:themeTint="F2"/>
        </w:rPr>
        <w:lastRenderedPageBreak/>
        <w:t xml:space="preserve">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 — определять принадлежность биологических объектов к определенной систематической группе; </w:t>
      </w:r>
      <w:proofErr w:type="gramEnd"/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proofErr w:type="gramStart"/>
      <w:r w:rsidRPr="00582A8B">
        <w:rPr>
          <w:color w:val="0D0D0D" w:themeColor="text1" w:themeTint="F2"/>
        </w:rPr>
        <w:t xml:space="preserve">— объяснять роль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5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 </w:t>
      </w:r>
      <w:proofErr w:type="gramEnd"/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различать на таблицах части и органоиды клетки, органов и систем органов человека; на живых объектах и таблицах органов цветкового растения, съедобных и ядовитых грибов; опасных для человека растений и животных; — сравнивать биологические объекты и процессы, уметь делать выводы и умозаключения на основе сравнения;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— овладеть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знать основные правила поведения в природе и основ здорового образа жизни; — проводить анализ и оценку последствий деятельности человека в природе, влияния факторов риска на здоровье человека — знать и соблюдать правила работы в кабинете биологии;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— соблюдать правила работы с биологическими приборами и инструментами (</w:t>
      </w:r>
      <w:proofErr w:type="spellStart"/>
      <w:r w:rsidRPr="00582A8B">
        <w:rPr>
          <w:color w:val="0D0D0D" w:themeColor="text1" w:themeTint="F2"/>
        </w:rPr>
        <w:t>препаровальные</w:t>
      </w:r>
      <w:proofErr w:type="spellEnd"/>
      <w:r w:rsidRPr="00582A8B">
        <w:rPr>
          <w:color w:val="0D0D0D" w:themeColor="text1" w:themeTint="F2"/>
        </w:rPr>
        <w:t xml:space="preserve"> иглы, скальпели, лупы, микроскопы, цифровое лабораторное оборудование);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— освоить приёмы оказания первой помощи простудных заболеваниях, ожогах, обморожениях, травмах, спасении утопающего; рациональной организации труда и отдыха; 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— проведения наблюдений за состоянием собственного организма.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proofErr w:type="gramStart"/>
      <w:r w:rsidRPr="00582A8B">
        <w:rPr>
          <w:color w:val="0D0D0D" w:themeColor="text1" w:themeTint="F2"/>
        </w:rPr>
        <w:t>Обучающийся</w:t>
      </w:r>
      <w:proofErr w:type="gramEnd"/>
      <w:r w:rsidRPr="00582A8B">
        <w:rPr>
          <w:color w:val="0D0D0D" w:themeColor="text1" w:themeTint="F2"/>
        </w:rPr>
        <w:t xml:space="preserve"> получит возможность научиться: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— овладеть умением оценивать с эстетической точки зрения объекты живой природы;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— доказывать взаимосвязь органов, систем органов с выполняемыми функциями;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— развивать познавательные мотивы и интересы в области анатомии и физиологии;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— применять анатомические понятия и термины для выполнения практических заданий.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Формы контроля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Контроль результатов обучения в соответствии с данной ОП проводится в форме письменных и экспериментальных работ, предполагается проведение промежуточной и итоговой аттестации. Промежуточная аттестация проводится в виде тестирования по темам курса, </w:t>
      </w:r>
    </w:p>
    <w:p w:rsidR="006342B2" w:rsidRPr="00582A8B" w:rsidRDefault="006342B2" w:rsidP="006342B2">
      <w:pPr>
        <w:spacing w:line="276" w:lineRule="auto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</w:t>
      </w:r>
      <w:r w:rsidRPr="00582A8B">
        <w:rPr>
          <w:color w:val="0D0D0D" w:themeColor="text1" w:themeTint="F2"/>
        </w:rPr>
        <w:lastRenderedPageBreak/>
        <w:t>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6342B2" w:rsidRPr="00582A8B" w:rsidRDefault="006342B2" w:rsidP="006456C1">
      <w:pPr>
        <w:tabs>
          <w:tab w:val="left" w:pos="1560"/>
          <w:tab w:val="center" w:pos="5040"/>
          <w:tab w:val="left" w:pos="9540"/>
        </w:tabs>
        <w:spacing w:line="276" w:lineRule="auto"/>
        <w:jc w:val="center"/>
        <w:outlineLvl w:val="0"/>
        <w:rPr>
          <w:b/>
          <w:color w:val="0D0D0D" w:themeColor="text1" w:themeTint="F2"/>
        </w:rPr>
      </w:pPr>
      <w:bookmarkStart w:id="0" w:name="_GoBack"/>
      <w:bookmarkEnd w:id="0"/>
      <w:r w:rsidRPr="00582A8B">
        <w:rPr>
          <w:b/>
          <w:color w:val="0D0D0D" w:themeColor="text1" w:themeTint="F2"/>
        </w:rPr>
        <w:t>3. КОМПЛЕКС ОРГАНИЗАЦИОННО-ПЕДАГОГИЧЕСКИХ УСЛОВИЙ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center"/>
        <w:outlineLvl w:val="0"/>
        <w:rPr>
          <w:b/>
          <w:color w:val="0D0D0D" w:themeColor="text1" w:themeTint="F2"/>
        </w:rPr>
      </w:pPr>
      <w:r w:rsidRPr="00582A8B">
        <w:rPr>
          <w:b/>
          <w:color w:val="0D0D0D" w:themeColor="text1" w:themeTint="F2"/>
        </w:rPr>
        <w:t>РЕАЛИЗАЦИИ ПРОГРАММЫ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b/>
          <w:color w:val="0D0D0D" w:themeColor="text1" w:themeTint="F2"/>
        </w:rPr>
      </w:pPr>
      <w:r w:rsidRPr="00582A8B">
        <w:rPr>
          <w:b/>
          <w:color w:val="0D0D0D" w:themeColor="text1" w:themeTint="F2"/>
        </w:rPr>
        <w:t>3.1 Методическое обеспечение реализации программы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Данная Программа опирается на принципы научности, последовательности, преемственности, доступности, наглядности, поддержания интереса к ней.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proofErr w:type="gramStart"/>
      <w:r w:rsidRPr="00582A8B">
        <w:rPr>
          <w:color w:val="0D0D0D" w:themeColor="text1" w:themeTint="F2"/>
        </w:rPr>
        <w:t>С целью более эффективной реализации Программы созданы условия для благоприятного, личного общения педагога с обучающимися, используются технологические средства обучения, проводятся экскурсии, применяются игровые технологии и творческая деятельность, проводятся лабораторные и практические работы.</w:t>
      </w:r>
      <w:proofErr w:type="gramEnd"/>
      <w:r w:rsidRPr="00582A8B">
        <w:rPr>
          <w:color w:val="0D0D0D" w:themeColor="text1" w:themeTint="F2"/>
        </w:rPr>
        <w:t xml:space="preserve"> Теоретический материал дается в доступной, наглядной, эмоционально-окрашенной форме. </w:t>
      </w:r>
      <w:proofErr w:type="gramStart"/>
      <w:r w:rsidRPr="00582A8B">
        <w:rPr>
          <w:color w:val="0D0D0D" w:themeColor="text1" w:themeTint="F2"/>
        </w:rPr>
        <w:t>Обучающиеся</w:t>
      </w:r>
      <w:proofErr w:type="gramEnd"/>
      <w:r w:rsidRPr="00582A8B">
        <w:rPr>
          <w:color w:val="0D0D0D" w:themeColor="text1" w:themeTint="F2"/>
        </w:rPr>
        <w:t xml:space="preserve"> вовлекаются в проектную и исследовательскую деятельность. 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Основной формой организации деятельности </w:t>
      </w:r>
      <w:proofErr w:type="gramStart"/>
      <w:r w:rsidRPr="00582A8B">
        <w:rPr>
          <w:color w:val="0D0D0D" w:themeColor="text1" w:themeTint="F2"/>
        </w:rPr>
        <w:t>обучающихся</w:t>
      </w:r>
      <w:proofErr w:type="gramEnd"/>
      <w:r w:rsidRPr="00582A8B">
        <w:rPr>
          <w:color w:val="0D0D0D" w:themeColor="text1" w:themeTint="F2"/>
        </w:rPr>
        <w:t xml:space="preserve"> на занятии являются групповая работа. В течение всего времени </w:t>
      </w:r>
      <w:proofErr w:type="gramStart"/>
      <w:r w:rsidRPr="00582A8B">
        <w:rPr>
          <w:color w:val="0D0D0D" w:themeColor="text1" w:themeTint="F2"/>
        </w:rPr>
        <w:t>обучения</w:t>
      </w:r>
      <w:proofErr w:type="gramEnd"/>
      <w:r w:rsidRPr="00582A8B">
        <w:rPr>
          <w:color w:val="0D0D0D" w:themeColor="text1" w:themeTint="F2"/>
        </w:rPr>
        <w:t xml:space="preserve"> по Программе обучающиеся приобретают теоретические знания, которые подкрепляются практической деятельностью. Основными формами, обеспечивающими сознательное и прочное усвоение обучающимися материала, являются:</w:t>
      </w:r>
    </w:p>
    <w:p w:rsidR="006342B2" w:rsidRPr="00582A8B" w:rsidRDefault="006342B2" w:rsidP="006342B2">
      <w:pPr>
        <w:numPr>
          <w:ilvl w:val="0"/>
          <w:numId w:val="2"/>
        </w:numPr>
        <w:tabs>
          <w:tab w:val="left" w:pos="1560"/>
          <w:tab w:val="center" w:pos="5040"/>
          <w:tab w:val="left" w:pos="9540"/>
        </w:tabs>
        <w:spacing w:line="276" w:lineRule="auto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 учебно-практическое занятие, сочетающее теоретическое и практическое освоение новых знаний, умений и навыков;</w:t>
      </w:r>
    </w:p>
    <w:p w:rsidR="006342B2" w:rsidRPr="00582A8B" w:rsidRDefault="006342B2" w:rsidP="006342B2">
      <w:pPr>
        <w:numPr>
          <w:ilvl w:val="0"/>
          <w:numId w:val="2"/>
        </w:numPr>
        <w:tabs>
          <w:tab w:val="left" w:pos="1560"/>
          <w:tab w:val="center" w:pos="5040"/>
          <w:tab w:val="left" w:pos="9540"/>
        </w:tabs>
        <w:spacing w:line="276" w:lineRule="auto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 занятие - практикум предусматривает отработку практических навыков;</w:t>
      </w:r>
    </w:p>
    <w:p w:rsidR="006342B2" w:rsidRPr="00582A8B" w:rsidRDefault="006342B2" w:rsidP="006342B2">
      <w:pPr>
        <w:numPr>
          <w:ilvl w:val="0"/>
          <w:numId w:val="2"/>
        </w:numPr>
        <w:tabs>
          <w:tab w:val="left" w:pos="1560"/>
          <w:tab w:val="center" w:pos="5040"/>
          <w:tab w:val="left" w:pos="9540"/>
        </w:tabs>
        <w:spacing w:line="276" w:lineRule="auto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 занятие - самостоятельная работа формирует навык самостоятельной деятельности.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При изучении теоретического материала с учётом возрастных особенностей организуются практические и лабораторные работы, самостоятельная работа, подготовка докладов, творческих работ, исследовательских работ, проектов. Организуется работа с ресурсами Интернет, создание мультимедийных презентаций, встречи со специалистами.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Программа предусматривает использование различных педагогических технологий, применяемых в системе дополнительного образования: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 игровые (обеспечивают личностную мотивационную включенность каждого обучающегося);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 проектного (или исследовательского) обучения;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 обучения в сотрудничестве (или в малых группах) - одна из наиболее эффективных технологий личностно - ориентированного образования;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 </w:t>
      </w:r>
      <w:proofErr w:type="spellStart"/>
      <w:r w:rsidRPr="00582A8B">
        <w:rPr>
          <w:color w:val="0D0D0D" w:themeColor="text1" w:themeTint="F2"/>
        </w:rPr>
        <w:t>здоровьесбергающие</w:t>
      </w:r>
      <w:proofErr w:type="spellEnd"/>
      <w:r w:rsidRPr="00582A8B">
        <w:rPr>
          <w:color w:val="0D0D0D" w:themeColor="text1" w:themeTint="F2"/>
        </w:rPr>
        <w:t xml:space="preserve"> - создающие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</w:t>
      </w:r>
      <w:proofErr w:type="spellStart"/>
      <w:r w:rsidRPr="00582A8B">
        <w:rPr>
          <w:color w:val="0D0D0D" w:themeColor="text1" w:themeTint="F2"/>
        </w:rPr>
        <w:t>субъектовобразования</w:t>
      </w:r>
      <w:proofErr w:type="spellEnd"/>
      <w:r w:rsidRPr="00582A8B">
        <w:rPr>
          <w:color w:val="0D0D0D" w:themeColor="text1" w:themeTint="F2"/>
        </w:rPr>
        <w:t xml:space="preserve"> (учащихся, педагогов);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 </w:t>
      </w:r>
      <w:proofErr w:type="gramStart"/>
      <w:r w:rsidRPr="00582A8B">
        <w:rPr>
          <w:color w:val="0D0D0D" w:themeColor="text1" w:themeTint="F2"/>
        </w:rPr>
        <w:t>информационные</w:t>
      </w:r>
      <w:proofErr w:type="gramEnd"/>
      <w:r w:rsidRPr="00582A8B">
        <w:rPr>
          <w:color w:val="0D0D0D" w:themeColor="text1" w:themeTint="F2"/>
        </w:rPr>
        <w:t xml:space="preserve"> (или ИКТ).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567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Внедряемые технологии позволяют развить способности каждого обучающегося, включив его в активную деятельность, доведя представления по изучаемой теме до формирования устойчивых понятий и умений.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jc w:val="both"/>
        <w:outlineLvl w:val="0"/>
        <w:rPr>
          <w:color w:val="0D0D0D" w:themeColor="text1" w:themeTint="F2"/>
        </w:rPr>
      </w:pPr>
    </w:p>
    <w:p w:rsidR="00582A8B" w:rsidRPr="00582A8B" w:rsidRDefault="00582A8B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b/>
          <w:color w:val="0D0D0D" w:themeColor="text1" w:themeTint="F2"/>
        </w:rPr>
      </w:pPr>
    </w:p>
    <w:p w:rsidR="00582A8B" w:rsidRPr="00582A8B" w:rsidRDefault="00582A8B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b/>
          <w:color w:val="0D0D0D" w:themeColor="text1" w:themeTint="F2"/>
        </w:rPr>
      </w:pPr>
    </w:p>
    <w:p w:rsidR="00582A8B" w:rsidRPr="00582A8B" w:rsidRDefault="00582A8B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b/>
          <w:color w:val="0D0D0D" w:themeColor="text1" w:themeTint="F2"/>
        </w:rPr>
      </w:pPr>
    </w:p>
    <w:p w:rsidR="00582A8B" w:rsidRPr="00582A8B" w:rsidRDefault="00582A8B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b/>
          <w:color w:val="0D0D0D" w:themeColor="text1" w:themeTint="F2"/>
        </w:rPr>
      </w:pPr>
    </w:p>
    <w:p w:rsidR="00582A8B" w:rsidRPr="00582A8B" w:rsidRDefault="00582A8B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b/>
          <w:color w:val="0D0D0D" w:themeColor="text1" w:themeTint="F2"/>
        </w:rPr>
      </w:pP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b/>
          <w:color w:val="0D0D0D" w:themeColor="text1" w:themeTint="F2"/>
        </w:rPr>
      </w:pPr>
      <w:r w:rsidRPr="00582A8B">
        <w:rPr>
          <w:b/>
          <w:color w:val="0D0D0D" w:themeColor="text1" w:themeTint="F2"/>
        </w:rPr>
        <w:t>3.2 ФОРМЫ АТТЕСТАЦИИ И ОЦЕНОЧНЫЕ МАТЕРИАЛЫ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Формы контроля достижения результатов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•</w:t>
      </w:r>
      <w:r w:rsidRPr="00582A8B">
        <w:rPr>
          <w:color w:val="0D0D0D" w:themeColor="text1" w:themeTint="F2"/>
        </w:rPr>
        <w:tab/>
        <w:t>Анкетирование, выявление заинтересованности предметом (ботаникой).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•</w:t>
      </w:r>
      <w:r w:rsidRPr="00582A8B">
        <w:rPr>
          <w:color w:val="0D0D0D" w:themeColor="text1" w:themeTint="F2"/>
        </w:rPr>
        <w:tab/>
        <w:t>Оценка качества выполнения творческих и проектных работ.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•</w:t>
      </w:r>
      <w:r w:rsidRPr="00582A8B">
        <w:rPr>
          <w:color w:val="0D0D0D" w:themeColor="text1" w:themeTint="F2"/>
        </w:rPr>
        <w:tab/>
        <w:t>Оценка качества выполнения лабораторных и практических работ.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•</w:t>
      </w:r>
      <w:r w:rsidRPr="00582A8B">
        <w:rPr>
          <w:color w:val="0D0D0D" w:themeColor="text1" w:themeTint="F2"/>
        </w:rPr>
        <w:tab/>
        <w:t>Тестирование.</w:t>
      </w:r>
    </w:p>
    <w:p w:rsidR="006342B2" w:rsidRPr="00582A8B" w:rsidRDefault="006342B2" w:rsidP="006342B2">
      <w:pPr>
        <w:tabs>
          <w:tab w:val="left" w:pos="1560"/>
          <w:tab w:val="center" w:pos="5040"/>
          <w:tab w:val="left" w:pos="9540"/>
        </w:tabs>
        <w:spacing w:line="276" w:lineRule="auto"/>
        <w:ind w:firstLine="709"/>
        <w:jc w:val="both"/>
        <w:outlineLvl w:val="0"/>
        <w:rPr>
          <w:color w:val="0D0D0D" w:themeColor="text1" w:themeTint="F2"/>
        </w:rPr>
      </w:pPr>
      <w:r w:rsidRPr="00582A8B">
        <w:rPr>
          <w:color w:val="0D0D0D" w:themeColor="text1" w:themeTint="F2"/>
        </w:rPr>
        <w:t>Для отслеживания результатов деятельности обучающихся проводится входящая, промежуточная и итоговая аттестация. Хорошим показателем работы является участие обучающихся в конкурсах и фестивалях различного уровня.</w:t>
      </w:r>
    </w:p>
    <w:p w:rsidR="006342B2" w:rsidRPr="00582A8B" w:rsidRDefault="006342B2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415DC4" w:rsidRPr="00582A8B" w:rsidRDefault="00415DC4" w:rsidP="006342B2">
      <w:pPr>
        <w:spacing w:line="276" w:lineRule="auto"/>
        <w:ind w:firstLine="709"/>
        <w:jc w:val="both"/>
        <w:rPr>
          <w:color w:val="0D0D0D" w:themeColor="text1" w:themeTint="F2"/>
        </w:rPr>
      </w:pPr>
    </w:p>
    <w:p w:rsidR="00582A8B" w:rsidRPr="00582A8B" w:rsidRDefault="00582A8B" w:rsidP="00582A8B">
      <w:pPr>
        <w:spacing w:line="276" w:lineRule="auto"/>
        <w:jc w:val="both"/>
        <w:rPr>
          <w:color w:val="0D0D0D" w:themeColor="text1" w:themeTint="F2"/>
        </w:rPr>
      </w:pPr>
    </w:p>
    <w:p w:rsidR="009C01E2" w:rsidRPr="00582A8B" w:rsidRDefault="00415DC4" w:rsidP="00582A8B">
      <w:pPr>
        <w:spacing w:line="276" w:lineRule="auto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СПИСОК ЛИТЕРАТУРЫ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1. </w:t>
      </w:r>
      <w:proofErr w:type="spellStart"/>
      <w:r w:rsidRPr="00582A8B">
        <w:rPr>
          <w:color w:val="0D0D0D" w:themeColor="text1" w:themeTint="F2"/>
        </w:rPr>
        <w:t>Максутова</w:t>
      </w:r>
      <w:proofErr w:type="spellEnd"/>
      <w:r w:rsidRPr="00582A8B">
        <w:rPr>
          <w:color w:val="0D0D0D" w:themeColor="text1" w:themeTint="F2"/>
        </w:rPr>
        <w:t xml:space="preserve"> Г.И. Анализаторы: Учебное пособие </w:t>
      </w:r>
      <w:r w:rsidR="00582A8B" w:rsidRPr="00582A8B">
        <w:rPr>
          <w:color w:val="0D0D0D" w:themeColor="text1" w:themeTint="F2"/>
        </w:rPr>
        <w:t xml:space="preserve">по выполнению лабораторных </w:t>
      </w:r>
      <w:proofErr w:type="spellStart"/>
      <w:r w:rsidR="00582A8B" w:rsidRPr="00582A8B">
        <w:rPr>
          <w:color w:val="0D0D0D" w:themeColor="text1" w:themeTint="F2"/>
        </w:rPr>
        <w:t>рабо</w:t>
      </w:r>
      <w:proofErr w:type="spellEnd"/>
      <w:r w:rsidRPr="00582A8B">
        <w:rPr>
          <w:color w:val="0D0D0D" w:themeColor="text1" w:themeTint="F2"/>
        </w:rPr>
        <w:t>/под ред. Т.В. Поповой</w:t>
      </w:r>
      <w:proofErr w:type="gramStart"/>
      <w:r w:rsidRPr="00582A8B">
        <w:rPr>
          <w:color w:val="0D0D0D" w:themeColor="text1" w:themeTint="F2"/>
        </w:rPr>
        <w:t xml:space="preserve"> .</w:t>
      </w:r>
      <w:proofErr w:type="gramEnd"/>
      <w:r w:rsidRPr="00582A8B">
        <w:rPr>
          <w:color w:val="0D0D0D" w:themeColor="text1" w:themeTint="F2"/>
        </w:rPr>
        <w:t xml:space="preserve"> — Челябинск: Изд-во </w:t>
      </w:r>
      <w:proofErr w:type="spellStart"/>
      <w:r w:rsidRPr="00582A8B">
        <w:rPr>
          <w:color w:val="0D0D0D" w:themeColor="text1" w:themeTint="F2"/>
        </w:rPr>
        <w:t>ЮУрГУ</w:t>
      </w:r>
      <w:proofErr w:type="spellEnd"/>
      <w:r w:rsidRPr="00582A8B">
        <w:rPr>
          <w:color w:val="0D0D0D" w:themeColor="text1" w:themeTint="F2"/>
        </w:rPr>
        <w:t>, 2002 .— 24 с</w:t>
      </w:r>
      <w:proofErr w:type="gramStart"/>
      <w:r w:rsidRPr="00582A8B">
        <w:rPr>
          <w:color w:val="0D0D0D" w:themeColor="text1" w:themeTint="F2"/>
        </w:rPr>
        <w:t xml:space="preserve"> .</w:t>
      </w:r>
      <w:proofErr w:type="gramEnd"/>
      <w:r w:rsidRPr="00582A8B">
        <w:rPr>
          <w:color w:val="0D0D0D" w:themeColor="text1" w:themeTint="F2"/>
        </w:rPr>
        <w:t xml:space="preserve"> 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2. </w:t>
      </w:r>
      <w:proofErr w:type="spellStart"/>
      <w:r w:rsidRPr="00582A8B">
        <w:rPr>
          <w:color w:val="0D0D0D" w:themeColor="text1" w:themeTint="F2"/>
        </w:rPr>
        <w:t>Коц</w:t>
      </w:r>
      <w:proofErr w:type="spellEnd"/>
      <w:r w:rsidRPr="00582A8B">
        <w:rPr>
          <w:color w:val="0D0D0D" w:themeColor="text1" w:themeTint="F2"/>
        </w:rPr>
        <w:t xml:space="preserve"> Я.М. Физиология мышечной деятельности. — М.: Физкультура и спорт, 1982 .— 347 </w:t>
      </w:r>
      <w:proofErr w:type="gramStart"/>
      <w:r w:rsidRPr="00582A8B">
        <w:rPr>
          <w:color w:val="0D0D0D" w:themeColor="text1" w:themeTint="F2"/>
        </w:rPr>
        <w:t>с</w:t>
      </w:r>
      <w:proofErr w:type="gramEnd"/>
      <w:r w:rsidRPr="00582A8B">
        <w:rPr>
          <w:color w:val="0D0D0D" w:themeColor="text1" w:themeTint="F2"/>
        </w:rPr>
        <w:t xml:space="preserve"> 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3. Основы физиологии человека: Учебник. — В 2-х т./ Под ред. Б. И. Ткаченко. — СПб</w:t>
      </w:r>
      <w:proofErr w:type="gramStart"/>
      <w:r w:rsidRPr="00582A8B">
        <w:rPr>
          <w:color w:val="0D0D0D" w:themeColor="text1" w:themeTint="F2"/>
        </w:rPr>
        <w:t xml:space="preserve">.: </w:t>
      </w:r>
      <w:proofErr w:type="gramEnd"/>
      <w:r w:rsidRPr="00582A8B">
        <w:rPr>
          <w:color w:val="0D0D0D" w:themeColor="text1" w:themeTint="F2"/>
        </w:rPr>
        <w:t xml:space="preserve">Медицина, 1994 . 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4. </w:t>
      </w:r>
      <w:proofErr w:type="spellStart"/>
      <w:r w:rsidRPr="00582A8B">
        <w:rPr>
          <w:color w:val="0D0D0D" w:themeColor="text1" w:themeTint="F2"/>
        </w:rPr>
        <w:t>Рохлов</w:t>
      </w:r>
      <w:proofErr w:type="spellEnd"/>
      <w:r w:rsidRPr="00582A8B">
        <w:rPr>
          <w:color w:val="0D0D0D" w:themeColor="text1" w:themeTint="F2"/>
        </w:rPr>
        <w:t xml:space="preserve"> В.С. Практикум по анатомии и физиологии человека: Учебное пособие для сред</w:t>
      </w:r>
      <w:proofErr w:type="gramStart"/>
      <w:r w:rsidRPr="00582A8B">
        <w:rPr>
          <w:color w:val="0D0D0D" w:themeColor="text1" w:themeTint="F2"/>
        </w:rPr>
        <w:t>.</w:t>
      </w:r>
      <w:proofErr w:type="gramEnd"/>
      <w:r w:rsidRPr="00582A8B">
        <w:rPr>
          <w:color w:val="0D0D0D" w:themeColor="text1" w:themeTint="F2"/>
        </w:rPr>
        <w:t xml:space="preserve"> </w:t>
      </w:r>
      <w:proofErr w:type="spellStart"/>
      <w:proofErr w:type="gramStart"/>
      <w:r w:rsidRPr="00582A8B">
        <w:rPr>
          <w:color w:val="0D0D0D" w:themeColor="text1" w:themeTint="F2"/>
        </w:rPr>
        <w:t>п</w:t>
      </w:r>
      <w:proofErr w:type="gramEnd"/>
      <w:r w:rsidRPr="00582A8B">
        <w:rPr>
          <w:color w:val="0D0D0D" w:themeColor="text1" w:themeTint="F2"/>
        </w:rPr>
        <w:t>ед</w:t>
      </w:r>
      <w:proofErr w:type="spellEnd"/>
      <w:r w:rsidRPr="00582A8B">
        <w:rPr>
          <w:color w:val="0D0D0D" w:themeColor="text1" w:themeTint="F2"/>
        </w:rPr>
        <w:t xml:space="preserve">. учеб. заведений. — М.: «Академия», 1999 . — 157 </w:t>
      </w:r>
      <w:proofErr w:type="gramStart"/>
      <w:r w:rsidRPr="00582A8B">
        <w:rPr>
          <w:color w:val="0D0D0D" w:themeColor="text1" w:themeTint="F2"/>
        </w:rPr>
        <w:t>с</w:t>
      </w:r>
      <w:proofErr w:type="gramEnd"/>
      <w:r w:rsidRPr="00582A8B">
        <w:rPr>
          <w:color w:val="0D0D0D" w:themeColor="text1" w:themeTint="F2"/>
        </w:rPr>
        <w:t xml:space="preserve">. 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5. Фомин Н.А. Физиология человека. — М.: Просвещение, 1982.— 320 с</w:t>
      </w:r>
      <w:proofErr w:type="gramStart"/>
      <w:r w:rsidRPr="00582A8B">
        <w:rPr>
          <w:color w:val="0D0D0D" w:themeColor="text1" w:themeTint="F2"/>
        </w:rPr>
        <w:t xml:space="preserve"> .</w:t>
      </w:r>
      <w:proofErr w:type="gramEnd"/>
      <w:r w:rsidRPr="00582A8B">
        <w:rPr>
          <w:color w:val="0D0D0D" w:themeColor="text1" w:themeTint="F2"/>
        </w:rPr>
        <w:t xml:space="preserve"> 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6. Анатомия человека. — В 2-х т./ Под </w:t>
      </w:r>
      <w:proofErr w:type="spellStart"/>
      <w:r w:rsidRPr="00582A8B">
        <w:rPr>
          <w:color w:val="0D0D0D" w:themeColor="text1" w:themeTint="F2"/>
        </w:rPr>
        <w:t>ред</w:t>
      </w:r>
      <w:proofErr w:type="spellEnd"/>
      <w:proofErr w:type="gramStart"/>
      <w:r w:rsidRPr="00582A8B">
        <w:rPr>
          <w:color w:val="0D0D0D" w:themeColor="text1" w:themeTint="F2"/>
        </w:rPr>
        <w:t xml:space="preserve"> .</w:t>
      </w:r>
      <w:proofErr w:type="gramEnd"/>
      <w:r w:rsidRPr="00582A8B">
        <w:rPr>
          <w:color w:val="0D0D0D" w:themeColor="text1" w:themeTint="F2"/>
        </w:rPr>
        <w:t xml:space="preserve"> М.Р. </w:t>
      </w:r>
      <w:proofErr w:type="spellStart"/>
      <w:r w:rsidRPr="00582A8B">
        <w:rPr>
          <w:color w:val="0D0D0D" w:themeColor="text1" w:themeTint="F2"/>
        </w:rPr>
        <w:t>Сапина</w:t>
      </w:r>
      <w:proofErr w:type="spellEnd"/>
      <w:r w:rsidRPr="00582A8B">
        <w:rPr>
          <w:color w:val="0D0D0D" w:themeColor="text1" w:themeTint="F2"/>
        </w:rPr>
        <w:t xml:space="preserve"> . — М .: Медицина, 1993 . 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7. </w:t>
      </w:r>
      <w:proofErr w:type="spellStart"/>
      <w:r w:rsidRPr="00582A8B">
        <w:rPr>
          <w:color w:val="0D0D0D" w:themeColor="text1" w:themeTint="F2"/>
        </w:rPr>
        <w:t>Асратян</w:t>
      </w:r>
      <w:proofErr w:type="spellEnd"/>
      <w:r w:rsidRPr="00582A8B">
        <w:rPr>
          <w:color w:val="0D0D0D" w:themeColor="text1" w:themeTint="F2"/>
        </w:rPr>
        <w:t xml:space="preserve"> Э. А. Руководство к практическим занятиям по курсу нормальной физиологии. — М</w:t>
      </w:r>
      <w:proofErr w:type="gramStart"/>
      <w:r w:rsidRPr="00582A8B">
        <w:rPr>
          <w:color w:val="0D0D0D" w:themeColor="text1" w:themeTint="F2"/>
        </w:rPr>
        <w:t xml:space="preserve"> .</w:t>
      </w:r>
      <w:proofErr w:type="gramEnd"/>
      <w:r w:rsidRPr="00582A8B">
        <w:rPr>
          <w:color w:val="0D0D0D" w:themeColor="text1" w:themeTint="F2"/>
        </w:rPr>
        <w:t xml:space="preserve"> : </w:t>
      </w:r>
      <w:proofErr w:type="spellStart"/>
      <w:r w:rsidRPr="00582A8B">
        <w:rPr>
          <w:color w:val="0D0D0D" w:themeColor="text1" w:themeTint="F2"/>
        </w:rPr>
        <w:t>Медгиз</w:t>
      </w:r>
      <w:proofErr w:type="spellEnd"/>
      <w:r w:rsidRPr="00582A8B">
        <w:rPr>
          <w:color w:val="0D0D0D" w:themeColor="text1" w:themeTint="F2"/>
        </w:rPr>
        <w:t>, 1963 . — 304 с .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8. </w:t>
      </w:r>
      <w:proofErr w:type="spellStart"/>
      <w:r w:rsidRPr="00582A8B">
        <w:rPr>
          <w:color w:val="0D0D0D" w:themeColor="text1" w:themeTint="F2"/>
        </w:rPr>
        <w:t>Агаджанян</w:t>
      </w:r>
      <w:proofErr w:type="spellEnd"/>
      <w:r w:rsidRPr="00582A8B">
        <w:rPr>
          <w:color w:val="0D0D0D" w:themeColor="text1" w:themeTint="F2"/>
        </w:rPr>
        <w:t xml:space="preserve"> Н.А. Основы физиологии человека, 2011 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9. Физиология человека Авторы книги: Покровский В.М., </w:t>
      </w:r>
      <w:proofErr w:type="spellStart"/>
      <w:r w:rsidRPr="00582A8B">
        <w:rPr>
          <w:color w:val="0D0D0D" w:themeColor="text1" w:themeTint="F2"/>
        </w:rPr>
        <w:t>Коротько</w:t>
      </w:r>
      <w:proofErr w:type="spellEnd"/>
      <w:r w:rsidRPr="00582A8B">
        <w:rPr>
          <w:color w:val="0D0D0D" w:themeColor="text1" w:themeTint="F2"/>
        </w:rPr>
        <w:t xml:space="preserve"> Г.Ф. Год: 1997, 2 тома 447+372 </w:t>
      </w:r>
      <w:proofErr w:type="gramStart"/>
      <w:r w:rsidRPr="00582A8B">
        <w:rPr>
          <w:color w:val="0D0D0D" w:themeColor="text1" w:themeTint="F2"/>
        </w:rPr>
        <w:t>с</w:t>
      </w:r>
      <w:proofErr w:type="gramEnd"/>
      <w:r w:rsidRPr="00582A8B">
        <w:rPr>
          <w:color w:val="0D0D0D" w:themeColor="text1" w:themeTint="F2"/>
        </w:rPr>
        <w:t xml:space="preserve">. 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10. Большой практикум по физиологии, Под редакцией А.Г. Камкин 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11. Алфёрова Т.В. Утомление и восстановление при локальной работе мышц. — Омск: Изд. ОГИФК, 1990. — 17 с .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12. Белявская Л.И., Гудкова Н.С., Андронова Т.А. Методическое пособие к практическим занятиям по биологии. — Саратов</w:t>
      </w:r>
      <w:proofErr w:type="gramStart"/>
      <w:r w:rsidRPr="00582A8B">
        <w:rPr>
          <w:color w:val="0D0D0D" w:themeColor="text1" w:themeTint="F2"/>
        </w:rPr>
        <w:t xml:space="preserve"> .</w:t>
      </w:r>
      <w:proofErr w:type="gramEnd"/>
      <w:r w:rsidRPr="00582A8B">
        <w:rPr>
          <w:color w:val="0D0D0D" w:themeColor="text1" w:themeTint="F2"/>
        </w:rPr>
        <w:t xml:space="preserve"> Изд. СМИ, 1977, — 183 с. 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>13. Белянина С.И., Кузьмина К.А., Боброва Л.А. Биология. Методические указания для слушателей подготовительного отделения</w:t>
      </w:r>
      <w:proofErr w:type="gramStart"/>
      <w:r w:rsidRPr="00582A8B">
        <w:rPr>
          <w:color w:val="0D0D0D" w:themeColor="text1" w:themeTint="F2"/>
        </w:rPr>
        <w:t xml:space="preserve"> .</w:t>
      </w:r>
      <w:proofErr w:type="gramEnd"/>
      <w:r w:rsidRPr="00582A8B">
        <w:rPr>
          <w:color w:val="0D0D0D" w:themeColor="text1" w:themeTint="F2"/>
        </w:rPr>
        <w:t xml:space="preserve"> — Саратов .</w:t>
      </w:r>
      <w:proofErr w:type="spellStart"/>
      <w:r w:rsidRPr="00582A8B">
        <w:rPr>
          <w:color w:val="0D0D0D" w:themeColor="text1" w:themeTint="F2"/>
        </w:rPr>
        <w:t>Изд</w:t>
      </w:r>
      <w:proofErr w:type="spellEnd"/>
      <w:r w:rsidRPr="00582A8B">
        <w:rPr>
          <w:color w:val="0D0D0D" w:themeColor="text1" w:themeTint="F2"/>
        </w:rPr>
        <w:t xml:space="preserve"> . СМИ, 1990. 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14. </w:t>
      </w:r>
      <w:proofErr w:type="spellStart"/>
      <w:r w:rsidRPr="00582A8B">
        <w:rPr>
          <w:color w:val="0D0D0D" w:themeColor="text1" w:themeTint="F2"/>
        </w:rPr>
        <w:t>Максутова</w:t>
      </w:r>
      <w:proofErr w:type="spellEnd"/>
      <w:r w:rsidRPr="00582A8B">
        <w:rPr>
          <w:color w:val="0D0D0D" w:themeColor="text1" w:themeTint="F2"/>
        </w:rPr>
        <w:t xml:space="preserve"> Г.И. Анализаторы: Учебное пособие по выполнению лабораторных работ/Под </w:t>
      </w:r>
      <w:proofErr w:type="spellStart"/>
      <w:r w:rsidRPr="00582A8B">
        <w:rPr>
          <w:color w:val="0D0D0D" w:themeColor="text1" w:themeTint="F2"/>
        </w:rPr>
        <w:t>ред</w:t>
      </w:r>
      <w:proofErr w:type="spellEnd"/>
      <w:proofErr w:type="gramStart"/>
      <w:r w:rsidRPr="00582A8B">
        <w:rPr>
          <w:color w:val="0D0D0D" w:themeColor="text1" w:themeTint="F2"/>
        </w:rPr>
        <w:t xml:space="preserve"> .</w:t>
      </w:r>
      <w:proofErr w:type="gramEnd"/>
      <w:r w:rsidRPr="00582A8B">
        <w:rPr>
          <w:color w:val="0D0D0D" w:themeColor="text1" w:themeTint="F2"/>
        </w:rPr>
        <w:t xml:space="preserve"> Т.В. Поповой. — Челябинск: Изд-во </w:t>
      </w:r>
      <w:proofErr w:type="spellStart"/>
      <w:r w:rsidRPr="00582A8B">
        <w:rPr>
          <w:color w:val="0D0D0D" w:themeColor="text1" w:themeTint="F2"/>
        </w:rPr>
        <w:t>ЮУрГУ</w:t>
      </w:r>
      <w:proofErr w:type="spellEnd"/>
      <w:r w:rsidRPr="00582A8B">
        <w:rPr>
          <w:color w:val="0D0D0D" w:themeColor="text1" w:themeTint="F2"/>
        </w:rPr>
        <w:t xml:space="preserve">, 2002 .– 24 </w:t>
      </w:r>
      <w:proofErr w:type="gramStart"/>
      <w:r w:rsidRPr="00582A8B">
        <w:rPr>
          <w:color w:val="0D0D0D" w:themeColor="text1" w:themeTint="F2"/>
        </w:rPr>
        <w:t>с</w:t>
      </w:r>
      <w:proofErr w:type="gramEnd"/>
      <w:r w:rsidRPr="00582A8B">
        <w:rPr>
          <w:color w:val="0D0D0D" w:themeColor="text1" w:themeTint="F2"/>
        </w:rPr>
        <w:t xml:space="preserve">. 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15. </w:t>
      </w:r>
      <w:proofErr w:type="spellStart"/>
      <w:r w:rsidRPr="00582A8B">
        <w:rPr>
          <w:color w:val="0D0D0D" w:themeColor="text1" w:themeTint="F2"/>
        </w:rPr>
        <w:t>Шибкова</w:t>
      </w:r>
      <w:proofErr w:type="spellEnd"/>
      <w:r w:rsidRPr="00582A8B">
        <w:rPr>
          <w:color w:val="0D0D0D" w:themeColor="text1" w:themeTint="F2"/>
        </w:rPr>
        <w:t xml:space="preserve"> Д.З., Андреева О.Г. Практикум по физиологии человека и животных. — Челябинск: ЧГПУ, 2004 .—282 с. 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16. Биология для </w:t>
      </w:r>
      <w:proofErr w:type="gramStart"/>
      <w:r w:rsidRPr="00582A8B">
        <w:rPr>
          <w:color w:val="0D0D0D" w:themeColor="text1" w:themeTint="F2"/>
        </w:rPr>
        <w:t>поступающих</w:t>
      </w:r>
      <w:proofErr w:type="gramEnd"/>
      <w:r w:rsidRPr="00582A8B">
        <w:rPr>
          <w:color w:val="0D0D0D" w:themeColor="text1" w:themeTint="F2"/>
        </w:rPr>
        <w:t xml:space="preserve"> в ВУЗы. Под ред. В.Н. Ярыгин. — М., Высшая школа. 1997. </w:t>
      </w:r>
    </w:p>
    <w:p w:rsidR="009C01E2" w:rsidRPr="00582A8B" w:rsidRDefault="009C01E2" w:rsidP="006342B2">
      <w:pPr>
        <w:spacing w:line="276" w:lineRule="auto"/>
        <w:ind w:firstLine="709"/>
        <w:jc w:val="both"/>
        <w:rPr>
          <w:color w:val="0D0D0D" w:themeColor="text1" w:themeTint="F2"/>
        </w:rPr>
      </w:pPr>
      <w:r w:rsidRPr="00582A8B">
        <w:rPr>
          <w:color w:val="0D0D0D" w:themeColor="text1" w:themeTint="F2"/>
        </w:rPr>
        <w:t xml:space="preserve">17. </w:t>
      </w:r>
      <w:proofErr w:type="spellStart"/>
      <w:r w:rsidRPr="00582A8B">
        <w:rPr>
          <w:color w:val="0D0D0D" w:themeColor="text1" w:themeTint="F2"/>
        </w:rPr>
        <w:t>Хелевин</w:t>
      </w:r>
      <w:proofErr w:type="spellEnd"/>
      <w:r w:rsidRPr="00582A8B">
        <w:rPr>
          <w:color w:val="0D0D0D" w:themeColor="text1" w:themeTint="F2"/>
        </w:rPr>
        <w:t xml:space="preserve"> Н.В. Задачник по общей и медицинской генетике. — М., Высшая школа. 1984.</w:t>
      </w:r>
    </w:p>
    <w:sectPr w:rsidR="009C01E2" w:rsidRPr="00582A8B" w:rsidSect="00AC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058C"/>
    <w:multiLevelType w:val="hybridMultilevel"/>
    <w:tmpl w:val="135AC29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9A75C73"/>
    <w:multiLevelType w:val="hybridMultilevel"/>
    <w:tmpl w:val="E74A8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632"/>
    <w:rsid w:val="00017D92"/>
    <w:rsid w:val="000B3878"/>
    <w:rsid w:val="000C03B5"/>
    <w:rsid w:val="000D63CB"/>
    <w:rsid w:val="00106D07"/>
    <w:rsid w:val="001800F5"/>
    <w:rsid w:val="00283F48"/>
    <w:rsid w:val="00286EA9"/>
    <w:rsid w:val="002F0D51"/>
    <w:rsid w:val="00415DC4"/>
    <w:rsid w:val="00582A8B"/>
    <w:rsid w:val="006325A1"/>
    <w:rsid w:val="006342B2"/>
    <w:rsid w:val="006456C1"/>
    <w:rsid w:val="00693632"/>
    <w:rsid w:val="009A1F27"/>
    <w:rsid w:val="009C01E2"/>
    <w:rsid w:val="00A704C2"/>
    <w:rsid w:val="00AC4DC7"/>
    <w:rsid w:val="00B5708C"/>
    <w:rsid w:val="00BD15FB"/>
    <w:rsid w:val="00C3147B"/>
    <w:rsid w:val="00E50EC2"/>
    <w:rsid w:val="00E72BCF"/>
    <w:rsid w:val="00EE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D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5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4914</Words>
  <Characters>28011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Палтусова</dc:creator>
  <cp:lastModifiedBy>ст</cp:lastModifiedBy>
  <cp:revision>3</cp:revision>
  <dcterms:created xsi:type="dcterms:W3CDTF">2024-11-30T14:58:00Z</dcterms:created>
  <dcterms:modified xsi:type="dcterms:W3CDTF">2024-11-30T14:58:00Z</dcterms:modified>
</cp:coreProperties>
</file>