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D3" w:rsidRDefault="00363AD3" w:rsidP="00160349">
      <w:pPr>
        <w:shd w:val="clear" w:color="auto" w:fill="FFFFFF"/>
        <w:spacing w:after="0"/>
        <w:jc w:val="center"/>
        <w:rPr>
          <w:rFonts w:eastAsia="Times New Roman" w:cs="Times New Roman"/>
          <w:b/>
          <w:bCs/>
          <w:color w:val="000000"/>
          <w:szCs w:val="28"/>
          <w:lang w:eastAsia="ru-RU"/>
        </w:rPr>
      </w:pPr>
      <w:r>
        <w:rPr>
          <w:rFonts w:eastAsia="Times New Roman" w:cs="Times New Roman"/>
          <w:b/>
          <w:bCs/>
          <w:color w:val="000000"/>
          <w:szCs w:val="28"/>
          <w:lang w:eastAsia="ru-RU"/>
        </w:rPr>
        <w:t xml:space="preserve"> </w:t>
      </w: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r w:rsidRPr="00363AD3">
        <w:rPr>
          <w:rFonts w:eastAsia="Times New Roman" w:cs="Times New Roman"/>
          <w:b/>
          <w:bCs/>
          <w:color w:val="000000"/>
          <w:sz w:val="32"/>
          <w:szCs w:val="28"/>
          <w:lang w:eastAsia="ru-RU"/>
        </w:rPr>
        <w:t>Калинина Вероника Игоревна</w:t>
      </w: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r w:rsidRPr="00363AD3">
        <w:rPr>
          <w:rFonts w:eastAsia="Times New Roman" w:cs="Times New Roman"/>
          <w:b/>
          <w:bCs/>
          <w:color w:val="000000"/>
          <w:sz w:val="32"/>
          <w:szCs w:val="28"/>
          <w:lang w:eastAsia="ru-RU"/>
        </w:rPr>
        <w:t xml:space="preserve">ГБОУ </w:t>
      </w:r>
      <w:proofErr w:type="spellStart"/>
      <w:r w:rsidRPr="00363AD3">
        <w:rPr>
          <w:rFonts w:eastAsia="Times New Roman" w:cs="Times New Roman"/>
          <w:b/>
          <w:bCs/>
          <w:color w:val="000000"/>
          <w:sz w:val="32"/>
          <w:szCs w:val="28"/>
          <w:lang w:eastAsia="ru-RU"/>
        </w:rPr>
        <w:t>Волновахсксая</w:t>
      </w:r>
      <w:proofErr w:type="spellEnd"/>
      <w:r w:rsidRPr="00363AD3">
        <w:rPr>
          <w:rFonts w:eastAsia="Times New Roman" w:cs="Times New Roman"/>
          <w:b/>
          <w:bCs/>
          <w:color w:val="000000"/>
          <w:sz w:val="32"/>
          <w:szCs w:val="28"/>
          <w:lang w:eastAsia="ru-RU"/>
        </w:rPr>
        <w:t xml:space="preserve"> школа №5 </w:t>
      </w:r>
      <w:proofErr w:type="spellStart"/>
      <w:r w:rsidRPr="00363AD3">
        <w:rPr>
          <w:rFonts w:eastAsia="Times New Roman" w:cs="Times New Roman"/>
          <w:b/>
          <w:bCs/>
          <w:color w:val="000000"/>
          <w:sz w:val="32"/>
          <w:szCs w:val="28"/>
          <w:lang w:eastAsia="ru-RU"/>
        </w:rPr>
        <w:t>Волновахского</w:t>
      </w:r>
      <w:proofErr w:type="spellEnd"/>
      <w:r w:rsidRPr="00363AD3">
        <w:rPr>
          <w:rFonts w:eastAsia="Times New Roman" w:cs="Times New Roman"/>
          <w:b/>
          <w:bCs/>
          <w:color w:val="000000"/>
          <w:sz w:val="32"/>
          <w:szCs w:val="28"/>
          <w:lang w:eastAsia="ru-RU"/>
        </w:rPr>
        <w:t xml:space="preserve"> </w:t>
      </w:r>
      <w:proofErr w:type="spellStart"/>
      <w:r w:rsidRPr="00363AD3">
        <w:rPr>
          <w:rFonts w:eastAsia="Times New Roman" w:cs="Times New Roman"/>
          <w:b/>
          <w:bCs/>
          <w:color w:val="000000"/>
          <w:sz w:val="32"/>
          <w:szCs w:val="28"/>
          <w:lang w:eastAsia="ru-RU"/>
        </w:rPr>
        <w:t>м.о</w:t>
      </w:r>
      <w:proofErr w:type="spellEnd"/>
      <w:r w:rsidRPr="00363AD3">
        <w:rPr>
          <w:rFonts w:eastAsia="Times New Roman" w:cs="Times New Roman"/>
          <w:b/>
          <w:bCs/>
          <w:color w:val="000000"/>
          <w:sz w:val="32"/>
          <w:szCs w:val="28"/>
          <w:lang w:eastAsia="ru-RU"/>
        </w:rPr>
        <w:t>.»</w:t>
      </w: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r w:rsidRPr="00363AD3">
        <w:rPr>
          <w:rFonts w:eastAsia="Times New Roman" w:cs="Times New Roman"/>
          <w:b/>
          <w:bCs/>
          <w:color w:val="000000"/>
          <w:sz w:val="32"/>
          <w:szCs w:val="28"/>
          <w:lang w:eastAsia="ru-RU"/>
        </w:rPr>
        <w:t>учитель английского языка</w:t>
      </w: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363AD3">
      <w:pPr>
        <w:shd w:val="clear" w:color="auto" w:fill="FFFFFF"/>
        <w:spacing w:after="0"/>
        <w:jc w:val="center"/>
        <w:rPr>
          <w:rFonts w:eastAsia="Times New Roman" w:cs="Times New Roman"/>
          <w:color w:val="000000"/>
          <w:sz w:val="36"/>
          <w:szCs w:val="28"/>
          <w:lang w:eastAsia="ru-RU"/>
        </w:rPr>
      </w:pPr>
      <w:r w:rsidRPr="00363AD3">
        <w:rPr>
          <w:rFonts w:eastAsia="Times New Roman" w:cs="Times New Roman"/>
          <w:b/>
          <w:bCs/>
          <w:color w:val="000000"/>
          <w:sz w:val="36"/>
          <w:szCs w:val="28"/>
          <w:lang w:eastAsia="ru-RU"/>
        </w:rPr>
        <w:t>«</w:t>
      </w:r>
      <w:r w:rsidRPr="00363AD3">
        <w:rPr>
          <w:rFonts w:eastAsia="Times New Roman" w:cs="Times New Roman"/>
          <w:b/>
          <w:bCs/>
          <w:color w:val="000000"/>
          <w:sz w:val="36"/>
          <w:szCs w:val="28"/>
          <w:lang w:eastAsia="ru-RU"/>
        </w:rPr>
        <w:t>Использование ИКТ на уроках иностранного языка</w:t>
      </w:r>
      <w:r w:rsidRPr="00363AD3">
        <w:rPr>
          <w:rFonts w:eastAsia="Times New Roman" w:cs="Times New Roman"/>
          <w:b/>
          <w:bCs/>
          <w:color w:val="000000"/>
          <w:sz w:val="36"/>
          <w:szCs w:val="28"/>
          <w:lang w:eastAsia="ru-RU"/>
        </w:rPr>
        <w:t>»</w:t>
      </w: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Pr="00363AD3" w:rsidRDefault="00363AD3" w:rsidP="00160349">
      <w:pPr>
        <w:shd w:val="clear" w:color="auto" w:fill="FFFFFF"/>
        <w:spacing w:after="0"/>
        <w:jc w:val="center"/>
        <w:rPr>
          <w:rFonts w:eastAsia="Times New Roman" w:cs="Times New Roman"/>
          <w:b/>
          <w:bCs/>
          <w:color w:val="000000"/>
          <w:sz w:val="32"/>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363AD3" w:rsidRDefault="00363AD3" w:rsidP="00160349">
      <w:pPr>
        <w:shd w:val="clear" w:color="auto" w:fill="FFFFFF"/>
        <w:spacing w:after="0"/>
        <w:jc w:val="center"/>
        <w:rPr>
          <w:rFonts w:eastAsia="Times New Roman" w:cs="Times New Roman"/>
          <w:b/>
          <w:bCs/>
          <w:color w:val="000000"/>
          <w:szCs w:val="28"/>
          <w:lang w:eastAsia="ru-RU"/>
        </w:rPr>
      </w:pPr>
    </w:p>
    <w:p w:rsidR="00160349" w:rsidRPr="00160349" w:rsidRDefault="00160349" w:rsidP="00363AD3">
      <w:pPr>
        <w:shd w:val="clear" w:color="auto" w:fill="FFFFFF"/>
        <w:spacing w:after="0"/>
        <w:rPr>
          <w:rFonts w:eastAsia="Times New Roman" w:cs="Times New Roman"/>
          <w:color w:val="000000"/>
          <w:szCs w:val="28"/>
          <w:lang w:eastAsia="ru-RU"/>
        </w:rPr>
      </w:pPr>
      <w:bookmarkStart w:id="0" w:name="_GoBack"/>
      <w:bookmarkEnd w:id="0"/>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Применение компьютера на уроках иностранного языка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Информационно-коммуникативные технологии способствуют усилению учебной мотивации изучения ИЯ и совершенствованию знаний учащихся. ИКТ направлено на совершенствование форм и методов процесса обучения. Современный период развития общества характеризует процесс информатизации. Одним из основных направлений процесса информатизации образования является внедрение средств новых информационных технологий в систему образования. В связи с развитием процесса информатизации образования изменяется объем и содержание учебного материала. В настоящее время значительные преобразования в области образования затронули и обучение иностранному языку в школе. </w:t>
      </w:r>
      <w:proofErr w:type="gramStart"/>
      <w:r w:rsidRPr="00160349">
        <w:rPr>
          <w:rFonts w:eastAsia="Times New Roman" w:cs="Times New Roman"/>
          <w:color w:val="000000"/>
          <w:szCs w:val="28"/>
          <w:lang w:eastAsia="ru-RU"/>
        </w:rPr>
        <w:t>В частности</w:t>
      </w:r>
      <w:proofErr w:type="gramEnd"/>
      <w:r w:rsidRPr="00160349">
        <w:rPr>
          <w:rFonts w:eastAsia="Times New Roman" w:cs="Times New Roman"/>
          <w:color w:val="000000"/>
          <w:szCs w:val="28"/>
          <w:lang w:eastAsia="ru-RU"/>
        </w:rPr>
        <w:t xml:space="preserve"> стали внедряться новые информационные технологии, такие использование Интернет-ресурсов, обучающих компьютерных программ в учебный процесс. Мы живем в век информационной, компьютерной революции, которая началась в середине 80-х годов и до сих пор продолжают наращивать темпы. Компьютеры стремительно вошли в нашу жизнь и в процесс обучения английскому языку. Компьютер в учебном процессе является средством обучения детей, усиливающим и расширяющим возможности их обучающей деятельности. Компьютеры существенно расширяют возможности преподавателей по индивидуализации </w:t>
      </w:r>
      <w:proofErr w:type="gramStart"/>
      <w:r w:rsidRPr="00160349">
        <w:rPr>
          <w:rFonts w:eastAsia="Times New Roman" w:cs="Times New Roman"/>
          <w:color w:val="000000"/>
          <w:szCs w:val="28"/>
          <w:lang w:eastAsia="ru-RU"/>
        </w:rPr>
        <w:t>обучения и активизации познавательной деятельности</w:t>
      </w:r>
      <w:proofErr w:type="gramEnd"/>
      <w:r w:rsidRPr="00160349">
        <w:rPr>
          <w:rFonts w:eastAsia="Times New Roman" w:cs="Times New Roman"/>
          <w:color w:val="000000"/>
          <w:szCs w:val="28"/>
          <w:lang w:eastAsia="ru-RU"/>
        </w:rPr>
        <w:t xml:space="preserve"> учащихся в обучении английскому языку, позволяют максимально адаптировать процесс обучения к индивидуальным особенностям учащихся.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Сегодня, умение использовать в своей предметной области средства вычислительной техники и телекоммуникаций следует рассматривать как критерий общей грамотности, сопоставимый на сегодняшний день с традиционной трактовкой данного понятия – как уметь читать, писать и считать.</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Использование информационно-компьютерных технологий открывает для нас новые возможности в преподавании иностранного языка, т.к. используя ИКТ на уроках английского языка, мы сталкиваемся с новыми формами и методами преподавания, а также ищем новые подходы и стили к процессу обучения.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 так, назовем наиболее часто используемые элементы ИКТ в учебном процессе:</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электронные учебники и пособия, демонстрируемые с помощью компьютера и мультимедийного проекта, интерактивной доски;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электронные энциклопедии и справочники;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образовательные ресурсы Интернета;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DVD и CD диски с картинками и иллюстрациями;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видео и аудиотехника;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интерактивные конференции и конкурсы;</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материалы для дистанционного обучения;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lastRenderedPageBreak/>
        <w:t>- научно-исследовательские работы и проекты;</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дистанционное обучение</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Изучение английского языка с использованием ИКТ дает возможность принимать участие в тестированиях, в викторинах, конкурсах</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Обучение лексике с применением ИКТ</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Развитие лексических навыков для последующего их включения в речевую деятельность учащихся является основной задачей в овладении лексикой. Применение компьютерных технологий при формировании лексических навыков значительно усиливает эффективность данного процесса.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Для отработки значения слова я предлагаю учащимся, например, упражнение на распределение слов по тематическим группам (</w:t>
      </w:r>
      <w:proofErr w:type="spellStart"/>
      <w:r w:rsidRPr="00160349">
        <w:rPr>
          <w:rFonts w:eastAsia="Times New Roman" w:cs="Times New Roman"/>
          <w:color w:val="000000"/>
          <w:szCs w:val="28"/>
          <w:lang w:eastAsia="ru-RU"/>
        </w:rPr>
        <w:t>school</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chalk</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desk</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teacher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Family</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mother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sister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aunt</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Для тренировки в употреблении слов с помощью компьютера я предлагаю учащимся составить предложение из данных слов: </w:t>
      </w:r>
      <w:proofErr w:type="spellStart"/>
      <w:r w:rsidRPr="00160349">
        <w:rPr>
          <w:rFonts w:eastAsia="Times New Roman" w:cs="Times New Roman"/>
          <w:color w:val="000000"/>
          <w:szCs w:val="28"/>
          <w:lang w:eastAsia="ru-RU"/>
        </w:rPr>
        <w:t>is</w:t>
      </w:r>
      <w:proofErr w:type="spellEnd"/>
      <w:r w:rsidRPr="00160349">
        <w:rPr>
          <w:rFonts w:eastAsia="Times New Roman" w:cs="Times New Roman"/>
          <w:color w:val="000000"/>
          <w:szCs w:val="28"/>
          <w:lang w:eastAsia="ru-RU"/>
        </w:rPr>
        <w:t xml:space="preserve">, a, </w:t>
      </w:r>
      <w:proofErr w:type="spellStart"/>
      <w:r w:rsidRPr="00160349">
        <w:rPr>
          <w:rFonts w:eastAsia="Times New Roman" w:cs="Times New Roman"/>
          <w:color w:val="000000"/>
          <w:szCs w:val="28"/>
          <w:lang w:eastAsia="ru-RU"/>
        </w:rPr>
        <w:t>big</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there</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window</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bedroom</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in</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my</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Тhere</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is</w:t>
      </w:r>
      <w:proofErr w:type="spellEnd"/>
      <w:r w:rsidRPr="00160349">
        <w:rPr>
          <w:rFonts w:eastAsia="Times New Roman" w:cs="Times New Roman"/>
          <w:color w:val="000000"/>
          <w:szCs w:val="28"/>
          <w:lang w:eastAsia="ru-RU"/>
        </w:rPr>
        <w:t xml:space="preserve"> a </w:t>
      </w:r>
      <w:proofErr w:type="spellStart"/>
      <w:r w:rsidRPr="00160349">
        <w:rPr>
          <w:rFonts w:eastAsia="Times New Roman" w:cs="Times New Roman"/>
          <w:color w:val="000000"/>
          <w:szCs w:val="28"/>
          <w:lang w:eastAsia="ru-RU"/>
        </w:rPr>
        <w:t>big</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window</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in</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my</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bedroom</w:t>
      </w:r>
      <w:proofErr w:type="spellEnd"/>
      <w:r w:rsidRPr="00160349">
        <w:rPr>
          <w:rFonts w:eastAsia="Times New Roman" w:cs="Times New Roman"/>
          <w:color w:val="000000"/>
          <w:szCs w:val="28"/>
          <w:lang w:eastAsia="ru-RU"/>
        </w:rPr>
        <w:t>). </w:t>
      </w:r>
      <w:r w:rsidRPr="00160349">
        <w:rPr>
          <w:rFonts w:eastAsia="Times New Roman" w:cs="Times New Roman"/>
          <w:color w:val="000000"/>
          <w:szCs w:val="28"/>
          <w:lang w:eastAsia="ru-RU"/>
        </w:rPr>
        <w:br/>
        <w:t>На этапе тренировки и применения лексики для продуктивной деятельности определяющими будут операции по соединению слов, исходя из содержания высказывания. С целью формирования продуктивных лексических навыков я использую компьютер для тренировки учащихся в действиях по сочетанию лексических единиц. Например, упражнение для отработки: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 скажи, какими могут быть перечисленные предметы: </w:t>
      </w:r>
      <w:proofErr w:type="spellStart"/>
      <w:r w:rsidRPr="00160349">
        <w:rPr>
          <w:rFonts w:eastAsia="Times New Roman" w:cs="Times New Roman"/>
          <w:color w:val="000000"/>
          <w:szCs w:val="28"/>
          <w:lang w:eastAsia="ru-RU"/>
        </w:rPr>
        <w:t>house</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room</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sofa</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carpet</w:t>
      </w:r>
      <w:proofErr w:type="spellEnd"/>
      <w:r w:rsidRPr="00160349">
        <w:rPr>
          <w:rFonts w:eastAsia="Times New Roman" w:cs="Times New Roman"/>
          <w:color w:val="000000"/>
          <w:szCs w:val="28"/>
          <w:lang w:eastAsia="ru-RU"/>
        </w:rPr>
        <w:t xml:space="preserve">. В другой колонке размещены прилагательные: </w:t>
      </w:r>
      <w:proofErr w:type="spellStart"/>
      <w:r w:rsidRPr="00160349">
        <w:rPr>
          <w:rFonts w:eastAsia="Times New Roman" w:cs="Times New Roman"/>
          <w:color w:val="000000"/>
          <w:szCs w:val="28"/>
          <w:lang w:eastAsia="ru-RU"/>
        </w:rPr>
        <w:t>big</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old</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white</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beautiful</w:t>
      </w:r>
      <w:proofErr w:type="spellEnd"/>
      <w:r w:rsidRPr="00160349">
        <w:rPr>
          <w:rFonts w:eastAsia="Times New Roman" w:cs="Times New Roman"/>
          <w:color w:val="000000"/>
          <w:szCs w:val="28"/>
          <w:lang w:eastAsia="ru-RU"/>
        </w:rPr>
        <w:t>. Школьник должен правильно составить словосочетания из данных прилагательных и существительных, перемещая их из соответствующих колонок на строки снизу. При этом количество незаполненных строчек подсказывает ученику, что есть другие возможные словосочетания, которые он еще не составил. Учащийся, составивший словосочетаний больше других, получает большее количество баллов.</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С целью формирования продуктивного навыка выполняется упражнение по заполнению пропуска в высказывании. Показателем правильности в данном случае является соответствие смыслового значения подставляемой лексической единицы той, с которой она сочетается. Например, я предлагаю учащимся заполнить пропуски в диалогах подходящими лексическими единицами. Или, например, даю задание выбрать фразу для ответа на вопрос.</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Would you like some tea?</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a) You are welcome</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b) Yes, please</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c) </w:t>
      </w:r>
      <w:proofErr w:type="spellStart"/>
      <w:r w:rsidRPr="00160349">
        <w:rPr>
          <w:rFonts w:eastAsia="Times New Roman" w:cs="Times New Roman"/>
          <w:color w:val="000000"/>
          <w:szCs w:val="28"/>
          <w:lang w:eastAsia="ru-RU"/>
        </w:rPr>
        <w:t>Help</w:t>
      </w:r>
      <w:proofErr w:type="spellEnd"/>
      <w:r w:rsidRPr="00160349">
        <w:rPr>
          <w:rFonts w:eastAsia="Times New Roman" w:cs="Times New Roman"/>
          <w:color w:val="000000"/>
          <w:szCs w:val="28"/>
          <w:lang w:eastAsia="ru-RU"/>
        </w:rPr>
        <w:t> </w:t>
      </w:r>
      <w:proofErr w:type="spellStart"/>
      <w:r w:rsidRPr="00160349">
        <w:rPr>
          <w:rFonts w:eastAsia="Times New Roman" w:cs="Times New Roman"/>
          <w:color w:val="000000"/>
          <w:szCs w:val="28"/>
          <w:lang w:eastAsia="ru-RU"/>
        </w:rPr>
        <w:t>yourself</w:t>
      </w:r>
      <w:proofErr w:type="spellEnd"/>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Быстрое выполнение подобных упражнений дает возможность увеличить объем изучаемой лексики за счет сэкономленного времени. Компьютер позволяет также интенсифицировать процесс обучения лексике на основе выполнения детьми разных, но равных по сложности заданий. Приведу пример упражнения на употребление лексических единиц в речевой деятельности: ребята должны составить целостный диалог из разрозненных реплик.</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lastRenderedPageBreak/>
        <w:t>- Yes, yes. Take it, please.</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 Would you like fruit and ham?</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 Help yourself.</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 xml:space="preserve">- </w:t>
      </w:r>
      <w:proofErr w:type="spellStart"/>
      <w:r w:rsidRPr="00160349">
        <w:rPr>
          <w:rFonts w:eastAsia="Times New Roman" w:cs="Times New Roman"/>
          <w:color w:val="000000"/>
          <w:szCs w:val="28"/>
          <w:lang w:val="en-US" w:eastAsia="ru-RU"/>
        </w:rPr>
        <w:t>Yes</w:t>
      </w:r>
      <w:proofErr w:type="gramStart"/>
      <w:r w:rsidRPr="00160349">
        <w:rPr>
          <w:rFonts w:eastAsia="Times New Roman" w:cs="Times New Roman"/>
          <w:color w:val="000000"/>
          <w:szCs w:val="28"/>
          <w:lang w:val="en-US" w:eastAsia="ru-RU"/>
        </w:rPr>
        <w:t>,please</w:t>
      </w:r>
      <w:proofErr w:type="spellEnd"/>
      <w:proofErr w:type="gramEnd"/>
      <w:r w:rsidRPr="00160349">
        <w:rPr>
          <w:rFonts w:eastAsia="Times New Roman" w:cs="Times New Roman"/>
          <w:color w:val="000000"/>
          <w:szCs w:val="28"/>
          <w:lang w:val="en-US" w:eastAsia="ru-RU"/>
        </w:rPr>
        <w:t>. May I have five apples, please?</w:t>
      </w:r>
    </w:p>
    <w:p w:rsidR="00160349" w:rsidRPr="00160349" w:rsidRDefault="00160349" w:rsidP="00160349">
      <w:pPr>
        <w:shd w:val="clear" w:color="auto" w:fill="FFFFFF"/>
        <w:spacing w:after="0"/>
        <w:rPr>
          <w:rFonts w:eastAsia="Times New Roman" w:cs="Times New Roman"/>
          <w:color w:val="000000"/>
          <w:szCs w:val="28"/>
          <w:lang w:val="en-US" w:eastAsia="ru-RU"/>
        </w:rPr>
      </w:pPr>
      <w:r w:rsidRPr="00160349">
        <w:rPr>
          <w:rFonts w:eastAsia="Times New Roman" w:cs="Times New Roman"/>
          <w:color w:val="000000"/>
          <w:szCs w:val="28"/>
          <w:lang w:val="en-US" w:eastAsia="ru-RU"/>
        </w:rPr>
        <w:t>- Thank you! I like oranges. May I have an orange?</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Учащиеся, которые составили одинаковые диалоги, объединяются в пары. Они читают и заучивают диалоги по ролям. После этого диалоги проигрываются перед всем классом. При этом у детей, которые прослушивают диалоги, формируются рецептивные лексические навыки.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Проведенная работа по формированию лексических навыков позволяет перейти к формированию речевых навыков диалогической речи. Использование компьютерных программ при формировании </w:t>
      </w:r>
      <w:proofErr w:type="gramStart"/>
      <w:r w:rsidRPr="00160349">
        <w:rPr>
          <w:rFonts w:eastAsia="Times New Roman" w:cs="Times New Roman"/>
          <w:color w:val="000000"/>
          <w:szCs w:val="28"/>
          <w:lang w:eastAsia="ru-RU"/>
        </w:rPr>
        <w:t>навыков</w:t>
      </w:r>
      <w:proofErr w:type="gramEnd"/>
      <w:r w:rsidRPr="00160349">
        <w:rPr>
          <w:rFonts w:eastAsia="Times New Roman" w:cs="Times New Roman"/>
          <w:color w:val="000000"/>
          <w:szCs w:val="28"/>
          <w:lang w:eastAsia="ru-RU"/>
        </w:rPr>
        <w:t xml:space="preserve"> учащихся на уроках показало, что компьютерные технологии обучения полностью отвечают целям, поставленным при обучении лексике иностранного языка.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Компьютерные технологии применялись мной наравне с традиционными средствами обучения. Однако практика применения компьютерных программ показывает, что компьютерные технологии имеют много преимуществ перед традиционными методами обучения. Среди них индивидуализация и интенсификация самостоятельности учащихся, повышение познавательной активности и мотивации, интенсификация обучения и создание комфортной среды обучения.</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Обучение грамматической стороне речи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При обучении грамматике я также стараюсь использовать различные приемы работы с ИКТ.</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Я использую презентацию в </w:t>
      </w:r>
      <w:proofErr w:type="spellStart"/>
      <w:r w:rsidRPr="00160349">
        <w:rPr>
          <w:rFonts w:eastAsia="Times New Roman" w:cs="Times New Roman"/>
          <w:color w:val="000000"/>
          <w:szCs w:val="28"/>
          <w:lang w:eastAsia="ru-RU"/>
        </w:rPr>
        <w:t>Power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Point</w:t>
      </w:r>
      <w:proofErr w:type="spellEnd"/>
      <w:r w:rsidRPr="00160349">
        <w:rPr>
          <w:rFonts w:eastAsia="Times New Roman" w:cs="Times New Roman"/>
          <w:color w:val="000000"/>
          <w:szCs w:val="28"/>
          <w:lang w:eastAsia="ru-RU"/>
        </w:rPr>
        <w:t xml:space="preserve"> для объяснения нового правила или для проверки полученных знаний. Например, при изучении спряжения глагола </w:t>
      </w:r>
      <w:proofErr w:type="spellStart"/>
      <w:r w:rsidRPr="00160349">
        <w:rPr>
          <w:rFonts w:eastAsia="Times New Roman" w:cs="Times New Roman"/>
          <w:color w:val="000000"/>
          <w:szCs w:val="28"/>
          <w:lang w:eastAsia="ru-RU"/>
        </w:rPr>
        <w:t>to</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be</w:t>
      </w:r>
      <w:proofErr w:type="spellEnd"/>
      <w:r w:rsidRPr="00160349">
        <w:rPr>
          <w:rFonts w:eastAsia="Times New Roman" w:cs="Times New Roman"/>
          <w:color w:val="000000"/>
          <w:szCs w:val="28"/>
          <w:lang w:eastAsia="ru-RU"/>
        </w:rPr>
        <w:t xml:space="preserve"> я рассказываю учащимся сказку о приключениях этого глагола, сопровождая рассказ показом презентации. Яркая, красочная презентация помогает учащимся лучше запомнить теоретический материал и в дальнейшем употреблять глагол </w:t>
      </w:r>
      <w:proofErr w:type="spellStart"/>
      <w:r w:rsidRPr="00160349">
        <w:rPr>
          <w:rFonts w:eastAsia="Times New Roman" w:cs="Times New Roman"/>
          <w:color w:val="000000"/>
          <w:szCs w:val="28"/>
          <w:lang w:eastAsia="ru-RU"/>
        </w:rPr>
        <w:t>to</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be</w:t>
      </w:r>
      <w:proofErr w:type="spellEnd"/>
      <w:r w:rsidRPr="00160349">
        <w:rPr>
          <w:rFonts w:eastAsia="Times New Roman" w:cs="Times New Roman"/>
          <w:color w:val="000000"/>
          <w:szCs w:val="28"/>
          <w:lang w:eastAsia="ru-RU"/>
        </w:rPr>
        <w:t xml:space="preserve"> без ошибок.</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Также я демонстрирую презентацию «Неличные формы глагола» при изучении данной грамматической темы в 10 классе.</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Для закрепления изученных грамматических правил я использую упражнения с обучающих дисков.</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Я изучила и применяю в своей работе такие обучающие диски, как: Виртуальная школа Кирилла и </w:t>
      </w:r>
      <w:proofErr w:type="spellStart"/>
      <w:r w:rsidRPr="00160349">
        <w:rPr>
          <w:rFonts w:eastAsia="Times New Roman" w:cs="Times New Roman"/>
          <w:color w:val="000000"/>
          <w:szCs w:val="28"/>
          <w:lang w:eastAsia="ru-RU"/>
        </w:rPr>
        <w:t>Мефодия</w:t>
      </w:r>
      <w:proofErr w:type="spellEnd"/>
      <w:r w:rsidRPr="00160349">
        <w:rPr>
          <w:rFonts w:eastAsia="Times New Roman" w:cs="Times New Roman"/>
          <w:color w:val="000000"/>
          <w:szCs w:val="28"/>
          <w:lang w:eastAsia="ru-RU"/>
        </w:rPr>
        <w:t xml:space="preserve"> </w:t>
      </w:r>
      <w:proofErr w:type="gramStart"/>
      <w:r w:rsidRPr="00160349">
        <w:rPr>
          <w:rFonts w:eastAsia="Times New Roman" w:cs="Times New Roman"/>
          <w:color w:val="000000"/>
          <w:szCs w:val="28"/>
          <w:lang w:eastAsia="ru-RU"/>
        </w:rPr>
        <w:t>« Уроки</w:t>
      </w:r>
      <w:proofErr w:type="gramEnd"/>
      <w:r w:rsidRPr="00160349">
        <w:rPr>
          <w:rFonts w:eastAsia="Times New Roman" w:cs="Times New Roman"/>
          <w:color w:val="000000"/>
          <w:szCs w:val="28"/>
          <w:lang w:eastAsia="ru-RU"/>
        </w:rPr>
        <w:t xml:space="preserve"> английского языка», 6 класс. </w:t>
      </w:r>
      <w:r w:rsidRPr="00160349">
        <w:rPr>
          <w:rFonts w:eastAsia="Times New Roman" w:cs="Times New Roman"/>
          <w:color w:val="000000"/>
          <w:szCs w:val="28"/>
          <w:lang w:val="en-US" w:eastAsia="ru-RU"/>
        </w:rPr>
        <w:t xml:space="preserve">“English in action. The Royal Family” </w:t>
      </w:r>
      <w:proofErr w:type="spellStart"/>
      <w:r w:rsidRPr="00160349">
        <w:rPr>
          <w:rFonts w:eastAsia="Times New Roman" w:cs="Times New Roman"/>
          <w:color w:val="000000"/>
          <w:szCs w:val="28"/>
          <w:lang w:val="en-US" w:eastAsia="ru-RU"/>
        </w:rPr>
        <w:t>Longmaster</w:t>
      </w:r>
      <w:proofErr w:type="spellEnd"/>
      <w:r w:rsidRPr="00160349">
        <w:rPr>
          <w:rFonts w:eastAsia="Times New Roman" w:cs="Times New Roman"/>
          <w:color w:val="000000"/>
          <w:szCs w:val="28"/>
          <w:lang w:val="en-US" w:eastAsia="ru-RU"/>
        </w:rPr>
        <w:t xml:space="preserve"> Learning Anywhere, </w:t>
      </w:r>
      <w:r w:rsidRPr="00160349">
        <w:rPr>
          <w:rFonts w:eastAsia="Times New Roman" w:cs="Times New Roman"/>
          <w:color w:val="000000"/>
          <w:szCs w:val="28"/>
          <w:lang w:eastAsia="ru-RU"/>
        </w:rPr>
        <w:t>Английский</w:t>
      </w:r>
      <w:r w:rsidRPr="00160349">
        <w:rPr>
          <w:rFonts w:eastAsia="Times New Roman" w:cs="Times New Roman"/>
          <w:color w:val="000000"/>
          <w:szCs w:val="28"/>
          <w:lang w:val="en-US" w:eastAsia="ru-RU"/>
        </w:rPr>
        <w:t> </w:t>
      </w:r>
      <w:r w:rsidRPr="00160349">
        <w:rPr>
          <w:rFonts w:eastAsia="Times New Roman" w:cs="Times New Roman"/>
          <w:color w:val="000000"/>
          <w:szCs w:val="28"/>
          <w:lang w:eastAsia="ru-RU"/>
        </w:rPr>
        <w:t>язык</w:t>
      </w:r>
      <w:r w:rsidRPr="00160349">
        <w:rPr>
          <w:rFonts w:eastAsia="Times New Roman" w:cs="Times New Roman"/>
          <w:color w:val="000000"/>
          <w:szCs w:val="28"/>
          <w:lang w:val="en-US" w:eastAsia="ru-RU"/>
        </w:rPr>
        <w:t>, 10 </w:t>
      </w:r>
      <w:r w:rsidRPr="00160349">
        <w:rPr>
          <w:rFonts w:eastAsia="Times New Roman" w:cs="Times New Roman"/>
          <w:color w:val="000000"/>
          <w:szCs w:val="28"/>
          <w:lang w:eastAsia="ru-RU"/>
        </w:rPr>
        <w:t>класс</w:t>
      </w:r>
      <w:r w:rsidRPr="00160349">
        <w:rPr>
          <w:rFonts w:eastAsia="Times New Roman" w:cs="Times New Roman"/>
          <w:color w:val="000000"/>
          <w:szCs w:val="28"/>
          <w:lang w:val="en-US" w:eastAsia="ru-RU"/>
        </w:rPr>
        <w:t>. </w:t>
      </w:r>
      <w:r w:rsidRPr="00160349">
        <w:rPr>
          <w:rFonts w:eastAsia="Times New Roman" w:cs="Times New Roman"/>
          <w:color w:val="000000"/>
          <w:szCs w:val="28"/>
          <w:lang w:eastAsia="ru-RU"/>
        </w:rPr>
        <w:t>Республиканский научно-методический центр информатизации образования. Английский язык, 11 класс. Республиканский научно-методический центр информатизации образования.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На этих дисках можно найти самые разнообразные упражнения по всем разделам английской грамматики. Здесь есть упражнения различной степени </w:t>
      </w:r>
      <w:r w:rsidRPr="00160349">
        <w:rPr>
          <w:rFonts w:eastAsia="Times New Roman" w:cs="Times New Roman"/>
          <w:color w:val="000000"/>
          <w:szCs w:val="28"/>
          <w:lang w:eastAsia="ru-RU"/>
        </w:rPr>
        <w:lastRenderedPageBreak/>
        <w:t>сложности – от самых простых до упражнений повышенной сложности, что позволяет дифференцированно вести процесс обучения.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Например, я использую диск с обучающей программой Виртуальная школа Кирилла и </w:t>
      </w:r>
      <w:proofErr w:type="spellStart"/>
      <w:proofErr w:type="gramStart"/>
      <w:r w:rsidRPr="00160349">
        <w:rPr>
          <w:rFonts w:eastAsia="Times New Roman" w:cs="Times New Roman"/>
          <w:color w:val="000000"/>
          <w:szCs w:val="28"/>
          <w:lang w:eastAsia="ru-RU"/>
        </w:rPr>
        <w:t>Мефодия</w:t>
      </w:r>
      <w:proofErr w:type="spellEnd"/>
      <w:r w:rsidRPr="00160349">
        <w:rPr>
          <w:rFonts w:eastAsia="Times New Roman" w:cs="Times New Roman"/>
          <w:color w:val="000000"/>
          <w:szCs w:val="28"/>
          <w:lang w:eastAsia="ru-RU"/>
        </w:rPr>
        <w:t> .</w:t>
      </w:r>
      <w:proofErr w:type="gramEnd"/>
      <w:r w:rsidRPr="00160349">
        <w:rPr>
          <w:rFonts w:eastAsia="Times New Roman" w:cs="Times New Roman"/>
          <w:color w:val="000000"/>
          <w:szCs w:val="28"/>
          <w:lang w:eastAsia="ru-RU"/>
        </w:rPr>
        <w:t xml:space="preserve"> Возможны такие виды работы, как:</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А) упражнения на заполнение пропусков. Обучающая программа предлагает учащемуся набор предложений с пропусками. В случае неверного ответа возможны следующие варианты развития событий:</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запрет обучаемому переходить к следующему заданию или предложению;</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Б)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Недостатком такой игры является невозможность переместить в необходимое место любое слово, перемещённое ранее последнего без коренной ломки всего предложения.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При изучении темы «Модальные глаголы» я не только демонстрирую учащимся презентацию с теоретическим материалом, но и использую тренажер «Глагол </w:t>
      </w:r>
      <w:proofErr w:type="spellStart"/>
      <w:r w:rsidRPr="00160349">
        <w:rPr>
          <w:rFonts w:eastAsia="Times New Roman" w:cs="Times New Roman"/>
          <w:color w:val="000000"/>
          <w:szCs w:val="28"/>
          <w:lang w:eastAsia="ru-RU"/>
        </w:rPr>
        <w:t>can</w:t>
      </w:r>
      <w:proofErr w:type="spellEnd"/>
      <w:r w:rsidRPr="00160349">
        <w:rPr>
          <w:rFonts w:eastAsia="Times New Roman" w:cs="Times New Roman"/>
          <w:color w:val="000000"/>
          <w:szCs w:val="28"/>
          <w:lang w:eastAsia="ru-RU"/>
        </w:rPr>
        <w:t>» для отработки употребления этого глагола в речи учащихся.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 Я готовлю тесты самостоятельно в редакторе </w:t>
      </w:r>
      <w:proofErr w:type="spellStart"/>
      <w:r w:rsidRPr="00160349">
        <w:rPr>
          <w:rFonts w:eastAsia="Times New Roman" w:cs="Times New Roman"/>
          <w:color w:val="000000"/>
          <w:szCs w:val="28"/>
          <w:lang w:eastAsia="ru-RU"/>
        </w:rPr>
        <w:t>Microsoft</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Excel</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Огромный потенциал дает учителю при обучении грамматике Интернет. Здесь можно найти не только упражнения по всем разделам английской грамматики, но и </w:t>
      </w:r>
      <w:proofErr w:type="gramStart"/>
      <w:r w:rsidRPr="00160349">
        <w:rPr>
          <w:rFonts w:eastAsia="Times New Roman" w:cs="Times New Roman"/>
          <w:color w:val="000000"/>
          <w:szCs w:val="28"/>
          <w:lang w:eastAsia="ru-RU"/>
        </w:rPr>
        <w:t>он-</w:t>
      </w:r>
      <w:proofErr w:type="spellStart"/>
      <w:r w:rsidRPr="00160349">
        <w:rPr>
          <w:rFonts w:eastAsia="Times New Roman" w:cs="Times New Roman"/>
          <w:color w:val="000000"/>
          <w:szCs w:val="28"/>
          <w:lang w:eastAsia="ru-RU"/>
        </w:rPr>
        <w:t>лайн</w:t>
      </w:r>
      <w:proofErr w:type="spellEnd"/>
      <w:proofErr w:type="gramEnd"/>
      <w:r w:rsidRPr="00160349">
        <w:rPr>
          <w:rFonts w:eastAsia="Times New Roman" w:cs="Times New Roman"/>
          <w:color w:val="000000"/>
          <w:szCs w:val="28"/>
          <w:lang w:eastAsia="ru-RU"/>
        </w:rPr>
        <w:t xml:space="preserve"> тесты, в которых сразу же оценивается результат учащегося. В своей работе я пользуюсь многими сайтами сети Интернет, что позволяет мне более качественно и быстро проверить усвоение учащимися грамматического материала.</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Обучение фонетике и чтению</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Обучение фонетике и чтению в 5 классе является основной задачей. Поэтому учителя английского языка стараются найти такие приемы и формы работы, которые предоставили бы им возможность с наибольшей отдачей выполнить эту задачу. Здесь мне также помогают приемы работы с применением ИКТ. Во-первых, я стараюсь при каждом удобном случае использовать на уроке обучающие диски с фонетическими упражнениями. Но в связи с тем, что время ограничено, я рекомендую детям заниматься с такими дисками дома, так как сейчас в большинстве семей имеются компьютеры. Во-вторых, при объяснении правил чтения я использую презентации в </w:t>
      </w:r>
      <w:proofErr w:type="spellStart"/>
      <w:r w:rsidRPr="00160349">
        <w:rPr>
          <w:rFonts w:eastAsia="Times New Roman" w:cs="Times New Roman"/>
          <w:color w:val="000000"/>
          <w:szCs w:val="28"/>
          <w:lang w:eastAsia="ru-RU"/>
        </w:rPr>
        <w:t>Power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Point</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Наряду с обучающими дисками и презентациями я использую очень интересное и полезное пособие для учителей английского языка «Читаем </w:t>
      </w:r>
      <w:r w:rsidRPr="00160349">
        <w:rPr>
          <w:rFonts w:eastAsia="Times New Roman" w:cs="Times New Roman"/>
          <w:color w:val="000000"/>
          <w:szCs w:val="28"/>
          <w:lang w:eastAsia="ru-RU"/>
        </w:rPr>
        <w:lastRenderedPageBreak/>
        <w:t xml:space="preserve">весело», выполненное в программе </w:t>
      </w:r>
      <w:proofErr w:type="spellStart"/>
      <w:r w:rsidRPr="00160349">
        <w:rPr>
          <w:rFonts w:eastAsia="Times New Roman" w:cs="Times New Roman"/>
          <w:color w:val="000000"/>
          <w:szCs w:val="28"/>
          <w:lang w:eastAsia="ru-RU"/>
        </w:rPr>
        <w:t>Macromedia</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Flash</w:t>
      </w:r>
      <w:proofErr w:type="spellEnd"/>
      <w:r w:rsidRPr="00160349">
        <w:rPr>
          <w:rFonts w:eastAsia="Times New Roman" w:cs="Times New Roman"/>
          <w:color w:val="000000"/>
          <w:szCs w:val="28"/>
          <w:lang w:eastAsia="ru-RU"/>
        </w:rPr>
        <w:t>, которое я обнаружила в Интернете. Это пособие в яркой и занимательной форме дает учащимся представление о правилах чтения английских гласных букв, а затем в нем приводятся контрольные задания на проверку усвоения материала.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Для проверки понимания прочитанного я применяю тесты, выполненные в редакторе </w:t>
      </w:r>
      <w:proofErr w:type="spellStart"/>
      <w:r w:rsidRPr="00160349">
        <w:rPr>
          <w:rFonts w:eastAsia="Times New Roman" w:cs="Times New Roman"/>
          <w:color w:val="000000"/>
          <w:szCs w:val="28"/>
          <w:lang w:eastAsia="ru-RU"/>
        </w:rPr>
        <w:t>Word</w:t>
      </w:r>
      <w:proofErr w:type="spellEnd"/>
      <w:r w:rsidRPr="00160349">
        <w:rPr>
          <w:rFonts w:eastAsia="Times New Roman" w:cs="Times New Roman"/>
          <w:color w:val="000000"/>
          <w:szCs w:val="28"/>
          <w:lang w:eastAsia="ru-RU"/>
        </w:rPr>
        <w:t xml:space="preserve">, что является самым простым применением ИКТ в процессе обучения. При возможности работы в компьютерном классе я применяю тесты, выполненные в </w:t>
      </w:r>
      <w:proofErr w:type="spellStart"/>
      <w:r w:rsidRPr="00160349">
        <w:rPr>
          <w:rFonts w:eastAsia="Times New Roman" w:cs="Times New Roman"/>
          <w:color w:val="000000"/>
          <w:szCs w:val="28"/>
          <w:lang w:eastAsia="ru-RU"/>
        </w:rPr>
        <w:t>Excel</w:t>
      </w:r>
      <w:proofErr w:type="spellEnd"/>
      <w:r w:rsidRPr="00160349">
        <w:rPr>
          <w:rFonts w:eastAsia="Times New Roman" w:cs="Times New Roman"/>
          <w:color w:val="000000"/>
          <w:szCs w:val="28"/>
          <w:lang w:eastAsia="ru-RU"/>
        </w:rPr>
        <w:t xml:space="preserve">, которые позволяют быстро проверить правильность выполнения задания всеми учащимися путем выведения </w:t>
      </w:r>
      <w:proofErr w:type="gramStart"/>
      <w:r w:rsidRPr="00160349">
        <w:rPr>
          <w:rFonts w:eastAsia="Times New Roman" w:cs="Times New Roman"/>
          <w:color w:val="000000"/>
          <w:szCs w:val="28"/>
          <w:lang w:eastAsia="ru-RU"/>
        </w:rPr>
        <w:t>результатов</w:t>
      </w:r>
      <w:proofErr w:type="gramEnd"/>
      <w:r w:rsidRPr="00160349">
        <w:rPr>
          <w:rFonts w:eastAsia="Times New Roman" w:cs="Times New Roman"/>
          <w:color w:val="000000"/>
          <w:szCs w:val="28"/>
          <w:lang w:eastAsia="ru-RU"/>
        </w:rPr>
        <w:t xml:space="preserve"> учащихся на компьютер учителя.</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 xml:space="preserve">При обучении </w:t>
      </w:r>
      <w:proofErr w:type="spellStart"/>
      <w:r w:rsidRPr="00160349">
        <w:rPr>
          <w:rFonts w:eastAsia="Times New Roman" w:cs="Times New Roman"/>
          <w:b/>
          <w:bCs/>
          <w:color w:val="000000"/>
          <w:szCs w:val="28"/>
          <w:lang w:eastAsia="ru-RU"/>
        </w:rPr>
        <w:t>аудированию</w:t>
      </w:r>
      <w:proofErr w:type="spellEnd"/>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Формирование фонетических навыков </w:t>
      </w:r>
      <w:proofErr w:type="spellStart"/>
      <w:r w:rsidRPr="00160349">
        <w:rPr>
          <w:rFonts w:eastAsia="Times New Roman" w:cs="Times New Roman"/>
          <w:color w:val="000000"/>
          <w:szCs w:val="28"/>
          <w:lang w:eastAsia="ru-RU"/>
        </w:rPr>
        <w:t>аудирования</w:t>
      </w:r>
      <w:proofErr w:type="spellEnd"/>
      <w:r w:rsidRPr="00160349">
        <w:rPr>
          <w:rFonts w:eastAsia="Times New Roman" w:cs="Times New Roman"/>
          <w:color w:val="000000"/>
          <w:szCs w:val="28"/>
          <w:lang w:eastAsia="ru-RU"/>
        </w:rPr>
        <w:t>; контроль правильности понимания прослушанного текста; умение понимать аутентичную речь.</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В своей работе мы также используем возможности ИКТ для решения комплексных задач, поэтому для тренировки умений и навыков </w:t>
      </w:r>
      <w:proofErr w:type="spellStart"/>
      <w:r w:rsidRPr="00160349">
        <w:rPr>
          <w:rFonts w:eastAsia="Times New Roman" w:cs="Times New Roman"/>
          <w:color w:val="000000"/>
          <w:szCs w:val="28"/>
          <w:lang w:eastAsia="ru-RU"/>
        </w:rPr>
        <w:t>аудирования</w:t>
      </w:r>
      <w:proofErr w:type="spellEnd"/>
      <w:r w:rsidRPr="00160349">
        <w:rPr>
          <w:rFonts w:eastAsia="Times New Roman" w:cs="Times New Roman"/>
          <w:color w:val="000000"/>
          <w:szCs w:val="28"/>
          <w:lang w:eastAsia="ru-RU"/>
        </w:rPr>
        <w:t xml:space="preserve"> используются мультимедийные уроки и задания. Источниками таких заданий являются мультимедийные уроки и Интернет. Интернет - богатый источник аудио записей. Например, существует сайт, где есть необходимые песни "на все случаи жизни" – текст песни и музыка.</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При обучении говорению</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160349">
        <w:rPr>
          <w:rFonts w:eastAsia="Times New Roman" w:cs="Times New Roman"/>
          <w:color w:val="000000"/>
          <w:szCs w:val="28"/>
          <w:lang w:eastAsia="ru-RU"/>
        </w:rPr>
        <w:t>симулятивно</w:t>
      </w:r>
      <w:proofErr w:type="spellEnd"/>
      <w:r w:rsidRPr="00160349">
        <w:rPr>
          <w:rFonts w:eastAsia="Times New Roman" w:cs="Times New Roman"/>
          <w:color w:val="000000"/>
          <w:szCs w:val="28"/>
          <w:lang w:eastAsia="ru-RU"/>
        </w:rPr>
        <w:t>-моделирующих программ. Умение сообщить, объяснить, одобрить, убедить, поздравить, дать описание и т.д. Учащимся предлагаются сайты по определённой тематике, связанной с изучаемой в УМК темой. Например, при изучении темы «Лондон» учащиеся совершают виртуальное путешествие по городу и рассказывают о том, что они видят. Может осуществляться парная работа, при которой учащиеся разыгрывают диалог между жителем Лондона или гидом и приезжим.</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При обучении переводу</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Рассмотрим использование компьютерных технологий на уроке английского языка.</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Урок – проект</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На подготовительном этапе используется Интернет для сбора информации Следующий этап: выполнение презентации в программе </w:t>
      </w:r>
      <w:proofErr w:type="spellStart"/>
      <w:r w:rsidRPr="00160349">
        <w:rPr>
          <w:rFonts w:eastAsia="Times New Roman" w:cs="Times New Roman"/>
          <w:color w:val="000000"/>
          <w:szCs w:val="28"/>
          <w:lang w:eastAsia="ru-RU"/>
        </w:rPr>
        <w:t>Power</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Point</w:t>
      </w:r>
      <w:proofErr w:type="spellEnd"/>
      <w:r w:rsidRPr="00160349">
        <w:rPr>
          <w:rFonts w:eastAsia="Times New Roman" w:cs="Times New Roman"/>
          <w:color w:val="000000"/>
          <w:szCs w:val="28"/>
          <w:lang w:eastAsia="ru-RU"/>
        </w:rPr>
        <w:t xml:space="preserve">. Выступление: использование презентаций, компьютерных обучающих программ, таблиц, диаграмм. Очень интересно наблюдать за развитием учащихся в их презентациях. Для каждого ребенка это возможность выразить и показать себя, свои интересы, приобретенные навыки. Ученики делают </w:t>
      </w:r>
      <w:r w:rsidRPr="00160349">
        <w:rPr>
          <w:rFonts w:eastAsia="Times New Roman" w:cs="Times New Roman"/>
          <w:color w:val="000000"/>
          <w:szCs w:val="28"/>
          <w:lang w:eastAsia="ru-RU"/>
        </w:rPr>
        <w:lastRenderedPageBreak/>
        <w:t>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следующие темы: «Моя семья», «Мои увлечения», «Моя квартира», «Моя школа», «Мой день рождения», «Мой день». Презентации учащихся это не только рассказы о фактах своей жизни и своего окружении, но и попытка прокомментировать их и высказать свое мнение, а если его нет в выступлении, одноклассники обязательно поинтересуются. Этот интерес к мнению друзей соответствует возрастным особенностям.</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Изучение новой темы</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Итоговый урок</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ИКТ позволяет использовать на уроке тесты более рационально и экономит время урока. Учащиеся могут узнать свой результат сразу после тестирования. Применение ИКТ дает возможность избежать субъективности оценки.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Эти технологии открывают широкие возможности преподавателям, которые ищут в данных технологиях дополнительные средства для решения своих профессиональных задач. Новейшие информационные технологии в </w:t>
      </w:r>
      <w:r w:rsidRPr="00160349">
        <w:rPr>
          <w:rFonts w:eastAsia="Times New Roman" w:cs="Times New Roman"/>
          <w:color w:val="000000"/>
          <w:szCs w:val="28"/>
          <w:lang w:eastAsia="ru-RU"/>
        </w:rPr>
        <w:lastRenderedPageBreak/>
        <w:t>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Проанализировав опыт применения ИКТ на уроках иностранного языка и во внеурочное время, можно сделать вывод:</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мультимедийные технологии ускоряют процесс обучения: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способствуют резкому росту интереса учащихся к предмету;</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улучшают качество усвоения материала;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позволяют индивидуализировать процесс обучения;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дают возможность избежать субъективности оценки.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В заключении хотелось бы еще раз отметить, что ИКТ на уроках английского языка (и во внеурочной деятельности при подготовке к урокам и самообразовании) – отличный помощник учителя, который нельзя недооценивать, но не следует применять ИКТ только ради новизны. Неправильное использование этого средства может привести к </w:t>
      </w:r>
      <w:proofErr w:type="spellStart"/>
      <w:r w:rsidRPr="00160349">
        <w:rPr>
          <w:rFonts w:eastAsia="Times New Roman" w:cs="Times New Roman"/>
          <w:color w:val="000000"/>
          <w:szCs w:val="28"/>
          <w:lang w:eastAsia="ru-RU"/>
        </w:rPr>
        <w:t>демотивации</w:t>
      </w:r>
      <w:proofErr w:type="spellEnd"/>
      <w:r w:rsidRPr="00160349">
        <w:rPr>
          <w:rFonts w:eastAsia="Times New Roman" w:cs="Times New Roman"/>
          <w:color w:val="000000"/>
          <w:szCs w:val="28"/>
          <w:lang w:eastAsia="ru-RU"/>
        </w:rPr>
        <w:t xml:space="preserve"> как учителя, так и его учеников.</w:t>
      </w:r>
    </w:p>
    <w:p w:rsidR="00160349" w:rsidRPr="00160349" w:rsidRDefault="00160349" w:rsidP="00160349">
      <w:pPr>
        <w:shd w:val="clear" w:color="auto" w:fill="FFFFFF"/>
        <w:spacing w:after="0"/>
        <w:jc w:val="center"/>
        <w:rPr>
          <w:rFonts w:eastAsia="Times New Roman" w:cs="Times New Roman"/>
          <w:color w:val="000000"/>
          <w:szCs w:val="28"/>
          <w:lang w:eastAsia="ru-RU"/>
        </w:rPr>
      </w:pPr>
      <w:r w:rsidRPr="00160349">
        <w:rPr>
          <w:rFonts w:eastAsia="Times New Roman" w:cs="Times New Roman"/>
          <w:b/>
          <w:bCs/>
          <w:color w:val="000000"/>
          <w:szCs w:val="28"/>
          <w:lang w:eastAsia="ru-RU"/>
        </w:rPr>
        <w:t>Интернет</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Pr="00160349">
        <w:rPr>
          <w:rFonts w:eastAsia="Times New Roman" w:cs="Times New Roman"/>
          <w:color w:val="000000"/>
          <w:szCs w:val="28"/>
          <w:lang w:eastAsia="ru-RU"/>
        </w:rPr>
        <w:t>international</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net</w:t>
      </w:r>
      <w:proofErr w:type="spellEnd"/>
      <w:r w:rsidRPr="00160349">
        <w:rPr>
          <w:rFonts w:eastAsia="Times New Roman" w:cs="Times New Roman"/>
          <w:color w:val="000000"/>
          <w:szCs w:val="28"/>
          <w:lang w:eastAsia="ru-RU"/>
        </w:rPr>
        <w:t>). Использование кибернетического пространства (</w:t>
      </w:r>
      <w:proofErr w:type="spellStart"/>
      <w:r w:rsidRPr="00160349">
        <w:rPr>
          <w:rFonts w:eastAsia="Times New Roman" w:cs="Times New Roman"/>
          <w:color w:val="000000"/>
          <w:szCs w:val="28"/>
          <w:lang w:eastAsia="ru-RU"/>
        </w:rPr>
        <w:t>syberspace</w:t>
      </w:r>
      <w:proofErr w:type="spellEnd"/>
      <w:r w:rsidRPr="00160349">
        <w:rPr>
          <w:rFonts w:eastAsia="Times New Roman" w:cs="Times New Roman"/>
          <w:color w:val="000000"/>
          <w:szCs w:val="28"/>
          <w:lang w:eastAsia="ru-RU"/>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расширять кругозора школьников, налаживать и поддерживать деловые связи и контакты со своими сверстниками в англоязычных странах,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lastRenderedPageBreak/>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электронную почту (e-</w:t>
      </w:r>
      <w:proofErr w:type="spellStart"/>
      <w:r w:rsidRPr="00160349">
        <w:rPr>
          <w:rFonts w:eastAsia="Times New Roman" w:cs="Times New Roman"/>
          <w:color w:val="000000"/>
          <w:szCs w:val="28"/>
          <w:lang w:eastAsia="ru-RU"/>
        </w:rPr>
        <w:t>mail</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телеконференции (</w:t>
      </w:r>
      <w:proofErr w:type="spellStart"/>
      <w:r w:rsidRPr="00160349">
        <w:rPr>
          <w:rFonts w:eastAsia="Times New Roman" w:cs="Times New Roman"/>
          <w:color w:val="000000"/>
          <w:szCs w:val="28"/>
          <w:lang w:eastAsia="ru-RU"/>
        </w:rPr>
        <w:t>usenet</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видеоконференции;</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возможность публикации собственной информации, создание собственной домашней странички (</w:t>
      </w:r>
      <w:proofErr w:type="spellStart"/>
      <w:r w:rsidRPr="00160349">
        <w:rPr>
          <w:rFonts w:eastAsia="Times New Roman" w:cs="Times New Roman"/>
          <w:color w:val="000000"/>
          <w:szCs w:val="28"/>
          <w:lang w:eastAsia="ru-RU"/>
        </w:rPr>
        <w:t>homepage</w:t>
      </w:r>
      <w:proofErr w:type="spellEnd"/>
      <w:r w:rsidRPr="00160349">
        <w:rPr>
          <w:rFonts w:eastAsia="Times New Roman" w:cs="Times New Roman"/>
          <w:color w:val="000000"/>
          <w:szCs w:val="28"/>
          <w:lang w:eastAsia="ru-RU"/>
        </w:rPr>
        <w:t xml:space="preserve">) и размещение ее на </w:t>
      </w:r>
      <w:proofErr w:type="spellStart"/>
      <w:r w:rsidRPr="00160349">
        <w:rPr>
          <w:rFonts w:eastAsia="Times New Roman" w:cs="Times New Roman"/>
          <w:color w:val="000000"/>
          <w:szCs w:val="28"/>
          <w:lang w:eastAsia="ru-RU"/>
        </w:rPr>
        <w:t>Web</w:t>
      </w:r>
      <w:proofErr w:type="spellEnd"/>
      <w:r w:rsidRPr="00160349">
        <w:rPr>
          <w:rFonts w:eastAsia="Times New Roman" w:cs="Times New Roman"/>
          <w:color w:val="000000"/>
          <w:szCs w:val="28"/>
          <w:lang w:eastAsia="ru-RU"/>
        </w:rPr>
        <w:t>-сервере;</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доступ к информационным ресурсам:</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справочные каталоги (</w:t>
      </w:r>
      <w:proofErr w:type="spellStart"/>
      <w:r w:rsidRPr="00160349">
        <w:rPr>
          <w:rFonts w:eastAsia="Times New Roman" w:cs="Times New Roman"/>
          <w:color w:val="000000"/>
          <w:szCs w:val="28"/>
          <w:lang w:eastAsia="ru-RU"/>
        </w:rPr>
        <w:t>Yahoo</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InfoSeek</w:t>
      </w:r>
      <w:proofErr w:type="spellEnd"/>
      <w:r w:rsidRPr="00160349">
        <w:rPr>
          <w:rFonts w:eastAsia="Times New Roman" w:cs="Times New Roman"/>
          <w:color w:val="000000"/>
          <w:szCs w:val="28"/>
          <w:lang w:eastAsia="ru-RU"/>
        </w:rPr>
        <w:t>/</w:t>
      </w:r>
      <w:proofErr w:type="spellStart"/>
      <w:r w:rsidRPr="00160349">
        <w:rPr>
          <w:rFonts w:eastAsia="Times New Roman" w:cs="Times New Roman"/>
          <w:color w:val="000000"/>
          <w:szCs w:val="28"/>
          <w:lang w:eastAsia="ru-RU"/>
        </w:rPr>
        <w:t>UltraSmart</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LookSmart</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Galaxy</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Yandex</w:t>
      </w:r>
      <w:proofErr w:type="spellEnd"/>
      <w:r w:rsidRPr="00160349">
        <w:rPr>
          <w:rFonts w:eastAsia="Times New Roman" w:cs="Times New Roman"/>
          <w:color w:val="000000"/>
          <w:szCs w:val="28"/>
          <w:lang w:eastAsia="ru-RU"/>
        </w:rPr>
        <w:t xml:space="preserve">, </w:t>
      </w:r>
      <w:proofErr w:type="spellStart"/>
      <w:r w:rsidRPr="00160349">
        <w:rPr>
          <w:rFonts w:eastAsia="Times New Roman" w:cs="Times New Roman"/>
          <w:color w:val="000000"/>
          <w:szCs w:val="28"/>
          <w:lang w:eastAsia="ru-RU"/>
        </w:rPr>
        <w:t>Google</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val="en-US" w:eastAsia="ru-RU"/>
        </w:rPr>
      </w:pPr>
      <w:proofErr w:type="spellStart"/>
      <w:r w:rsidRPr="00160349">
        <w:rPr>
          <w:rFonts w:eastAsia="Times New Roman" w:cs="Times New Roman"/>
          <w:color w:val="000000"/>
          <w:szCs w:val="28"/>
          <w:lang w:eastAsia="ru-RU"/>
        </w:rPr>
        <w:t>поисковыесистемы</w:t>
      </w:r>
      <w:proofErr w:type="spellEnd"/>
      <w:r w:rsidRPr="00160349">
        <w:rPr>
          <w:rFonts w:eastAsia="Times New Roman" w:cs="Times New Roman"/>
          <w:color w:val="000000"/>
          <w:szCs w:val="28"/>
          <w:lang w:val="en-US" w:eastAsia="ru-RU"/>
        </w:rPr>
        <w:t xml:space="preserve"> (Alta Vista, Open Text, WebCrawler);</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разговор в сети (</w:t>
      </w:r>
      <w:proofErr w:type="spellStart"/>
      <w:r w:rsidRPr="00160349">
        <w:rPr>
          <w:rFonts w:eastAsia="Times New Roman" w:cs="Times New Roman"/>
          <w:color w:val="000000"/>
          <w:szCs w:val="28"/>
          <w:lang w:eastAsia="ru-RU"/>
        </w:rPr>
        <w:t>Chat</w:t>
      </w:r>
      <w:proofErr w:type="spellEnd"/>
      <w:r w:rsidRPr="00160349">
        <w:rPr>
          <w:rFonts w:eastAsia="Times New Roman" w:cs="Times New Roman"/>
          <w:color w:val="000000"/>
          <w:szCs w:val="28"/>
          <w:lang w:eastAsia="ru-RU"/>
        </w:rPr>
        <w:t>).</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Эти ресурсы могут быть активно использованы на уроке.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w:t>
      </w:r>
    </w:p>
    <w:p w:rsidR="00160349" w:rsidRPr="00160349" w:rsidRDefault="00160349" w:rsidP="00160349">
      <w:pPr>
        <w:shd w:val="clear" w:color="auto" w:fill="FFFFFF"/>
        <w:spacing w:after="0"/>
        <w:rPr>
          <w:rFonts w:eastAsia="Times New Roman" w:cs="Times New Roman"/>
          <w:color w:val="000000"/>
          <w:szCs w:val="28"/>
          <w:lang w:eastAsia="ru-RU"/>
        </w:rPr>
      </w:pPr>
      <w:r w:rsidRPr="00160349">
        <w:rPr>
          <w:rFonts w:eastAsia="Times New Roman" w:cs="Times New Roman"/>
          <w:color w:val="000000"/>
          <w:szCs w:val="28"/>
          <w:lang w:eastAsia="ru-RU"/>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F12C76" w:rsidRPr="00160349" w:rsidRDefault="00F12C76" w:rsidP="00160349">
      <w:pPr>
        <w:spacing w:after="0"/>
        <w:jc w:val="both"/>
        <w:rPr>
          <w:rFonts w:cs="Times New Roman"/>
          <w:szCs w:val="28"/>
        </w:rPr>
      </w:pPr>
    </w:p>
    <w:sectPr w:rsidR="00F12C76" w:rsidRPr="0016034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3623E"/>
    <w:multiLevelType w:val="multilevel"/>
    <w:tmpl w:val="7514E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D5018"/>
    <w:multiLevelType w:val="multilevel"/>
    <w:tmpl w:val="BA04C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652CCA"/>
    <w:multiLevelType w:val="multilevel"/>
    <w:tmpl w:val="1FBA7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27"/>
    <w:rsid w:val="00160349"/>
    <w:rsid w:val="00183427"/>
    <w:rsid w:val="00363AD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85D7C-2221-4F2D-82F8-95DB33D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60349"/>
    <w:pPr>
      <w:spacing w:before="100" w:beforeAutospacing="1" w:after="100" w:afterAutospacing="1"/>
    </w:pPr>
    <w:rPr>
      <w:rFonts w:eastAsia="Times New Roman" w:cs="Times New Roman"/>
      <w:sz w:val="24"/>
      <w:szCs w:val="24"/>
      <w:lang w:eastAsia="ru-RU"/>
    </w:rPr>
  </w:style>
  <w:style w:type="character" w:customStyle="1" w:styleId="c8">
    <w:name w:val="c8"/>
    <w:basedOn w:val="a0"/>
    <w:rsid w:val="00160349"/>
  </w:style>
  <w:style w:type="character" w:customStyle="1" w:styleId="c0">
    <w:name w:val="c0"/>
    <w:basedOn w:val="a0"/>
    <w:rsid w:val="00160349"/>
  </w:style>
  <w:style w:type="paragraph" w:customStyle="1" w:styleId="c1">
    <w:name w:val="c1"/>
    <w:basedOn w:val="a"/>
    <w:rsid w:val="0016034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2991</Words>
  <Characters>17054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2024-11-12T06:14:00Z</dcterms:created>
  <dcterms:modified xsi:type="dcterms:W3CDTF">2024-11-12T06:32:00Z</dcterms:modified>
</cp:coreProperties>
</file>