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13" w:rsidRPr="00210D13" w:rsidRDefault="00210D13" w:rsidP="00210D1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210D13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Урок технологии по теме "Обработка накладного кармана". 5-й класс</w:t>
      </w:r>
    </w:p>
    <w:p w:rsidR="00210D13" w:rsidRPr="001D7CB2" w:rsidRDefault="00210D13" w:rsidP="00210D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Тип урока – комбинированный.</w:t>
      </w:r>
    </w:p>
    <w:p w:rsidR="00210D13" w:rsidRPr="001D7CB2" w:rsidRDefault="00210D13" w:rsidP="00210D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10D1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Класс</w:t>
      </w:r>
      <w:r w:rsidRPr="00210D1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– 5</w:t>
      </w:r>
    </w:p>
    <w:p w:rsidR="00210D13" w:rsidRPr="001D7CB2" w:rsidRDefault="00210D13" w:rsidP="00210D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10D1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Форма организации обучения:</w:t>
      </w:r>
      <w:r w:rsidRPr="00210D13">
        <w:rPr>
          <w:rFonts w:ascii="Times New Roman" w:eastAsia="Times New Roman" w:hAnsi="Times New Roman" w:cs="Times New Roman"/>
          <w:color w:val="333333"/>
          <w:lang w:eastAsia="ru-RU"/>
        </w:rPr>
        <w:t> индивидуальная, фронтальная и</w:t>
      </w:r>
      <w:r w:rsidRPr="00210D13">
        <w:rPr>
          <w:rFonts w:ascii="Times New Roman" w:hAnsi="Times New Roman" w:cs="Times New Roman"/>
          <w:color w:val="333333"/>
          <w:shd w:val="clear" w:color="auto" w:fill="FFFFFF"/>
        </w:rPr>
        <w:t xml:space="preserve"> групповая форма</w:t>
      </w:r>
    </w:p>
    <w:p w:rsidR="00210D13" w:rsidRPr="001D7CB2" w:rsidRDefault="00210D13" w:rsidP="00210D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Цели:</w:t>
      </w:r>
    </w:p>
    <w:p w:rsidR="00210D13" w:rsidRPr="001D7CB2" w:rsidRDefault="00210D13" w:rsidP="00210D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210D1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Образовательные</w:t>
      </w: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: ознакомить со способами обработки накладных карманов, сформировать умения работы с технологическими картами.</w:t>
      </w:r>
    </w:p>
    <w:p w:rsidR="00210D13" w:rsidRPr="001D7CB2" w:rsidRDefault="00210D13" w:rsidP="00210D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210D1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Развивающие</w:t>
      </w: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: развивать умения сравнивать, выделять главное, работать по намеченному плану.</w:t>
      </w:r>
    </w:p>
    <w:p w:rsidR="00210D13" w:rsidRPr="001D7CB2" w:rsidRDefault="00210D13" w:rsidP="00210D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210D1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Воспитательные</w:t>
      </w: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: пробудить интерес к самостоятельному выбору конкретного способа узловой обработки изделия; воспитывать трудолюбие, аккуратность, способствовать привитию навыков культуры труда.</w:t>
      </w:r>
    </w:p>
    <w:p w:rsidR="00210D13" w:rsidRPr="001D7CB2" w:rsidRDefault="00210D13" w:rsidP="00210D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Задачи:</w:t>
      </w:r>
    </w:p>
    <w:p w:rsidR="00210D13" w:rsidRPr="001D7CB2" w:rsidRDefault="00210D13" w:rsidP="00210D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показать особенности использования карманов в создании одежды;</w:t>
      </w:r>
    </w:p>
    <w:p w:rsidR="00210D13" w:rsidRPr="001D7CB2" w:rsidRDefault="00210D13" w:rsidP="00210D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учить выбирать способ обработки кармана в зависимости от вида ткани;</w:t>
      </w:r>
    </w:p>
    <w:p w:rsidR="00210D13" w:rsidRPr="001D7CB2" w:rsidRDefault="00210D13" w:rsidP="00210D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учить выбору способа технологической обработки карманов в зависимости от вида;</w:t>
      </w:r>
    </w:p>
    <w:p w:rsidR="00210D13" w:rsidRPr="001D7CB2" w:rsidRDefault="00210D13" w:rsidP="00210D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развивать познавательный интерес и творческие способности, умения учебного труда (наблюдать, запоминать, планировать, осуществлять самоконтроль);</w:t>
      </w:r>
    </w:p>
    <w:p w:rsidR="00210D13" w:rsidRPr="001D7CB2" w:rsidRDefault="00210D13" w:rsidP="00210D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способствовать приобретению навыков самооценки своей трудовой деятельности.</w:t>
      </w:r>
    </w:p>
    <w:p w:rsidR="00210D13" w:rsidRPr="001D7CB2" w:rsidRDefault="00210D13" w:rsidP="00210D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Характеристика учебных возможностей и предшествующих достижений учащихся класса, для которых проектируется урок:</w:t>
      </w:r>
    </w:p>
    <w:p w:rsidR="00210D13" w:rsidRPr="001D7CB2" w:rsidRDefault="00210D13" w:rsidP="00210D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10D1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предметные УУД:</w:t>
      </w:r>
    </w:p>
    <w:p w:rsidR="00210D13" w:rsidRPr="001D7CB2" w:rsidRDefault="00210D13" w:rsidP="00210D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имеют понятие “технологическая карта”, “терминология ручных, машинных и утюжильных работ”;</w:t>
      </w:r>
    </w:p>
    <w:p w:rsidR="00210D13" w:rsidRPr="001D7CB2" w:rsidRDefault="00210D13" w:rsidP="00210D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умеют определять визуально по признакам лицевую и изнаночные стороны ткани, долевую и уточную нити; выполнять ручные и простейшие соединительные и краевые машинные швы;</w:t>
      </w:r>
    </w:p>
    <w:p w:rsidR="00210D13" w:rsidRPr="001D7CB2" w:rsidRDefault="00210D13" w:rsidP="00210D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10D1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познавательными УУД:</w:t>
      </w:r>
    </w:p>
    <w:p w:rsidR="00210D13" w:rsidRPr="001D7CB2" w:rsidRDefault="00210D13" w:rsidP="00210D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умеют выделять и структурировать информацию, существенную для решения проблемы, под руководством педагога.</w:t>
      </w:r>
    </w:p>
    <w:p w:rsidR="00210D13" w:rsidRPr="001D7CB2" w:rsidRDefault="00210D13" w:rsidP="00210D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Цели урока как планируемые результаты обучения, планируемый уровень достижения целей: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1"/>
        <w:gridCol w:w="3983"/>
        <w:gridCol w:w="3211"/>
      </w:tblGrid>
      <w:tr w:rsidR="00210D13" w:rsidRPr="001D7CB2" w:rsidTr="006F71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0D13" w:rsidRPr="001D7CB2" w:rsidRDefault="00210D13" w:rsidP="006F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D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планируемых учебных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0D13" w:rsidRPr="001D7CB2" w:rsidRDefault="00210D13" w:rsidP="006F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D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0D13" w:rsidRPr="001D7CB2" w:rsidRDefault="00210D13" w:rsidP="006F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D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Планируемый уровень достижения результатов обучения</w:t>
            </w:r>
          </w:p>
        </w:tc>
      </w:tr>
      <w:tr w:rsidR="00210D13" w:rsidRPr="001D7CB2" w:rsidTr="006F71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t>Предметные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t>Понимание и определение понятия “технология обработки”, “этапы изготовления швейного изделия”, “качество швейного изделия”.</w:t>
            </w:r>
          </w:p>
          <w:p w:rsidR="00210D13" w:rsidRPr="001D7CB2" w:rsidRDefault="00210D13" w:rsidP="006F71EB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t>Распознание способов обработки по отличительным особенностям.</w:t>
            </w:r>
          </w:p>
          <w:p w:rsidR="001D7CB2" w:rsidRPr="001D7CB2" w:rsidRDefault="00210D13" w:rsidP="006F71EB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t xml:space="preserve">Понимание влияния качества узловой </w:t>
            </w:r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обработки на качество готового швейного изделия.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уровень — узнавание</w:t>
            </w:r>
          </w:p>
        </w:tc>
      </w:tr>
      <w:tr w:rsidR="00210D13" w:rsidRPr="001D7CB2" w:rsidTr="006F71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Регулятивные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t>Планирование собственной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t>1 уровень — выполнение действий по алгоритму под управлением учителя</w:t>
            </w:r>
          </w:p>
        </w:tc>
      </w:tr>
      <w:tr w:rsidR="00210D13" w:rsidRPr="001D7CB2" w:rsidTr="006F71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t>Извлечение необходимой информации из учебной презентации, технической литературы. Выработка алгоритма действий.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t>2 уровень — совместные действия учащихся в условиях взаимопомощи и взаимоконтроля</w:t>
            </w:r>
          </w:p>
        </w:tc>
      </w:tr>
      <w:tr w:rsidR="00210D13" w:rsidRPr="001D7CB2" w:rsidTr="006F71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t>Коммуникативные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t>Умение вести учебное сотрудничество на уроке с учителем, учащимися в коллективе с целью облегчения усвоения нового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t>1 уровень — выполнение действий по алгоритму под управлением учителя</w:t>
            </w:r>
          </w:p>
        </w:tc>
      </w:tr>
      <w:tr w:rsidR="00210D13" w:rsidRPr="001D7CB2" w:rsidTr="006F71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t xml:space="preserve">Умение провести самооценку на основании выработанных критериев, организовать </w:t>
            </w:r>
            <w:proofErr w:type="spellStart"/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t>взаимооценку</w:t>
            </w:r>
            <w:proofErr w:type="spellEnd"/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t xml:space="preserve"> и взаимопомощь.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lang w:eastAsia="ru-RU"/>
              </w:rPr>
              <w:t>2 уровень — самостоятельное выполнение действий с опорой на известный алгоритм</w:t>
            </w:r>
          </w:p>
        </w:tc>
      </w:tr>
    </w:tbl>
    <w:p w:rsidR="00210D13" w:rsidRDefault="00210D13" w:rsidP="00210D1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210D13" w:rsidRPr="001D7CB2" w:rsidRDefault="00210D13" w:rsidP="00210D1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Методическое обеспечение:</w:t>
      </w:r>
    </w:p>
    <w:p w:rsidR="00210D13" w:rsidRPr="001D7CB2" w:rsidRDefault="00210D13" w:rsidP="00210D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приемы и методы организации учебно-воспитательного процесса: по способу организации занятия - словесный, наглядный, практический; по уровню деятельности - частично - поисковый; по форме организации деятельности - коллективно - индивидуальный;</w:t>
      </w:r>
    </w:p>
    <w:p w:rsidR="00210D13" w:rsidRPr="001D7CB2" w:rsidRDefault="00210D13" w:rsidP="00210D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приемы – диалог, работа с профессиональными терминами, работа с учебной презентацией, технологическими картами, практическая работа;</w:t>
      </w:r>
    </w:p>
    <w:p w:rsidR="00210D13" w:rsidRPr="001D7CB2" w:rsidRDefault="00210D13" w:rsidP="00210D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дидактический материал:</w:t>
      </w:r>
    </w:p>
    <w:p w:rsidR="00210D13" w:rsidRPr="001D7CB2" w:rsidRDefault="00210D13" w:rsidP="00210D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мультимедийная</w:t>
      </w:r>
      <w:proofErr w:type="spellEnd"/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 xml:space="preserve"> презентация - “Обработка накладных карманов и соединение их с фартуком”, технологические карты “Обработка накладного кармана, соединение его с изделием”, контрольные вопросы для контроля знаний, карты “Термины ручных работ”, “Термины машинных работ”, “Термины утюжильных работ”;</w:t>
      </w:r>
    </w:p>
    <w:p w:rsidR="00210D13" w:rsidRPr="001D7CB2" w:rsidRDefault="00210D13" w:rsidP="00210D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техническое оснащение занятий: компьютер, проектор, швейные инструменты, приспособления, оборудование, образцы машинных швов.</w:t>
      </w:r>
    </w:p>
    <w:p w:rsidR="00210D13" w:rsidRPr="001D7CB2" w:rsidRDefault="00210D13" w:rsidP="00210D1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210D13" w:rsidRPr="001D7CB2" w:rsidRDefault="00210D13" w:rsidP="00266A33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0C63">
        <w:rPr>
          <w:rFonts w:ascii="Times New Roman" w:eastAsia="Times New Roman" w:hAnsi="Times New Roman" w:cs="Times New Roman"/>
          <w:b/>
          <w:bCs/>
          <w:lang w:eastAsia="ru-RU"/>
        </w:rPr>
        <w:t>I. Организационно-подготовительная часть:</w:t>
      </w:r>
    </w:p>
    <w:p w:rsidR="00210D13" w:rsidRPr="001D7CB2" w:rsidRDefault="00210D13" w:rsidP="00210D1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1D7CB2">
        <w:rPr>
          <w:rFonts w:ascii="Times New Roman" w:eastAsia="Times New Roman" w:hAnsi="Times New Roman" w:cs="Times New Roman"/>
          <w:lang w:eastAsia="ru-RU"/>
        </w:rPr>
        <w:t>проверка наличия учащихся, назначение дежурных;</w:t>
      </w:r>
    </w:p>
    <w:p w:rsidR="00210D13" w:rsidRPr="001D7CB2" w:rsidRDefault="00210D13" w:rsidP="00210D1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1D7CB2">
        <w:rPr>
          <w:rFonts w:ascii="Times New Roman" w:eastAsia="Times New Roman" w:hAnsi="Times New Roman" w:cs="Times New Roman"/>
          <w:lang w:eastAsia="ru-RU"/>
        </w:rPr>
        <w:t>проверка готовности учащихся к уроку;</w:t>
      </w:r>
    </w:p>
    <w:p w:rsidR="00210D13" w:rsidRPr="00890C63" w:rsidRDefault="00210D13" w:rsidP="00210D1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1D7CB2">
        <w:rPr>
          <w:rFonts w:ascii="Times New Roman" w:eastAsia="Times New Roman" w:hAnsi="Times New Roman" w:cs="Times New Roman"/>
          <w:lang w:eastAsia="ru-RU"/>
        </w:rPr>
        <w:t xml:space="preserve">деление учащихся на </w:t>
      </w:r>
      <w:r w:rsidRPr="00890C63">
        <w:rPr>
          <w:rFonts w:ascii="Times New Roman" w:eastAsia="Times New Roman" w:hAnsi="Times New Roman" w:cs="Times New Roman"/>
          <w:lang w:eastAsia="ru-RU"/>
        </w:rPr>
        <w:t>3</w:t>
      </w:r>
      <w:r w:rsidRPr="001D7CB2">
        <w:rPr>
          <w:rFonts w:ascii="Times New Roman" w:eastAsia="Times New Roman" w:hAnsi="Times New Roman" w:cs="Times New Roman"/>
          <w:lang w:eastAsia="ru-RU"/>
        </w:rPr>
        <w:t xml:space="preserve"> группы по 4-5 человек. В каждой группе назначается консультант (капитан команды), функция консультанта – представление ответов своей группы перед классом, оказание помощи членам своей группы и контроль за выполнением практической работы.</w:t>
      </w:r>
    </w:p>
    <w:p w:rsidR="00890C63" w:rsidRPr="00890C63" w:rsidRDefault="00890C63" w:rsidP="00890C63">
      <w:pPr>
        <w:pStyle w:val="a4"/>
        <w:ind w:left="720"/>
        <w:rPr>
          <w:rFonts w:ascii="Tahoma" w:hAnsi="Tahoma" w:cs="Tahoma"/>
          <w:color w:val="000000"/>
          <w:sz w:val="22"/>
          <w:szCs w:val="22"/>
        </w:rPr>
      </w:pPr>
      <w:r w:rsidRPr="00890C63">
        <w:rPr>
          <w:b/>
          <w:bCs/>
          <w:color w:val="000000"/>
          <w:sz w:val="22"/>
          <w:szCs w:val="22"/>
        </w:rPr>
        <w:t>Проверка домашнего задания, воспроизведение и коррекция опорных знаний.</w:t>
      </w:r>
    </w:p>
    <w:p w:rsidR="00890C63" w:rsidRPr="00890C63" w:rsidRDefault="00890C63" w:rsidP="00890C63">
      <w:pPr>
        <w:pStyle w:val="a4"/>
        <w:rPr>
          <w:rFonts w:ascii="Tahoma" w:hAnsi="Tahoma" w:cs="Tahoma"/>
          <w:color w:val="000000"/>
          <w:sz w:val="22"/>
          <w:szCs w:val="22"/>
        </w:rPr>
      </w:pPr>
      <w:r w:rsidRPr="00890C63">
        <w:rPr>
          <w:i/>
          <w:iCs/>
          <w:color w:val="000000"/>
          <w:sz w:val="22"/>
          <w:szCs w:val="22"/>
        </w:rPr>
        <w:t>Цель:</w:t>
      </w:r>
      <w:r w:rsidRPr="00890C63">
        <w:rPr>
          <w:rStyle w:val="apple-converted-space"/>
          <w:color w:val="000000"/>
          <w:sz w:val="22"/>
          <w:szCs w:val="22"/>
        </w:rPr>
        <w:t> </w:t>
      </w:r>
      <w:r w:rsidRPr="00890C63">
        <w:rPr>
          <w:color w:val="000000"/>
          <w:sz w:val="22"/>
          <w:szCs w:val="22"/>
        </w:rPr>
        <w:t>Проверить систематичность и полноту выполнения учащимися домашнего задания; выделить основные знания учащихся по теме.</w:t>
      </w:r>
    </w:p>
    <w:p w:rsidR="00890C63" w:rsidRPr="00890C63" w:rsidRDefault="00890C63" w:rsidP="00890C63">
      <w:pPr>
        <w:pStyle w:val="a4"/>
        <w:rPr>
          <w:rFonts w:ascii="Tahoma" w:hAnsi="Tahoma" w:cs="Tahoma"/>
          <w:color w:val="000000"/>
          <w:sz w:val="22"/>
          <w:szCs w:val="22"/>
        </w:rPr>
      </w:pPr>
      <w:r w:rsidRPr="00890C63">
        <w:rPr>
          <w:color w:val="000000"/>
          <w:sz w:val="22"/>
          <w:szCs w:val="22"/>
        </w:rPr>
        <w:t>Какое изделие мы с вами шьём? (ответ: фартук)</w:t>
      </w:r>
    </w:p>
    <w:p w:rsidR="00890C63" w:rsidRPr="00890C63" w:rsidRDefault="00890C63" w:rsidP="00890C63">
      <w:pPr>
        <w:pStyle w:val="a4"/>
        <w:rPr>
          <w:color w:val="000000"/>
          <w:sz w:val="22"/>
          <w:szCs w:val="22"/>
        </w:rPr>
      </w:pPr>
      <w:r w:rsidRPr="00890C63">
        <w:rPr>
          <w:color w:val="000000"/>
          <w:sz w:val="22"/>
          <w:szCs w:val="22"/>
        </w:rPr>
        <w:lastRenderedPageBreak/>
        <w:t>Прежде чем, приступить к изучению новой темы, необходимо, повторить изученный материал предыдущих уроков.</w:t>
      </w:r>
    </w:p>
    <w:p w:rsidR="00890C63" w:rsidRPr="00890C63" w:rsidRDefault="00890C63" w:rsidP="00890C63">
      <w:pPr>
        <w:pStyle w:val="a4"/>
        <w:rPr>
          <w:rFonts w:ascii="Tahoma" w:hAnsi="Tahoma" w:cs="Tahoma"/>
          <w:color w:val="000000"/>
          <w:sz w:val="22"/>
          <w:szCs w:val="22"/>
        </w:rPr>
      </w:pPr>
      <w:r w:rsidRPr="00890C63">
        <w:rPr>
          <w:color w:val="000000"/>
          <w:sz w:val="22"/>
          <w:szCs w:val="22"/>
        </w:rPr>
        <w:t>Игра «Три королевства»</w:t>
      </w:r>
      <w:r w:rsidRPr="00890C63">
        <w:rPr>
          <w:rStyle w:val="apple-converted-space"/>
          <w:color w:val="00B0F0"/>
          <w:sz w:val="22"/>
          <w:szCs w:val="22"/>
        </w:rPr>
        <w:t> </w:t>
      </w:r>
    </w:p>
    <w:p w:rsidR="00890C63" w:rsidRPr="00890C63" w:rsidRDefault="00890C63" w:rsidP="00890C63">
      <w:pPr>
        <w:pStyle w:val="a4"/>
        <w:rPr>
          <w:rFonts w:ascii="Tahoma" w:hAnsi="Tahoma" w:cs="Tahoma"/>
          <w:color w:val="000000"/>
          <w:sz w:val="22"/>
          <w:szCs w:val="22"/>
        </w:rPr>
      </w:pPr>
      <w:r w:rsidRPr="00890C63">
        <w:rPr>
          <w:i/>
          <w:iCs/>
          <w:color w:val="000000"/>
          <w:sz w:val="22"/>
          <w:szCs w:val="22"/>
        </w:rPr>
        <w:t>Цель:</w:t>
      </w:r>
      <w:r w:rsidRPr="00890C63">
        <w:rPr>
          <w:rStyle w:val="apple-converted-space"/>
          <w:color w:val="000000"/>
          <w:sz w:val="22"/>
          <w:szCs w:val="22"/>
        </w:rPr>
        <w:t> </w:t>
      </w:r>
      <w:r w:rsidRPr="00890C63">
        <w:rPr>
          <w:color w:val="000000"/>
          <w:sz w:val="22"/>
          <w:szCs w:val="22"/>
        </w:rPr>
        <w:t xml:space="preserve">закрепление знаний терминологии ручных, машинных и </w:t>
      </w:r>
      <w:proofErr w:type="spellStart"/>
      <w:r w:rsidRPr="00890C63">
        <w:rPr>
          <w:color w:val="000000"/>
          <w:sz w:val="22"/>
          <w:szCs w:val="22"/>
        </w:rPr>
        <w:t>вто</w:t>
      </w:r>
      <w:proofErr w:type="spellEnd"/>
      <w:r w:rsidRPr="00890C63">
        <w:rPr>
          <w:color w:val="000000"/>
          <w:sz w:val="22"/>
          <w:szCs w:val="22"/>
        </w:rPr>
        <w:t xml:space="preserve"> работ</w:t>
      </w:r>
    </w:p>
    <w:p w:rsidR="00890C63" w:rsidRDefault="00890C63" w:rsidP="00890C63">
      <w:pPr>
        <w:pStyle w:val="a4"/>
        <w:rPr>
          <w:color w:val="000000"/>
          <w:sz w:val="22"/>
          <w:szCs w:val="22"/>
        </w:rPr>
      </w:pPr>
      <w:r w:rsidRPr="00890C63">
        <w:rPr>
          <w:i/>
          <w:iCs/>
          <w:color w:val="000000"/>
          <w:sz w:val="22"/>
          <w:szCs w:val="22"/>
        </w:rPr>
        <w:t>Ход упражнения:</w:t>
      </w:r>
      <w:r w:rsidRPr="00890C63">
        <w:rPr>
          <w:rStyle w:val="apple-converted-space"/>
          <w:color w:val="000000"/>
          <w:sz w:val="22"/>
          <w:szCs w:val="22"/>
        </w:rPr>
        <w:t> </w:t>
      </w:r>
      <w:r w:rsidRPr="00890C63">
        <w:rPr>
          <w:color w:val="000000"/>
          <w:sz w:val="22"/>
          <w:szCs w:val="22"/>
        </w:rPr>
        <w:t>Объединить ребят в три группы-королевства, название групп соответствует названию терминологии «Термин», «Графика», «Определение». У каждого королевства есть логотипы. На доску ученик «королевства» «Термин» прикрепляет логотип с названием термина, учащиеся «королевства» «Графика» подбирают картинку с рисунком, учащиеся «королевства» «Определение» подбирают и дают определение. Каждая группа по своему типу классификации прикрепляет карточку под название своего королевства.</w:t>
      </w:r>
    </w:p>
    <w:p w:rsidR="00210D13" w:rsidRPr="001D7CB2" w:rsidRDefault="00210D13" w:rsidP="00266A33">
      <w:pPr>
        <w:pStyle w:val="a4"/>
        <w:jc w:val="center"/>
      </w:pPr>
      <w:r w:rsidRPr="001D7CB2">
        <w:rPr>
          <w:b/>
          <w:bCs/>
        </w:rPr>
        <w:t>II. Введение в тему</w:t>
      </w:r>
    </w:p>
    <w:p w:rsidR="00D2241F" w:rsidRPr="00D2241F" w:rsidRDefault="00D2241F" w:rsidP="00D2241F">
      <w:pPr>
        <w:rPr>
          <w:rFonts w:ascii="Times New Roman" w:eastAsia="Times New Roman" w:hAnsi="Times New Roman" w:cs="Times New Roman"/>
          <w:lang w:eastAsia="ru-RU"/>
        </w:rPr>
      </w:pPr>
      <w:r w:rsidRPr="00D2241F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Выделить тему урока нам помогут три задания, которые будут опираться на </w:t>
      </w:r>
      <w:proofErr w:type="spellStart"/>
      <w:r w:rsidRPr="00D2241F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ранене</w:t>
      </w:r>
      <w:proofErr w:type="spellEnd"/>
      <w:r w:rsidRPr="00D2241F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изученный материал.</w:t>
      </w:r>
    </w:p>
    <w:p w:rsidR="00D2241F" w:rsidRPr="00D2241F" w:rsidRDefault="00D2241F" w:rsidP="00D224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D2241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Задание 1.</w:t>
      </w:r>
      <w:r w:rsidRPr="00D2241F">
        <w:rPr>
          <w:rFonts w:ascii="Times New Roman" w:eastAsia="Times New Roman" w:hAnsi="Times New Roman" w:cs="Times New Roman"/>
          <w:color w:val="333333"/>
          <w:lang w:eastAsia="ru-RU"/>
        </w:rPr>
        <w:t> Выберите правильный ответ и запомните его.</w:t>
      </w:r>
    </w:p>
    <w:p w:rsidR="00D2241F" w:rsidRPr="00D2241F" w:rsidRDefault="00D2241F" w:rsidP="00D224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D2241F">
        <w:rPr>
          <w:rFonts w:ascii="Times New Roman" w:eastAsia="Times New Roman" w:hAnsi="Times New Roman" w:cs="Times New Roman"/>
          <w:color w:val="333333"/>
          <w:lang w:eastAsia="ru-RU"/>
        </w:rPr>
        <w:t>Что происходит с деталями после раскроя:</w:t>
      </w:r>
    </w:p>
    <w:p w:rsidR="00D2241F" w:rsidRPr="00D2241F" w:rsidRDefault="00D2241F" w:rsidP="00D224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D2241F">
        <w:rPr>
          <w:rFonts w:ascii="Times New Roman" w:eastAsia="Times New Roman" w:hAnsi="Times New Roman" w:cs="Times New Roman"/>
          <w:color w:val="333333"/>
          <w:lang w:eastAsia="ru-RU"/>
        </w:rPr>
        <w:t>1. Отделка.</w:t>
      </w:r>
    </w:p>
    <w:p w:rsidR="00D2241F" w:rsidRPr="00D2241F" w:rsidRDefault="00D2241F" w:rsidP="00D224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D2241F"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Pr="00D2241F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. Обработка.</w:t>
      </w:r>
    </w:p>
    <w:p w:rsidR="00D2241F" w:rsidRPr="00D2241F" w:rsidRDefault="00D2241F" w:rsidP="00D224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D2241F">
        <w:rPr>
          <w:rFonts w:ascii="Times New Roman" w:eastAsia="Times New Roman" w:hAnsi="Times New Roman" w:cs="Times New Roman"/>
          <w:color w:val="333333"/>
          <w:lang w:eastAsia="ru-RU"/>
        </w:rPr>
        <w:t>3.Отбеливание.</w:t>
      </w:r>
    </w:p>
    <w:p w:rsidR="00D2241F" w:rsidRPr="00D2241F" w:rsidRDefault="00D2241F" w:rsidP="00D224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D2241F">
        <w:rPr>
          <w:rFonts w:ascii="Times New Roman" w:eastAsia="Times New Roman" w:hAnsi="Times New Roman" w:cs="Times New Roman"/>
          <w:color w:val="333333"/>
          <w:lang w:eastAsia="ru-RU"/>
        </w:rPr>
        <w:t>Запомните правильный ответ.</w:t>
      </w:r>
    </w:p>
    <w:p w:rsidR="00D2241F" w:rsidRPr="00D2241F" w:rsidRDefault="00D2241F" w:rsidP="00D224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241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Задание 2. </w:t>
      </w:r>
      <w:r w:rsidRPr="00D2241F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Кроссворд</w:t>
      </w:r>
    </w:p>
    <w:p w:rsidR="00D2241F" w:rsidRPr="00D2241F" w:rsidRDefault="00D2241F" w:rsidP="00D224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D2241F">
        <w:rPr>
          <w:rFonts w:ascii="Times New Roman" w:eastAsia="Times New Roman" w:hAnsi="Times New Roman" w:cs="Times New Roman"/>
          <w:color w:val="333333"/>
          <w:lang w:eastAsia="ru-RU"/>
        </w:rPr>
        <w:t>Как называются основные размеры фигуры человека, полученные путём её измерения.</w:t>
      </w:r>
    </w:p>
    <w:p w:rsidR="00D2241F" w:rsidRPr="00D2241F" w:rsidRDefault="00D2241F" w:rsidP="00D224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D2241F">
        <w:rPr>
          <w:rFonts w:ascii="Times New Roman" w:eastAsia="Times New Roman" w:hAnsi="Times New Roman" w:cs="Times New Roman"/>
          <w:color w:val="333333"/>
          <w:lang w:eastAsia="ru-RU"/>
        </w:rPr>
        <w:t>Какая мерка записывается полностью?</w:t>
      </w:r>
    </w:p>
    <w:p w:rsidR="00D2241F" w:rsidRPr="00D2241F" w:rsidRDefault="00D2241F" w:rsidP="00D224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D2241F">
        <w:rPr>
          <w:rFonts w:ascii="Times New Roman" w:eastAsia="Times New Roman" w:hAnsi="Times New Roman" w:cs="Times New Roman"/>
          <w:color w:val="333333"/>
          <w:lang w:eastAsia="ru-RU"/>
        </w:rPr>
        <w:t>Как называется повторяющийся ряд стежков на ткани?</w:t>
      </w:r>
    </w:p>
    <w:p w:rsidR="00D2241F" w:rsidRPr="00D2241F" w:rsidRDefault="00D2241F" w:rsidP="00D224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D2241F">
        <w:rPr>
          <w:rFonts w:ascii="Times New Roman" w:eastAsia="Times New Roman" w:hAnsi="Times New Roman" w:cs="Times New Roman"/>
          <w:color w:val="333333"/>
          <w:lang w:eastAsia="ru-RU"/>
        </w:rPr>
        <w:t>Как называется узкая полоска по долевому краю ткани, отличающаяся выработкой.</w:t>
      </w:r>
    </w:p>
    <w:p w:rsidR="00D2241F" w:rsidRPr="00D2241F" w:rsidRDefault="00D2241F" w:rsidP="00D224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D2241F">
        <w:rPr>
          <w:rFonts w:ascii="Times New Roman" w:eastAsia="Times New Roman" w:hAnsi="Times New Roman" w:cs="Times New Roman"/>
          <w:color w:val="333333"/>
          <w:lang w:eastAsia="ru-RU"/>
        </w:rPr>
        <w:t>Что значит соединить две детали и более строчкой временного назначения.</w:t>
      </w:r>
    </w:p>
    <w:p w:rsidR="00D2241F" w:rsidRPr="00D2241F" w:rsidRDefault="00D2241F" w:rsidP="00D224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D2241F">
        <w:rPr>
          <w:rFonts w:ascii="Times New Roman" w:eastAsia="Times New Roman" w:hAnsi="Times New Roman" w:cs="Times New Roman"/>
          <w:color w:val="333333"/>
          <w:lang w:eastAsia="ru-RU"/>
        </w:rPr>
        <w:t>Что значит проложить строчку при наложении одной детали на другую для их дальнейшего соединения.</w:t>
      </w:r>
    </w:p>
    <w:p w:rsidR="00D2241F" w:rsidRPr="00D2241F" w:rsidRDefault="00D2241F" w:rsidP="00D224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D2241F">
        <w:rPr>
          <w:rFonts w:ascii="Times New Roman" w:eastAsia="Times New Roman" w:hAnsi="Times New Roman" w:cs="Times New Roman"/>
          <w:color w:val="333333"/>
          <w:lang w:eastAsia="ru-RU"/>
        </w:rPr>
        <w:t>Итак ключевым словом является слово Карман. Запомните его.</w:t>
      </w:r>
    </w:p>
    <w:p w:rsidR="00210D13" w:rsidRPr="001D7CB2" w:rsidRDefault="00D2241F" w:rsidP="00210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562100"/>
            <wp:effectExtent l="19050" t="0" r="0" b="0"/>
            <wp:docPr id="1" name="Рисунок 1" descr="http://festival.1september.ru/articles/650016/Image8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50016/Image801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13" w:rsidRPr="001D7CB2" w:rsidRDefault="00D2241F" w:rsidP="00210D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  <w:r w:rsidR="00210D13" w:rsidRPr="001D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на столах лежат пословицы и поговорки, в которых пропущено одно слово.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2"/>
        <w:gridCol w:w="6487"/>
      </w:tblGrid>
      <w:tr w:rsidR="00210D13" w:rsidRPr="001D7CB2" w:rsidTr="000A4A7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«Считай деньги в своём …»</w:t>
            </w:r>
            <w:r w:rsidRPr="001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«Чего не досмотришь, то … доложишь»</w:t>
            </w:r>
            <w:r w:rsidR="000A4A77" w:rsidRPr="001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Варвары всё в …»</w:t>
            </w:r>
            <w:r w:rsidR="000A4A77" w:rsidRPr="001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10D13" w:rsidRPr="001D7CB2" w:rsidTr="000A4A7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10D13" w:rsidRPr="001D7CB2" w:rsidRDefault="000A4A77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группа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D13" w:rsidRPr="001D7CB2" w:rsidRDefault="000A4A77" w:rsidP="000A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D13" w:rsidRPr="001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вора  … дырявый»</w:t>
            </w:r>
            <w:r w:rsidRPr="001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 чужого …платить легко»</w:t>
            </w:r>
            <w:r w:rsidRPr="001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 словом в …….. не лезет»</w:t>
            </w:r>
          </w:p>
        </w:tc>
      </w:tr>
      <w:tr w:rsidR="00210D13" w:rsidRPr="001D7CB2" w:rsidTr="000A4A7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4A77" w:rsidRDefault="000A4A77" w:rsidP="000A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«Запас … не тянет»</w:t>
            </w:r>
            <w:r w:rsidRPr="001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«Не надейся Роман на чужой …»</w:t>
            </w:r>
            <w:r>
              <w:rPr>
                <w:color w:val="666666"/>
                <w:sz w:val="28"/>
                <w:szCs w:val="28"/>
                <w:shd w:val="clear" w:color="auto" w:fill="FFFFFF"/>
              </w:rPr>
              <w:t xml:space="preserve"> </w:t>
            </w:r>
            <w:r w:rsidRPr="000A4A77">
              <w:rPr>
                <w:rFonts w:ascii="Times New Roman" w:hAnsi="Times New Roman" w:cs="Times New Roman"/>
                <w:shd w:val="clear" w:color="auto" w:fill="FFFFFF"/>
              </w:rPr>
              <w:t xml:space="preserve">«Держи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.....</w:t>
            </w:r>
            <w:r w:rsidRPr="000A4A77">
              <w:rPr>
                <w:rFonts w:ascii="Times New Roman" w:hAnsi="Times New Roman" w:cs="Times New Roman"/>
                <w:shd w:val="clear" w:color="auto" w:fill="FFFFFF"/>
              </w:rPr>
              <w:t xml:space="preserve"> шире»</w:t>
            </w:r>
          </w:p>
          <w:p w:rsidR="00210D13" w:rsidRPr="001D7CB2" w:rsidRDefault="00210D13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62D" w:rsidRDefault="000A4A77" w:rsidP="000A4A7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0A4A77">
        <w:rPr>
          <w:rStyle w:val="a5"/>
          <w:color w:val="333333"/>
          <w:sz w:val="22"/>
          <w:szCs w:val="22"/>
        </w:rPr>
        <w:t>Вопрос</w:t>
      </w:r>
      <w:r w:rsidRPr="000A4A77">
        <w:rPr>
          <w:color w:val="333333"/>
          <w:sz w:val="22"/>
          <w:szCs w:val="22"/>
        </w:rPr>
        <w:t xml:space="preserve">: Какие слова вы выделили при работе с заданиями. </w:t>
      </w:r>
    </w:p>
    <w:p w:rsidR="000A4A77" w:rsidRPr="000A4A77" w:rsidRDefault="000A4A77" w:rsidP="000A4A7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0A4A77">
        <w:rPr>
          <w:color w:val="333333"/>
          <w:sz w:val="22"/>
          <w:szCs w:val="22"/>
        </w:rPr>
        <w:t>Сформулируйте тему урока.</w:t>
      </w:r>
    </w:p>
    <w:p w:rsidR="000A4A77" w:rsidRPr="000A4A77" w:rsidRDefault="000A4A77" w:rsidP="000A4A7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0A4A77">
        <w:rPr>
          <w:rStyle w:val="a5"/>
          <w:color w:val="333333"/>
          <w:sz w:val="22"/>
          <w:szCs w:val="22"/>
        </w:rPr>
        <w:t>Тема</w:t>
      </w:r>
      <w:r w:rsidRPr="000A4A77">
        <w:rPr>
          <w:color w:val="333333"/>
          <w:sz w:val="22"/>
          <w:szCs w:val="22"/>
        </w:rPr>
        <w:t>: “Обработка накладного кармана”. Работа с технологической картой. (Запись числа и темы урока в технологическую карту).</w:t>
      </w:r>
      <w:r w:rsidRPr="000A4A77">
        <w:rPr>
          <w:rStyle w:val="apple-converted-space"/>
          <w:color w:val="333333"/>
          <w:sz w:val="22"/>
          <w:szCs w:val="22"/>
        </w:rPr>
        <w:t> </w:t>
      </w:r>
      <w:hyperlink r:id="rId6" w:history="1"/>
      <w:r w:rsidRPr="000A4A77">
        <w:rPr>
          <w:color w:val="333333"/>
          <w:sz w:val="22"/>
          <w:szCs w:val="22"/>
        </w:rPr>
        <w:t>Вчитайтесь внимательно в тему урока.</w:t>
      </w:r>
    </w:p>
    <w:p w:rsidR="000A4A77" w:rsidRPr="000A4A77" w:rsidRDefault="000A4A77" w:rsidP="000A4A7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0A4A77">
        <w:rPr>
          <w:rStyle w:val="a5"/>
          <w:color w:val="333333"/>
          <w:sz w:val="22"/>
          <w:szCs w:val="22"/>
        </w:rPr>
        <w:t>Вопрос</w:t>
      </w:r>
      <w:r w:rsidRPr="000A4A77">
        <w:rPr>
          <w:color w:val="333333"/>
          <w:sz w:val="22"/>
          <w:szCs w:val="22"/>
        </w:rPr>
        <w:t>: Поставьте пожалуйста цель?</w:t>
      </w:r>
    </w:p>
    <w:p w:rsidR="000A4A77" w:rsidRPr="000A4A77" w:rsidRDefault="000A4A77" w:rsidP="000A4A7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0A4A77">
        <w:rPr>
          <w:rStyle w:val="a5"/>
          <w:color w:val="333333"/>
          <w:sz w:val="22"/>
          <w:szCs w:val="22"/>
        </w:rPr>
        <w:t>Цель</w:t>
      </w:r>
      <w:r w:rsidRPr="000A4A77">
        <w:rPr>
          <w:color w:val="333333"/>
          <w:sz w:val="22"/>
          <w:szCs w:val="22"/>
        </w:rPr>
        <w:t>: Обработать накладной карман.</w:t>
      </w:r>
    </w:p>
    <w:p w:rsidR="000A4A77" w:rsidRDefault="000A4A77" w:rsidP="000A4A7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0A4A77">
        <w:rPr>
          <w:color w:val="333333"/>
          <w:sz w:val="22"/>
          <w:szCs w:val="22"/>
        </w:rPr>
        <w:t>В читайтесь в тему урока и скажите, что мы будем делать сегодня на уроке?</w:t>
      </w:r>
    </w:p>
    <w:p w:rsidR="000A4A77" w:rsidRPr="001D7CB2" w:rsidRDefault="00266A33" w:rsidP="000A4A7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val="en-US" w:eastAsia="ru-RU"/>
        </w:rPr>
        <w:t>III</w:t>
      </w:r>
      <w:r w:rsidRPr="00266A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. </w:t>
      </w:r>
      <w:r w:rsidR="000A4A77" w:rsidRPr="001D7C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Открытие новых знаний.</w:t>
      </w:r>
    </w:p>
    <w:p w:rsidR="000A4A77" w:rsidRPr="000A4A77" w:rsidRDefault="000A4A77" w:rsidP="000A4A7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0A4A77">
        <w:rPr>
          <w:color w:val="333333"/>
          <w:sz w:val="22"/>
          <w:szCs w:val="22"/>
        </w:rPr>
        <w:t>1. Познакомимся с историей.</w:t>
      </w:r>
    </w:p>
    <w:p w:rsidR="000A4A77" w:rsidRPr="000A4A77" w:rsidRDefault="000A4A77" w:rsidP="000A4A7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0A4A77">
        <w:rPr>
          <w:color w:val="333333"/>
          <w:sz w:val="22"/>
          <w:szCs w:val="22"/>
        </w:rPr>
        <w:t>2. Узнаем какие бывают. виды и формы карманов</w:t>
      </w:r>
    </w:p>
    <w:p w:rsidR="000A4A77" w:rsidRPr="000A4A77" w:rsidRDefault="000A4A77" w:rsidP="000A4A7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0A4A77">
        <w:rPr>
          <w:color w:val="333333"/>
          <w:sz w:val="22"/>
          <w:szCs w:val="22"/>
        </w:rPr>
        <w:t>3. Научимся обрабатывать карман.</w:t>
      </w:r>
    </w:p>
    <w:p w:rsidR="000A4A77" w:rsidRPr="000A4A77" w:rsidRDefault="000A4A77" w:rsidP="000A4A7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0A4A77">
        <w:rPr>
          <w:color w:val="333333"/>
          <w:sz w:val="22"/>
          <w:szCs w:val="22"/>
        </w:rPr>
        <w:t>4. Обработаем карман.</w:t>
      </w:r>
    </w:p>
    <w:p w:rsidR="000A4A77" w:rsidRPr="000A4A77" w:rsidRDefault="000A4A77" w:rsidP="000A4A7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0A4A77">
        <w:rPr>
          <w:color w:val="333333"/>
          <w:sz w:val="22"/>
          <w:szCs w:val="22"/>
        </w:rPr>
        <w:t>Переходим к первому этапу .</w:t>
      </w:r>
    </w:p>
    <w:p w:rsidR="000A4A77" w:rsidRPr="000A4A77" w:rsidRDefault="000A4A77" w:rsidP="000A4A7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0A4A77">
        <w:rPr>
          <w:rStyle w:val="a5"/>
          <w:color w:val="333333"/>
          <w:sz w:val="22"/>
          <w:szCs w:val="22"/>
        </w:rPr>
        <w:t>Цель</w:t>
      </w:r>
      <w:r w:rsidRPr="000A4A77">
        <w:rPr>
          <w:color w:val="333333"/>
          <w:sz w:val="22"/>
          <w:szCs w:val="22"/>
        </w:rPr>
        <w:t>: Познакомиться с историей кармана.</w:t>
      </w:r>
    </w:p>
    <w:p w:rsidR="000A4A77" w:rsidRPr="000A4A77" w:rsidRDefault="000A4A77" w:rsidP="000A4A7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0A4A77">
        <w:rPr>
          <w:rStyle w:val="a5"/>
          <w:color w:val="333333"/>
          <w:sz w:val="22"/>
          <w:szCs w:val="22"/>
        </w:rPr>
        <w:t>Вопрос</w:t>
      </w:r>
      <w:r w:rsidRPr="000A4A77">
        <w:rPr>
          <w:color w:val="333333"/>
          <w:sz w:val="22"/>
          <w:szCs w:val="22"/>
        </w:rPr>
        <w:t>: Что такое карман?</w:t>
      </w:r>
    </w:p>
    <w:p w:rsidR="000A4A77" w:rsidRPr="000A4A77" w:rsidRDefault="000A4A77" w:rsidP="000A4A7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0A4A77">
        <w:rPr>
          <w:rStyle w:val="a5"/>
          <w:color w:val="333333"/>
          <w:sz w:val="22"/>
          <w:szCs w:val="22"/>
        </w:rPr>
        <w:t>Задание</w:t>
      </w:r>
      <w:r w:rsidRPr="000A4A77">
        <w:rPr>
          <w:color w:val="333333"/>
          <w:sz w:val="22"/>
          <w:szCs w:val="22"/>
        </w:rPr>
        <w:t>: Путешествуя к нам на урок по дороге понятие рассыпалось. Ваша задача найти каждому компоненту место в понятии. Для этого на столах лежат компоненты. Ваша задача соединить их и сформулировать понятие.</w:t>
      </w:r>
    </w:p>
    <w:p w:rsidR="000A4A77" w:rsidRDefault="000A4A77" w:rsidP="000A4A7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0A4A77">
        <w:rPr>
          <w:rStyle w:val="a5"/>
          <w:color w:val="333333"/>
          <w:sz w:val="22"/>
          <w:szCs w:val="22"/>
        </w:rPr>
        <w:t>Ответ</w:t>
      </w:r>
      <w:r w:rsidRPr="000A4A77">
        <w:rPr>
          <w:color w:val="333333"/>
          <w:sz w:val="22"/>
          <w:szCs w:val="22"/>
        </w:rPr>
        <w:t>: Карман - это пришитый к одежде мешочек для ношения при себе мелких вещей, денег. (Запись понятия в технологическую карту)</w:t>
      </w:r>
    </w:p>
    <w:p w:rsidR="000A4A77" w:rsidRPr="000A4A77" w:rsidRDefault="000A4A77" w:rsidP="000A4A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  <w:t xml:space="preserve">А сейчас узнаем исторические факты возникновения кармана. 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Эпоха первая. </w:t>
      </w:r>
      <w:proofErr w:type="spellStart"/>
      <w:r w:rsidRPr="000A4A7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Безкарманная</w:t>
      </w:r>
      <w:proofErr w:type="spellEnd"/>
      <w:r w:rsidRPr="000A4A7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, или золотой век.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Люди в начале общества вели жизнь пастушескую, звероловную или рыболовную, думали более о настоящем, и потому не имели нужды в </w:t>
      </w:r>
      <w:r w:rsidRPr="000A4A7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карманах</w:t>
      </w: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 для хранения масла, сыра, мяса, рыбы, плодов.</w:t>
      </w:r>
    </w:p>
    <w:p w:rsidR="000A4A77" w:rsidRPr="000A4A77" w:rsidRDefault="000A4A77" w:rsidP="000A4A77">
      <w:pPr>
        <w:spacing w:after="120" w:line="240" w:lineRule="atLeast"/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  <w:t>Слайд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Эпоха вторая: </w:t>
      </w:r>
      <w:proofErr w:type="spellStart"/>
      <w:r w:rsidRPr="000A4A7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Мешковая</w:t>
      </w:r>
      <w:proofErr w:type="spellEnd"/>
      <w:r w:rsidRPr="000A4A7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, или серебряный век.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 xml:space="preserve">Одежда древних состояла из  хитона и хламиды или плаща, их медные и стальные латы таким образом были устроены, что нельзя было приделать к </w:t>
      </w:r>
      <w:proofErr w:type="spellStart"/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ним</w:t>
      </w:r>
      <w:r w:rsidRPr="000A4A7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карманов</w:t>
      </w:r>
      <w:proofErr w:type="spellEnd"/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. Мелкие деньги хранили в кожаных мешочках, которые прятали за пазухой или подвязывали к поясу.</w:t>
      </w:r>
    </w:p>
    <w:p w:rsidR="000A4A77" w:rsidRPr="000A4A77" w:rsidRDefault="000A4A77" w:rsidP="000A4A77">
      <w:pPr>
        <w:spacing w:after="120" w:line="240" w:lineRule="atLeast"/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  <w:t>Слайд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Эпоха третья: </w:t>
      </w:r>
      <w:proofErr w:type="spellStart"/>
      <w:r w:rsidRPr="000A4A7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Малокарманная</w:t>
      </w:r>
      <w:proofErr w:type="spellEnd"/>
      <w:r w:rsidRPr="000A4A7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, или век медный.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 xml:space="preserve">Исчезли хитоны и тоги, и место их заступили полукафтанья. Были изобретены карманы. Каждый хотел носить с собою свою драгоценность, каждый желал прятать приобретенное, и потому кроме мешков, которые превратились в кошельки, к платью пришили мешочки и назвали их – карманами. Носили карманы снаружи. По обеим сторонам груди, на полукафтанье пришиты были по два кармана, как у нынешних черкесов, которые также поставляют себе в честь древний разбой. На нижнем платье также было спереди по два кармана снаружи - и того четыре во всем уборе. С этими четырьмя карманами и пятым кошельком люди оставались до тех пор, пока не водворилась в Европе утонченная образованность. Дворянство, занимавшее прежде все судебные должности, отправляясь в крестовые походы, передало остававшимся дома мещанам и купцам право </w:t>
      </w: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управлять во время его отсутствия. Возникли новые сословия судей, адвокатов, </w:t>
      </w:r>
      <w:proofErr w:type="spellStart"/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законоискусников</w:t>
      </w:r>
      <w:proofErr w:type="spellEnd"/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, и эти-то господа, пользуясь обстоятельствами, выдумали различные отрасли коммерческих оборотов, ябеду и т. п., а в следствие того, умножили число карманов.</w:t>
      </w:r>
    </w:p>
    <w:p w:rsidR="000A4A77" w:rsidRPr="000A4A77" w:rsidRDefault="000A4A77" w:rsidP="000A4A77">
      <w:pPr>
        <w:spacing w:after="120" w:line="240" w:lineRule="atLeast"/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  <w:t>Слайд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Эпоха четвертая: </w:t>
      </w:r>
      <w:proofErr w:type="spellStart"/>
      <w:r w:rsidRPr="000A4A7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Многокарманная</w:t>
      </w:r>
      <w:proofErr w:type="spellEnd"/>
      <w:r w:rsidRPr="000A4A7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, или век железный.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Первые полные кафтаны введены во Франции и вообще в Западной Европе в конце 16-го века. Хотя они отличались кроем от нынешних, но уже имели по два кармана в полах платья. Первым предметом гардероба, обладающим карманами, стал камзол Людовика XIV, до этого момента монеты и необходимые мелочи носили в подвесных карманах – мешочках. Они не вшивались в одежду, а носились в основном попарно на тонком пояске у женщин под юбкой, а у мужчин поверх штанов. Для доступа к карманам в швах верхней одежды оставлялись специальные разрезы. При бургундском дворе такие мешочки являлись частью придворного туалета и назывались “</w:t>
      </w:r>
      <w:proofErr w:type="spellStart"/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омоньерами</w:t>
      </w:r>
      <w:proofErr w:type="spellEnd"/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”.</w:t>
      </w:r>
    </w:p>
    <w:p w:rsidR="000A4A77" w:rsidRPr="000A4A77" w:rsidRDefault="000A4A77" w:rsidP="000A4A77">
      <w:pPr>
        <w:spacing w:after="120" w:line="240" w:lineRule="atLeast"/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  <w:t>Слайд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В начале XIX века карманы повсеместно начали вшивать в одежду. Навесные карманы сохранились в обиходе как деталь детского или рабочего платья. Также навесными карманами продолжили пользоваться дамы почтенного возраста, предпочитающие не менять свои привычки.</w:t>
      </w:r>
    </w:p>
    <w:p w:rsidR="000A4A77" w:rsidRPr="000A4A77" w:rsidRDefault="000A4A77" w:rsidP="000A4A77">
      <w:pPr>
        <w:spacing w:after="120" w:line="240" w:lineRule="atLeast"/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  <w:t>Слайд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 xml:space="preserve">В начале XX века главной любительницей карманов считалась Коко </w:t>
      </w:r>
      <w:proofErr w:type="spellStart"/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Шанель</w:t>
      </w:r>
      <w:proofErr w:type="spellEnd"/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. Она считала, что женщинам недостает карманов, этой мужской детали костюма. И привнесла их не только в одежду, но и в аксессуары.</w:t>
      </w:r>
    </w:p>
    <w:p w:rsidR="000A4A77" w:rsidRPr="000A4A77" w:rsidRDefault="000A4A77" w:rsidP="000A4A77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</w:pPr>
      <w:r w:rsidRPr="000A4A77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Сегодня карманы являются настолько повседневным предметов гардероба, что кажется – они были всегда.</w:t>
      </w:r>
    </w:p>
    <w:p w:rsidR="000A4A77" w:rsidRPr="000A4A77" w:rsidRDefault="000A4A77" w:rsidP="000A4A77">
      <w:pPr>
        <w:spacing w:after="120" w:line="240" w:lineRule="atLeast"/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  <w:t>Слайд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В настоящее время существует большое множество разнообразных карманов. Они отличаются по внешнему виду, и формам. Применение карманов различных видов позволяет разнообразить модели одежды.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Давайте познакомимся с классификацией карманов. Для этого вам предложены иллюстрации с разными видами карманов. . Ваша задача разделить их по группам. Какой признак классификации ляжет в основу решаете сами.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Вопрос. На какие группы вы разделили карманы.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Вопрос. Какие группы вы смогли выделить. А вот эти карманы к какой группе мы можем отнести. Я вижу, что у вас возникают затруднения. Это карманы делятся еще на две группы.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Схема на экране.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 xml:space="preserve">Слайд. ВИДЫ КАРМАНОВ ПО МЕСТУ РАСПОЛОЖЕНИЯ НА ДЕТАЛЯХ ОДЕЖДЫ. (Учащиеся заполняют </w:t>
      </w:r>
      <w:r w:rsidR="00AE591D">
        <w:rPr>
          <w:rFonts w:ascii="Times New Roman" w:eastAsia="Times New Roman" w:hAnsi="Times New Roman" w:cs="Times New Roman"/>
          <w:color w:val="333333"/>
          <w:lang w:eastAsia="ru-RU"/>
        </w:rPr>
        <w:t xml:space="preserve">в </w:t>
      </w:r>
      <w:proofErr w:type="spellStart"/>
      <w:r w:rsidR="00AE591D">
        <w:rPr>
          <w:rFonts w:ascii="Times New Roman" w:eastAsia="Times New Roman" w:hAnsi="Times New Roman" w:cs="Times New Roman"/>
          <w:color w:val="333333"/>
          <w:lang w:eastAsia="ru-RU"/>
        </w:rPr>
        <w:t>тетраде</w:t>
      </w:r>
      <w:proofErr w:type="spellEnd"/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Рассмотрев виды карманов мы решили, что это карман накладной накладные карманы бывают разной формы. Существуют не менее десятка различных вариантов накладных карманов.</w:t>
      </w:r>
    </w:p>
    <w:p w:rsidR="000A4A77" w:rsidRPr="000A4A77" w:rsidRDefault="000A4A77" w:rsidP="000A4A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4A7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Задание 1.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1. Посмотрите на формы накладных карманов и дайте им название.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2. Скажите, от чего будет зависеть форма накладного кармана?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Правильно! От модели, формы основного изделия – фартука. (Заполняют схему в технологической карте)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Местоположение и размеры кармана также определяют по фасону и уточняют на фигуре во время примерки изделия. Различают три формы накладных карманов: прямоугольные, овальные, фигурные.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Задание 2. </w:t>
      </w: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Подберите карманы, сочетающиеся с нижней частью фартука.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Задание №1.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Подберите карманы, сочетающиеся с нижней частью фартука.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857500" cy="2171700"/>
            <wp:effectExtent l="19050" t="0" r="0" b="0"/>
            <wp:docPr id="4" name="Рисунок 4" descr="http://festival.1september.ru/articles/650016/Image8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50016/Image801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Ответ: 1-3;2-4;3-5;4-2;5-1.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Проверка задания на доске. Учащиеся выходят и пишут ответ на доске. Проверяем и делаем вывод.</w:t>
      </w:r>
    </w:p>
    <w:p w:rsidR="000A4A77" w:rsidRPr="000A4A77" w:rsidRDefault="000A4A77" w:rsidP="000A4A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A4A77">
        <w:rPr>
          <w:rFonts w:ascii="Times New Roman" w:eastAsia="Times New Roman" w:hAnsi="Times New Roman" w:cs="Times New Roman"/>
          <w:color w:val="333333"/>
          <w:lang w:eastAsia="ru-RU"/>
        </w:rPr>
        <w:t>Подведем итог. Вывод: мы познакомились с историей кармана и узнали на какие виды и формы и они делятся.</w:t>
      </w:r>
    </w:p>
    <w:p w:rsidR="000A4A77" w:rsidRPr="00CA362D" w:rsidRDefault="00266A33" w:rsidP="000A4A77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  <w:shd w:val="clear" w:color="auto" w:fill="FFFFFF"/>
          <w:lang w:val="en-US"/>
        </w:rPr>
        <w:t>IV</w:t>
      </w:r>
      <w:r w:rsidRPr="00266A33">
        <w:rPr>
          <w:b/>
          <w:color w:val="333333"/>
          <w:sz w:val="22"/>
          <w:szCs w:val="22"/>
          <w:shd w:val="clear" w:color="auto" w:fill="FFFFFF"/>
        </w:rPr>
        <w:t xml:space="preserve">. </w:t>
      </w:r>
      <w:r w:rsidR="00CA362D" w:rsidRPr="00CA362D">
        <w:rPr>
          <w:b/>
          <w:color w:val="333333"/>
          <w:sz w:val="22"/>
          <w:szCs w:val="22"/>
          <w:shd w:val="clear" w:color="auto" w:fill="FFFFFF"/>
        </w:rPr>
        <w:t>Применение теоретических знаний на практике</w:t>
      </w:r>
    </w:p>
    <w:p w:rsidR="00CA362D" w:rsidRPr="00CA362D" w:rsidRDefault="00CA362D" w:rsidP="00CA36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362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Приступаем к следующему этапу. Научиться.</w:t>
      </w:r>
    </w:p>
    <w:p w:rsidR="00CA362D" w:rsidRPr="00CA362D" w:rsidRDefault="00CA362D" w:rsidP="00CA36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CA36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</w:t>
      </w:r>
      <w:r w:rsidRPr="00CA362D">
        <w:rPr>
          <w:rFonts w:ascii="Times New Roman" w:eastAsia="Times New Roman" w:hAnsi="Times New Roman" w:cs="Times New Roman"/>
          <w:color w:val="333333"/>
          <w:lang w:eastAsia="ru-RU"/>
        </w:rPr>
        <w:t>: Научиться обработать накладной карман.</w:t>
      </w:r>
    </w:p>
    <w:p w:rsidR="00CA362D" w:rsidRPr="00CA362D" w:rsidRDefault="00CA362D" w:rsidP="00CA36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CA36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Вопрос</w:t>
      </w:r>
      <w:r w:rsidRPr="00CA362D">
        <w:rPr>
          <w:rFonts w:ascii="Times New Roman" w:eastAsia="Times New Roman" w:hAnsi="Times New Roman" w:cs="Times New Roman"/>
          <w:color w:val="333333"/>
          <w:lang w:eastAsia="ru-RU"/>
        </w:rPr>
        <w:t>. Какие виды работ выполняем при обработке изделия?</w:t>
      </w:r>
    </w:p>
    <w:p w:rsidR="00CA362D" w:rsidRPr="00CA362D" w:rsidRDefault="00CA362D" w:rsidP="00CA36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CA36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Ответ</w:t>
      </w:r>
      <w:r w:rsidRPr="00CA362D">
        <w:rPr>
          <w:rFonts w:ascii="Times New Roman" w:eastAsia="Times New Roman" w:hAnsi="Times New Roman" w:cs="Times New Roman"/>
          <w:color w:val="333333"/>
          <w:lang w:eastAsia="ru-RU"/>
        </w:rPr>
        <w:t>: ручные машинные и ВТО.</w:t>
      </w:r>
    </w:p>
    <w:p w:rsidR="00CA362D" w:rsidRPr="00CA362D" w:rsidRDefault="00CA362D" w:rsidP="00CA36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CA362D">
        <w:rPr>
          <w:rFonts w:ascii="Times New Roman" w:eastAsia="Times New Roman" w:hAnsi="Times New Roman" w:cs="Times New Roman"/>
          <w:color w:val="333333"/>
          <w:lang w:eastAsia="ru-RU"/>
        </w:rPr>
        <w:t xml:space="preserve">Используя инструкционную карту, выделим основные действия при обработке накладного кармана. Заполним схему. Вспоминаем определения понятий. </w:t>
      </w:r>
      <w:hyperlink r:id="rId8" w:history="1">
        <w:r w:rsidRPr="00CA362D">
          <w:rPr>
            <w:rFonts w:ascii="Times New Roman" w:eastAsia="Times New Roman" w:hAnsi="Times New Roman" w:cs="Times New Roman"/>
            <w:i/>
            <w:iCs/>
            <w:color w:val="008738"/>
            <w:u w:val="single"/>
            <w:lang w:eastAsia="ru-RU"/>
          </w:rPr>
          <w:t>Приложение 2.</w:t>
        </w:r>
      </w:hyperlink>
    </w:p>
    <w:p w:rsidR="000A4A77" w:rsidRPr="00CA362D" w:rsidRDefault="00CA362D" w:rsidP="000A4A7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CA362D">
        <w:rPr>
          <w:noProof/>
          <w:sz w:val="22"/>
          <w:szCs w:val="22"/>
        </w:rPr>
        <w:drawing>
          <wp:inline distT="0" distB="0" distL="0" distR="0">
            <wp:extent cx="2857500" cy="2390775"/>
            <wp:effectExtent l="19050" t="0" r="0" b="0"/>
            <wp:docPr id="6" name="Рисунок 6" descr="http://festival.1september.ru/articles/650016/Image8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50016/Image801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2D" w:rsidRPr="00CA362D" w:rsidRDefault="00CA362D" w:rsidP="00CA362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CA362D">
        <w:rPr>
          <w:color w:val="333333"/>
          <w:sz w:val="22"/>
          <w:szCs w:val="22"/>
        </w:rPr>
        <w:t>В результате работы у нас получился план, придерживаясь которого, все успешно справитесь с работой, а прежде чем приступить к работе повторим технику безопасности.</w:t>
      </w:r>
    </w:p>
    <w:p w:rsidR="00CA362D" w:rsidRPr="00CA362D" w:rsidRDefault="00CA362D" w:rsidP="00CA362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CA362D">
        <w:rPr>
          <w:color w:val="333333"/>
          <w:sz w:val="22"/>
          <w:szCs w:val="22"/>
        </w:rPr>
        <w:t>Слайд.</w:t>
      </w:r>
    </w:p>
    <w:p w:rsidR="00CA362D" w:rsidRPr="00CA362D" w:rsidRDefault="00266A33" w:rsidP="00CA362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val="en-US" w:eastAsia="ru-RU"/>
        </w:rPr>
        <w:t>V</w:t>
      </w:r>
      <w:r w:rsidRPr="00266A33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ru-RU"/>
        </w:rPr>
        <w:t>. П</w:t>
      </w:r>
      <w:r w:rsidR="00CA362D" w:rsidRPr="00CA362D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ru-RU"/>
        </w:rPr>
        <w:t>рактическ</w:t>
      </w:r>
      <w:r w:rsidRPr="00266A33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ru-RU"/>
        </w:rPr>
        <w:t>ая</w:t>
      </w:r>
      <w:r w:rsidR="00CA362D" w:rsidRPr="00CA362D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ru-RU"/>
        </w:rPr>
        <w:t xml:space="preserve"> работ</w:t>
      </w:r>
      <w:r w:rsidRPr="00266A33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ru-RU"/>
        </w:rPr>
        <w:t>а</w:t>
      </w:r>
      <w:r w:rsidR="00CA362D" w:rsidRPr="00CA362D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ru-RU"/>
        </w:rPr>
        <w:t>.</w:t>
      </w:r>
    </w:p>
    <w:p w:rsidR="00CA362D" w:rsidRPr="00CA362D" w:rsidRDefault="00CA362D" w:rsidP="00CA36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CA36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</w:t>
      </w:r>
      <w:r w:rsidRPr="00CA362D">
        <w:rPr>
          <w:rFonts w:ascii="Times New Roman" w:eastAsia="Times New Roman" w:hAnsi="Times New Roman" w:cs="Times New Roman"/>
          <w:color w:val="333333"/>
          <w:lang w:eastAsia="ru-RU"/>
        </w:rPr>
        <w:t>: Обработать накладной карман.</w:t>
      </w:r>
    </w:p>
    <w:p w:rsidR="00CA362D" w:rsidRPr="00CA362D" w:rsidRDefault="00CA362D" w:rsidP="00CA36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CA36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Задание</w:t>
      </w:r>
      <w:r w:rsidRPr="00CA362D">
        <w:rPr>
          <w:rFonts w:ascii="Times New Roman" w:eastAsia="Times New Roman" w:hAnsi="Times New Roman" w:cs="Times New Roman"/>
          <w:color w:val="333333"/>
          <w:lang w:eastAsia="ru-RU"/>
        </w:rPr>
        <w:t>. Самостоятельная практическая работа по инструкционным картам. Обработка накладного кармана. Инструкционная карта лежит у каждого учащегося на рабочем столе.</w:t>
      </w:r>
    </w:p>
    <w:p w:rsidR="00CA362D" w:rsidRPr="00CA362D" w:rsidRDefault="00CA362D" w:rsidP="00CA36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CA36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Вывод</w:t>
      </w:r>
      <w:r w:rsidRPr="00CA362D">
        <w:rPr>
          <w:rFonts w:ascii="Times New Roman" w:eastAsia="Times New Roman" w:hAnsi="Times New Roman" w:cs="Times New Roman"/>
          <w:color w:val="333333"/>
          <w:lang w:eastAsia="ru-RU"/>
        </w:rPr>
        <w:t>: Обработали накладной карман.</w:t>
      </w:r>
    </w:p>
    <w:p w:rsidR="00CA362D" w:rsidRDefault="00CA362D" w:rsidP="00CA36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CA362D">
        <w:rPr>
          <w:rFonts w:ascii="Times New Roman" w:eastAsia="Times New Roman" w:hAnsi="Times New Roman" w:cs="Times New Roman"/>
          <w:color w:val="333333"/>
          <w:lang w:eastAsia="ru-RU"/>
        </w:rPr>
        <w:t>Кто хотел бы продемонстрировать свою работу. Прикрепляем на доску.</w:t>
      </w:r>
    </w:p>
    <w:p w:rsidR="00266A33" w:rsidRPr="001D7CB2" w:rsidRDefault="00266A33" w:rsidP="00266A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val="en-US" w:eastAsia="ru-RU"/>
        </w:rPr>
        <w:t>VI</w:t>
      </w:r>
      <w:r w:rsidRPr="001D7C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 Контроль знаний.</w:t>
      </w:r>
    </w:p>
    <w:p w:rsidR="00266A33" w:rsidRPr="001D7CB2" w:rsidRDefault="00266A33" w:rsidP="00266A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Слайд 30</w:t>
      </w:r>
    </w:p>
    <w:p w:rsidR="00266A33" w:rsidRPr="001D7CB2" w:rsidRDefault="00266A33" w:rsidP="00266A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Проверим наши знания!</w:t>
      </w:r>
    </w:p>
    <w:p w:rsidR="00266A33" w:rsidRPr="001D7CB2" w:rsidRDefault="00266A33" w:rsidP="00266A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- Назовите виды машинных швов, которые мы применяли при обработке накладного кармана и соединении его с изделием.</w:t>
      </w:r>
    </w:p>
    <w:p w:rsidR="00266A33" w:rsidRPr="001D7CB2" w:rsidRDefault="00266A33" w:rsidP="00266A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Слайд 31</w:t>
      </w:r>
    </w:p>
    <w:p w:rsidR="00CA362D" w:rsidRPr="00CA362D" w:rsidRDefault="00266A33" w:rsidP="00CA36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Укажите последовательность технологических операций при изготовлении накладного кармана, используя термины швейных работ.</w:t>
      </w:r>
    </w:p>
    <w:p w:rsidR="00CA362D" w:rsidRPr="00CA362D" w:rsidRDefault="00266A33" w:rsidP="00CA362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val="en-US" w:eastAsia="ru-RU"/>
        </w:rPr>
        <w:t>VII</w:t>
      </w:r>
      <w:r w:rsidRPr="00266A33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ru-RU"/>
        </w:rPr>
        <w:t xml:space="preserve">. </w:t>
      </w:r>
      <w:r w:rsidR="00CA362D" w:rsidRPr="00CA362D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ru-RU"/>
        </w:rPr>
        <w:t>Обобщение, подведение итогов урока</w:t>
      </w:r>
    </w:p>
    <w:p w:rsidR="00CA362D" w:rsidRPr="00CA362D" w:rsidRDefault="00CA362D" w:rsidP="00CA36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CA362D">
        <w:rPr>
          <w:rFonts w:ascii="Times New Roman" w:eastAsia="Times New Roman" w:hAnsi="Times New Roman" w:cs="Times New Roman"/>
          <w:b/>
          <w:color w:val="333333"/>
          <w:lang w:eastAsia="ru-RU"/>
        </w:rPr>
        <w:t>Рефлексия деятельности</w:t>
      </w:r>
    </w:p>
    <w:p w:rsidR="00CA362D" w:rsidRPr="00CA362D" w:rsidRDefault="00CA362D" w:rsidP="00CA36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362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Наш урок подходит к концу. Вспомним над какой темой мы работали?</w:t>
      </w:r>
    </w:p>
    <w:p w:rsidR="00CA362D" w:rsidRPr="00CA362D" w:rsidRDefault="00CA362D" w:rsidP="00CA36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CA362D">
        <w:rPr>
          <w:rFonts w:ascii="Times New Roman" w:eastAsia="Times New Roman" w:hAnsi="Times New Roman" w:cs="Times New Roman"/>
          <w:color w:val="333333"/>
          <w:lang w:eastAsia="ru-RU"/>
        </w:rPr>
        <w:t xml:space="preserve">Над какими вопросами мы работали? </w:t>
      </w:r>
      <w:proofErr w:type="spellStart"/>
      <w:r w:rsidRPr="00CA362D">
        <w:rPr>
          <w:rFonts w:ascii="Times New Roman" w:eastAsia="Times New Roman" w:hAnsi="Times New Roman" w:cs="Times New Roman"/>
          <w:color w:val="333333"/>
          <w:lang w:eastAsia="ru-RU"/>
        </w:rPr>
        <w:t>Достигнули</w:t>
      </w:r>
      <w:proofErr w:type="spellEnd"/>
      <w:r w:rsidRPr="00CA362D">
        <w:rPr>
          <w:rFonts w:ascii="Times New Roman" w:eastAsia="Times New Roman" w:hAnsi="Times New Roman" w:cs="Times New Roman"/>
          <w:color w:val="333333"/>
          <w:lang w:eastAsia="ru-RU"/>
        </w:rPr>
        <w:t xml:space="preserve"> ли мы поставленной цели на уроке?</w:t>
      </w:r>
    </w:p>
    <w:p w:rsidR="00CA362D" w:rsidRPr="00CA362D" w:rsidRDefault="00CA362D" w:rsidP="00CA36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CA362D">
        <w:rPr>
          <w:rFonts w:ascii="Times New Roman" w:eastAsia="Times New Roman" w:hAnsi="Times New Roman" w:cs="Times New Roman"/>
          <w:color w:val="333333"/>
          <w:lang w:eastAsia="ru-RU"/>
        </w:rPr>
        <w:t>А теперь каждый из вас оцените свою работу с помощью лестницы успеха.</w:t>
      </w:r>
    </w:p>
    <w:p w:rsidR="00CA362D" w:rsidRDefault="00CA362D" w:rsidP="00CA36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CA362D">
        <w:rPr>
          <w:rFonts w:ascii="Times New Roman" w:eastAsia="Times New Roman" w:hAnsi="Times New Roman" w:cs="Times New Roman"/>
          <w:color w:val="333333"/>
          <w:lang w:eastAsia="ru-RU"/>
        </w:rPr>
        <w:t>Оцените свою деятельность на уроке:</w:t>
      </w:r>
    </w:p>
    <w:p w:rsidR="00266A33" w:rsidRPr="001D7CB2" w:rsidRDefault="00266A33" w:rsidP="00266A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val="en-US" w:eastAsia="ru-RU"/>
        </w:rPr>
        <w:t>VII</w:t>
      </w:r>
      <w:r w:rsidRPr="00266A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  <w:r w:rsidRPr="001D7C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Домашнее задание.</w:t>
      </w:r>
    </w:p>
    <w:p w:rsidR="00266A33" w:rsidRPr="001D7CB2" w:rsidRDefault="00266A33" w:rsidP="00266A3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val="en-US" w:eastAsia="ru-RU"/>
        </w:rPr>
        <w:t>IX.</w:t>
      </w:r>
      <w:r w:rsidRPr="001D7CB2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 xml:space="preserve"> Уборка мастерской</w:t>
      </w:r>
    </w:p>
    <w:p w:rsidR="00266A33" w:rsidRPr="001D7CB2" w:rsidRDefault="00266A33" w:rsidP="00266A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Источники информации.</w:t>
      </w:r>
    </w:p>
    <w:p w:rsidR="00266A33" w:rsidRPr="001D7CB2" w:rsidRDefault="00266A33" w:rsidP="00266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 xml:space="preserve">http:// </w:t>
      </w:r>
      <w:proofErr w:type="spellStart"/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liveinternet.ru</w:t>
      </w:r>
      <w:proofErr w:type="spellEnd"/>
    </w:p>
    <w:p w:rsidR="00266A33" w:rsidRPr="001D7CB2" w:rsidRDefault="00266A33" w:rsidP="00266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 xml:space="preserve">http:// </w:t>
      </w:r>
      <w:proofErr w:type="spellStart"/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odezhdadetyam.ru</w:t>
      </w:r>
      <w:proofErr w:type="spellEnd"/>
    </w:p>
    <w:p w:rsidR="00266A33" w:rsidRPr="001D7CB2" w:rsidRDefault="00266A33" w:rsidP="00266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 xml:space="preserve">http:// </w:t>
      </w:r>
      <w:proofErr w:type="spellStart"/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archives.maillist.ru</w:t>
      </w:r>
      <w:proofErr w:type="spellEnd"/>
    </w:p>
    <w:p w:rsidR="00266A33" w:rsidRPr="001D7CB2" w:rsidRDefault="00266A33" w:rsidP="00266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http://xreferat.ru/</w:t>
      </w:r>
    </w:p>
    <w:p w:rsidR="00266A33" w:rsidRPr="001D7CB2" w:rsidRDefault="00266A33" w:rsidP="00266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http://blog.kp.ru/users/</w:t>
      </w:r>
    </w:p>
    <w:p w:rsidR="00266A33" w:rsidRPr="001D7CB2" w:rsidRDefault="00266A33" w:rsidP="00266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http://isumka.com.ua/</w:t>
      </w:r>
    </w:p>
    <w:p w:rsidR="00266A33" w:rsidRPr="001D7CB2" w:rsidRDefault="00266A33" w:rsidP="00266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 xml:space="preserve">http:// </w:t>
      </w:r>
      <w:proofErr w:type="spellStart"/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stylistik.ru</w:t>
      </w:r>
      <w:proofErr w:type="spellEnd"/>
    </w:p>
    <w:p w:rsidR="00266A33" w:rsidRPr="001D7CB2" w:rsidRDefault="00266A33" w:rsidP="00266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 xml:space="preserve">http:// </w:t>
      </w:r>
      <w:proofErr w:type="spellStart"/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eva.ru</w:t>
      </w:r>
      <w:proofErr w:type="spellEnd"/>
    </w:p>
    <w:p w:rsidR="00266A33" w:rsidRPr="001D7CB2" w:rsidRDefault="00266A33" w:rsidP="00266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 xml:space="preserve">http:// </w:t>
      </w:r>
      <w:proofErr w:type="spellStart"/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vintage-military.ru</w:t>
      </w:r>
      <w:proofErr w:type="spellEnd"/>
    </w:p>
    <w:p w:rsidR="00266A33" w:rsidRPr="001D7CB2" w:rsidRDefault="00266A33" w:rsidP="00266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 xml:space="preserve">http:// </w:t>
      </w:r>
      <w:proofErr w:type="spellStart"/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ady-antikrizis.ru</w:t>
      </w:r>
      <w:proofErr w:type="spellEnd"/>
    </w:p>
    <w:p w:rsidR="00266A33" w:rsidRPr="001D7CB2" w:rsidRDefault="00266A33" w:rsidP="00266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 xml:space="preserve">http:// </w:t>
      </w:r>
      <w:proofErr w:type="spellStart"/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bryuki</w:t>
      </w:r>
      <w:proofErr w:type="spellEnd"/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/</w:t>
      </w:r>
      <w:proofErr w:type="spellStart"/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pepe-jeans</w:t>
      </w:r>
      <w:proofErr w:type="spellEnd"/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/</w:t>
      </w:r>
    </w:p>
    <w:p w:rsidR="00266A33" w:rsidRPr="001D7CB2" w:rsidRDefault="00266A33" w:rsidP="00266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http://zapp.ru/show</w:t>
      </w:r>
    </w:p>
    <w:p w:rsidR="00266A33" w:rsidRPr="001D7CB2" w:rsidRDefault="00266A33" w:rsidP="00266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http://www.robinzon72.com/</w:t>
      </w:r>
    </w:p>
    <w:p w:rsidR="00266A33" w:rsidRPr="001D7CB2" w:rsidRDefault="00266A33" w:rsidP="00266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http://dreamworlds.ru/intersnosti/</w:t>
      </w:r>
    </w:p>
    <w:p w:rsidR="00266A33" w:rsidRPr="001D7CB2" w:rsidRDefault="00266A33" w:rsidP="00266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CB2">
        <w:rPr>
          <w:rFonts w:ascii="Times New Roman" w:eastAsia="Times New Roman" w:hAnsi="Times New Roman" w:cs="Times New Roman"/>
          <w:color w:val="333333"/>
          <w:lang w:eastAsia="ru-RU"/>
        </w:rPr>
        <w:t>http://www.modno-byt-rebenkom.ru/</w:t>
      </w:r>
    </w:p>
    <w:p w:rsidR="00266A33" w:rsidRPr="00CA362D" w:rsidRDefault="00266A33" w:rsidP="00CA36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7D082E" w:rsidRPr="00210D13" w:rsidRDefault="007D082E"/>
    <w:sectPr w:rsidR="007D082E" w:rsidRPr="00210D13" w:rsidSect="007D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30D15"/>
    <w:multiLevelType w:val="multilevel"/>
    <w:tmpl w:val="022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13B22"/>
    <w:multiLevelType w:val="multilevel"/>
    <w:tmpl w:val="8DC4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31A3A"/>
    <w:multiLevelType w:val="multilevel"/>
    <w:tmpl w:val="B832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B5664"/>
    <w:multiLevelType w:val="multilevel"/>
    <w:tmpl w:val="F62E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A17C9"/>
    <w:multiLevelType w:val="multilevel"/>
    <w:tmpl w:val="6812F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7A1CE8"/>
    <w:multiLevelType w:val="multilevel"/>
    <w:tmpl w:val="537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14BFE"/>
    <w:multiLevelType w:val="multilevel"/>
    <w:tmpl w:val="3DF4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3F5021"/>
    <w:multiLevelType w:val="multilevel"/>
    <w:tmpl w:val="7748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F105E"/>
    <w:multiLevelType w:val="multilevel"/>
    <w:tmpl w:val="18B4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0D13"/>
    <w:rsid w:val="000A4A77"/>
    <w:rsid w:val="00210D13"/>
    <w:rsid w:val="00266A33"/>
    <w:rsid w:val="006E4E5E"/>
    <w:rsid w:val="007D082E"/>
    <w:rsid w:val="00890C63"/>
    <w:rsid w:val="00AE591D"/>
    <w:rsid w:val="00CA362D"/>
    <w:rsid w:val="00D2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2E"/>
  </w:style>
  <w:style w:type="paragraph" w:styleId="1">
    <w:name w:val="heading 1"/>
    <w:basedOn w:val="a"/>
    <w:link w:val="10"/>
    <w:uiPriority w:val="9"/>
    <w:qFormat/>
    <w:rsid w:val="00210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D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10D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0C63"/>
  </w:style>
  <w:style w:type="character" w:styleId="a5">
    <w:name w:val="Strong"/>
    <w:basedOn w:val="a0"/>
    <w:uiPriority w:val="22"/>
    <w:qFormat/>
    <w:rsid w:val="00D224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A4A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50016/pril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50016/pril1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2016-03-14T11:26:00Z</cp:lastPrinted>
  <dcterms:created xsi:type="dcterms:W3CDTF">2016-03-14T10:06:00Z</dcterms:created>
  <dcterms:modified xsi:type="dcterms:W3CDTF">2016-03-14T11:27:00Z</dcterms:modified>
</cp:coreProperties>
</file>