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EC2" w:rsidRPr="003C0EE4" w:rsidRDefault="001A04C5" w:rsidP="003C0EE4">
      <w:pPr>
        <w:contextualSpacing/>
        <w:jc w:val="center"/>
        <w:rPr>
          <w:rFonts w:ascii="Times New Roman" w:hAnsi="Times New Roman" w:cs="Times New Roman"/>
          <w:b/>
          <w:sz w:val="28"/>
          <w:szCs w:val="24"/>
        </w:rPr>
      </w:pPr>
      <w:r w:rsidRPr="003C0EE4">
        <w:rPr>
          <w:rFonts w:ascii="Times New Roman" w:hAnsi="Times New Roman" w:cs="Times New Roman"/>
          <w:b/>
          <w:sz w:val="28"/>
          <w:szCs w:val="24"/>
        </w:rPr>
        <w:t>Урок – лото по истории в 5 классе.</w:t>
      </w:r>
    </w:p>
    <w:p w:rsidR="001A04C5" w:rsidRDefault="001A04C5" w:rsidP="001A04C5">
      <w:pPr>
        <w:contextualSpacing/>
        <w:jc w:val="center"/>
        <w:rPr>
          <w:rFonts w:ascii="Times New Roman" w:hAnsi="Times New Roman" w:cs="Times New Roman"/>
          <w:sz w:val="24"/>
          <w:szCs w:val="24"/>
        </w:rPr>
      </w:pPr>
      <w:r w:rsidRPr="003C0EE4">
        <w:rPr>
          <w:rFonts w:ascii="Times New Roman" w:hAnsi="Times New Roman" w:cs="Times New Roman"/>
          <w:b/>
          <w:sz w:val="24"/>
          <w:szCs w:val="24"/>
        </w:rPr>
        <w:t>Тема:</w:t>
      </w:r>
      <w:r>
        <w:rPr>
          <w:rFonts w:ascii="Times New Roman" w:hAnsi="Times New Roman" w:cs="Times New Roman"/>
          <w:sz w:val="24"/>
          <w:szCs w:val="24"/>
        </w:rPr>
        <w:t xml:space="preserve"> «Императоры Рима: завоеватели и правители»</w:t>
      </w:r>
    </w:p>
    <w:p w:rsidR="001A04C5" w:rsidRDefault="001A04C5" w:rsidP="001A04C5">
      <w:pPr>
        <w:contextualSpacing/>
        <w:jc w:val="center"/>
        <w:rPr>
          <w:rFonts w:ascii="Times New Roman" w:hAnsi="Times New Roman" w:cs="Times New Roman"/>
          <w:sz w:val="24"/>
          <w:szCs w:val="24"/>
        </w:rPr>
      </w:pPr>
    </w:p>
    <w:p w:rsidR="001A04C5" w:rsidRDefault="001A04C5" w:rsidP="001A04C5">
      <w:pPr>
        <w:contextualSpacing/>
        <w:rPr>
          <w:rFonts w:ascii="Times New Roman" w:hAnsi="Times New Roman" w:cs="Times New Roman"/>
          <w:sz w:val="24"/>
          <w:szCs w:val="24"/>
        </w:rPr>
      </w:pPr>
      <w:r w:rsidRPr="003C0EE4">
        <w:rPr>
          <w:rFonts w:ascii="Times New Roman" w:hAnsi="Times New Roman" w:cs="Times New Roman"/>
          <w:b/>
          <w:sz w:val="24"/>
          <w:szCs w:val="24"/>
        </w:rPr>
        <w:t>Цель урока:</w:t>
      </w:r>
      <w:r>
        <w:rPr>
          <w:rFonts w:ascii="Times New Roman" w:hAnsi="Times New Roman" w:cs="Times New Roman"/>
          <w:sz w:val="24"/>
          <w:szCs w:val="24"/>
        </w:rPr>
        <w:t xml:space="preserve"> формирование у обучающихся представлений об императорах Рима, особенностях их правления и влияния на жизнь страны.</w:t>
      </w:r>
    </w:p>
    <w:p w:rsidR="001A04C5" w:rsidRPr="003C0EE4" w:rsidRDefault="001A04C5" w:rsidP="001A04C5">
      <w:pPr>
        <w:contextualSpacing/>
        <w:rPr>
          <w:rFonts w:ascii="Times New Roman" w:hAnsi="Times New Roman" w:cs="Times New Roman"/>
          <w:b/>
          <w:sz w:val="24"/>
          <w:szCs w:val="24"/>
        </w:rPr>
      </w:pPr>
      <w:r w:rsidRPr="003C0EE4">
        <w:rPr>
          <w:rFonts w:ascii="Times New Roman" w:hAnsi="Times New Roman" w:cs="Times New Roman"/>
          <w:b/>
          <w:sz w:val="24"/>
          <w:szCs w:val="24"/>
        </w:rPr>
        <w:t>Планируемые результаты:</w:t>
      </w:r>
    </w:p>
    <w:p w:rsidR="001A04C5" w:rsidRDefault="001A04C5" w:rsidP="001A04C5">
      <w:pPr>
        <w:contextualSpacing/>
        <w:rPr>
          <w:rFonts w:ascii="Times New Roman" w:hAnsi="Times New Roman" w:cs="Times New Roman"/>
          <w:sz w:val="24"/>
          <w:szCs w:val="24"/>
        </w:rPr>
      </w:pPr>
      <w:proofErr w:type="gramStart"/>
      <w:r>
        <w:rPr>
          <w:rFonts w:ascii="Times New Roman" w:hAnsi="Times New Roman" w:cs="Times New Roman"/>
          <w:sz w:val="24"/>
          <w:szCs w:val="24"/>
          <w:u w:val="single"/>
        </w:rPr>
        <w:t>Предметные</w:t>
      </w:r>
      <w:proofErr w:type="gramEnd"/>
      <w:r>
        <w:rPr>
          <w:rFonts w:ascii="Times New Roman" w:hAnsi="Times New Roman" w:cs="Times New Roman"/>
          <w:sz w:val="24"/>
          <w:szCs w:val="24"/>
          <w:u w:val="single"/>
        </w:rPr>
        <w:t>:</w:t>
      </w:r>
      <w:r>
        <w:rPr>
          <w:rFonts w:ascii="Times New Roman" w:hAnsi="Times New Roman" w:cs="Times New Roman"/>
          <w:sz w:val="24"/>
          <w:szCs w:val="24"/>
        </w:rPr>
        <w:t xml:space="preserve"> умение определять значение понятий: Нерон, Марк Аврелий, Траян, Нерон, Веспасиан, Коммод и использовать их для характеристики истории Рима, умение осмысленно читать текст, выделять ключевую и второстепенную информацию; умение определять факты, причинно-следственные связи в тексте для формулирования выводов и обобщений.</w:t>
      </w:r>
    </w:p>
    <w:p w:rsidR="001A04C5" w:rsidRDefault="000D0154" w:rsidP="001A04C5">
      <w:pPr>
        <w:contextualSpacing/>
        <w:rPr>
          <w:rFonts w:ascii="Times New Roman" w:hAnsi="Times New Roman" w:cs="Times New Roman"/>
          <w:sz w:val="24"/>
          <w:szCs w:val="24"/>
        </w:rPr>
      </w:pPr>
      <w:r>
        <w:rPr>
          <w:rFonts w:ascii="Times New Roman" w:hAnsi="Times New Roman" w:cs="Times New Roman"/>
          <w:sz w:val="24"/>
          <w:szCs w:val="24"/>
          <w:u w:val="single"/>
        </w:rPr>
        <w:t>М</w:t>
      </w:r>
      <w:r w:rsidR="001A04C5">
        <w:rPr>
          <w:rFonts w:ascii="Times New Roman" w:hAnsi="Times New Roman" w:cs="Times New Roman"/>
          <w:sz w:val="24"/>
          <w:szCs w:val="24"/>
          <w:u w:val="single"/>
        </w:rPr>
        <w:t>етапредметные</w:t>
      </w:r>
      <w:r>
        <w:rPr>
          <w:rFonts w:ascii="Times New Roman" w:hAnsi="Times New Roman" w:cs="Times New Roman"/>
          <w:sz w:val="24"/>
          <w:szCs w:val="24"/>
          <w:u w:val="single"/>
        </w:rPr>
        <w:t>:</w:t>
      </w:r>
      <w:r>
        <w:rPr>
          <w:rFonts w:ascii="Times New Roman" w:hAnsi="Times New Roman" w:cs="Times New Roman"/>
          <w:sz w:val="24"/>
          <w:szCs w:val="24"/>
        </w:rPr>
        <w:t xml:space="preserve"> </w:t>
      </w:r>
    </w:p>
    <w:p w:rsidR="000D0154" w:rsidRDefault="000D0154" w:rsidP="001A04C5">
      <w:pPr>
        <w:contextualSpacing/>
        <w:rPr>
          <w:rFonts w:ascii="Times New Roman" w:hAnsi="Times New Roman" w:cs="Times New Roman"/>
          <w:sz w:val="24"/>
          <w:szCs w:val="24"/>
        </w:rPr>
      </w:pPr>
      <w:r w:rsidRPr="000D0154">
        <w:rPr>
          <w:rFonts w:ascii="Times New Roman" w:hAnsi="Times New Roman" w:cs="Times New Roman"/>
          <w:i/>
          <w:sz w:val="24"/>
          <w:szCs w:val="24"/>
        </w:rPr>
        <w:t>Регулятивнык УУД:</w:t>
      </w:r>
      <w:r>
        <w:rPr>
          <w:rFonts w:ascii="Times New Roman" w:hAnsi="Times New Roman" w:cs="Times New Roman"/>
          <w:sz w:val="24"/>
          <w:szCs w:val="24"/>
        </w:rPr>
        <w:t xml:space="preserve"> умение соотносить свои действия с планируемыми результатами; умение организовывать сотрудничество для выполнения конкретной задачи; умение осознанно выбирать наиболее эффективные способы решения учебных и познавательных задач.</w:t>
      </w:r>
    </w:p>
    <w:p w:rsidR="000D0154" w:rsidRDefault="000D0154" w:rsidP="001A04C5">
      <w:pPr>
        <w:contextualSpacing/>
        <w:rPr>
          <w:rFonts w:ascii="Times New Roman" w:hAnsi="Times New Roman" w:cs="Times New Roman"/>
          <w:sz w:val="24"/>
          <w:szCs w:val="24"/>
        </w:rPr>
      </w:pPr>
      <w:r>
        <w:rPr>
          <w:rFonts w:ascii="Times New Roman" w:hAnsi="Times New Roman" w:cs="Times New Roman"/>
          <w:i/>
          <w:sz w:val="24"/>
          <w:szCs w:val="24"/>
        </w:rPr>
        <w:t xml:space="preserve">Познавательные УУД: </w:t>
      </w:r>
      <w:r>
        <w:rPr>
          <w:rFonts w:ascii="Times New Roman" w:hAnsi="Times New Roman" w:cs="Times New Roman"/>
          <w:sz w:val="24"/>
          <w:szCs w:val="24"/>
        </w:rPr>
        <w:t>умение самостоятельно давать моральную оценку правления того или иного императора; умение устанавливать причинно-следственные связи; умение анализировать текст, иллюстрации для составления рассказа о недопустимости жестокости правителя государства на все времена.</w:t>
      </w:r>
    </w:p>
    <w:p w:rsidR="000D0154" w:rsidRPr="000D0154" w:rsidRDefault="000D0154" w:rsidP="001A04C5">
      <w:pPr>
        <w:contextualSpacing/>
        <w:rPr>
          <w:rFonts w:ascii="Times New Roman" w:hAnsi="Times New Roman" w:cs="Times New Roman"/>
          <w:sz w:val="24"/>
          <w:szCs w:val="24"/>
        </w:rPr>
      </w:pPr>
      <w:proofErr w:type="gramStart"/>
      <w:r>
        <w:rPr>
          <w:rFonts w:ascii="Times New Roman" w:hAnsi="Times New Roman" w:cs="Times New Roman"/>
          <w:i/>
          <w:sz w:val="24"/>
          <w:szCs w:val="24"/>
        </w:rPr>
        <w:t>Коммуникативные</w:t>
      </w:r>
      <w:proofErr w:type="gramEnd"/>
      <w:r>
        <w:rPr>
          <w:rFonts w:ascii="Times New Roman" w:hAnsi="Times New Roman" w:cs="Times New Roman"/>
          <w:i/>
          <w:sz w:val="24"/>
          <w:szCs w:val="24"/>
        </w:rPr>
        <w:t xml:space="preserve"> УУД:</w:t>
      </w:r>
      <w:r>
        <w:rPr>
          <w:rFonts w:ascii="Times New Roman" w:hAnsi="Times New Roman" w:cs="Times New Roman"/>
          <w:sz w:val="24"/>
          <w:szCs w:val="24"/>
        </w:rPr>
        <w:t xml:space="preserve"> способность доступно излагать свое мнение другим; готовность планировать сотрудничество с одноклассниками.</w:t>
      </w:r>
    </w:p>
    <w:p w:rsidR="001A04C5" w:rsidRDefault="001A04C5" w:rsidP="001A04C5">
      <w:pPr>
        <w:contextualSpacing/>
        <w:rPr>
          <w:rFonts w:ascii="Times New Roman" w:hAnsi="Times New Roman" w:cs="Times New Roman"/>
          <w:sz w:val="24"/>
          <w:szCs w:val="24"/>
        </w:rPr>
      </w:pPr>
      <w:r>
        <w:rPr>
          <w:rFonts w:ascii="Times New Roman" w:hAnsi="Times New Roman" w:cs="Times New Roman"/>
          <w:sz w:val="24"/>
          <w:szCs w:val="24"/>
          <w:u w:val="single"/>
        </w:rPr>
        <w:t>Личностные:</w:t>
      </w:r>
      <w:r>
        <w:rPr>
          <w:rFonts w:ascii="Times New Roman" w:hAnsi="Times New Roman" w:cs="Times New Roman"/>
          <w:sz w:val="24"/>
          <w:szCs w:val="24"/>
        </w:rPr>
        <w:t xml:space="preserve"> осознание ценности и важности человеческой жизни и человеческого достоинства.</w:t>
      </w:r>
    </w:p>
    <w:p w:rsidR="000D0154" w:rsidRDefault="000D0154" w:rsidP="001A04C5">
      <w:pPr>
        <w:contextualSpacing/>
        <w:rPr>
          <w:rFonts w:ascii="Times New Roman" w:hAnsi="Times New Roman" w:cs="Times New Roman"/>
          <w:sz w:val="24"/>
          <w:szCs w:val="24"/>
        </w:rPr>
      </w:pPr>
      <w:r w:rsidRPr="003C0EE4">
        <w:rPr>
          <w:rFonts w:ascii="Times New Roman" w:hAnsi="Times New Roman" w:cs="Times New Roman"/>
          <w:b/>
          <w:sz w:val="24"/>
          <w:szCs w:val="24"/>
        </w:rPr>
        <w:t>Тип урока:</w:t>
      </w:r>
      <w:r>
        <w:rPr>
          <w:rFonts w:ascii="Times New Roman" w:hAnsi="Times New Roman" w:cs="Times New Roman"/>
          <w:sz w:val="24"/>
          <w:szCs w:val="24"/>
        </w:rPr>
        <w:t xml:space="preserve"> </w:t>
      </w:r>
      <w:r w:rsidR="00396336">
        <w:rPr>
          <w:rFonts w:ascii="Times New Roman" w:hAnsi="Times New Roman" w:cs="Times New Roman"/>
          <w:sz w:val="24"/>
          <w:szCs w:val="24"/>
        </w:rPr>
        <w:t>открытие новых знаний</w:t>
      </w:r>
      <w:r>
        <w:rPr>
          <w:rFonts w:ascii="Times New Roman" w:hAnsi="Times New Roman" w:cs="Times New Roman"/>
          <w:sz w:val="24"/>
          <w:szCs w:val="24"/>
        </w:rPr>
        <w:t xml:space="preserve"> (урок – лото).</w:t>
      </w:r>
    </w:p>
    <w:p w:rsidR="000D0154" w:rsidRDefault="000D0154" w:rsidP="001A04C5">
      <w:pPr>
        <w:contextualSpacing/>
        <w:rPr>
          <w:rFonts w:ascii="Times New Roman" w:hAnsi="Times New Roman" w:cs="Times New Roman"/>
          <w:sz w:val="24"/>
          <w:szCs w:val="24"/>
        </w:rPr>
      </w:pPr>
      <w:r w:rsidRPr="003C0EE4">
        <w:rPr>
          <w:rFonts w:ascii="Times New Roman" w:hAnsi="Times New Roman" w:cs="Times New Roman"/>
          <w:b/>
          <w:sz w:val="24"/>
          <w:szCs w:val="24"/>
        </w:rPr>
        <w:t>Оборудование:</w:t>
      </w:r>
      <w:r>
        <w:rPr>
          <w:rFonts w:ascii="Times New Roman" w:hAnsi="Times New Roman" w:cs="Times New Roman"/>
          <w:sz w:val="24"/>
          <w:szCs w:val="24"/>
        </w:rPr>
        <w:t xml:space="preserve"> презентация, раздаточный материал, карты-лото, фишки.</w:t>
      </w:r>
    </w:p>
    <w:p w:rsidR="0070687A" w:rsidRDefault="0070687A" w:rsidP="001A04C5">
      <w:pPr>
        <w:contextualSpacing/>
        <w:rPr>
          <w:rFonts w:ascii="Times New Roman" w:hAnsi="Times New Roman" w:cs="Times New Roman"/>
          <w:sz w:val="24"/>
          <w:szCs w:val="24"/>
        </w:rPr>
      </w:pPr>
      <w:r w:rsidRPr="003C0EE4">
        <w:rPr>
          <w:rFonts w:ascii="Times New Roman" w:hAnsi="Times New Roman" w:cs="Times New Roman"/>
          <w:b/>
          <w:sz w:val="24"/>
          <w:szCs w:val="24"/>
        </w:rPr>
        <w:t>Учебно-методическое пособие:</w:t>
      </w:r>
      <w:r>
        <w:rPr>
          <w:rFonts w:ascii="Times New Roman" w:hAnsi="Times New Roman" w:cs="Times New Roman"/>
          <w:sz w:val="24"/>
          <w:szCs w:val="24"/>
        </w:rPr>
        <w:t xml:space="preserve"> Всеобщая история. История  Древнего мира. 5 класс: учебник для общеобразовательных </w:t>
      </w:r>
      <w:r w:rsidR="003C0EE4">
        <w:rPr>
          <w:rFonts w:ascii="Times New Roman" w:hAnsi="Times New Roman" w:cs="Times New Roman"/>
          <w:sz w:val="24"/>
          <w:szCs w:val="24"/>
        </w:rPr>
        <w:t>организаций/А.А. Вигасин, Г.И. Годер, И.С. С</w:t>
      </w:r>
      <w:r>
        <w:rPr>
          <w:rFonts w:ascii="Times New Roman" w:hAnsi="Times New Roman" w:cs="Times New Roman"/>
          <w:sz w:val="24"/>
          <w:szCs w:val="24"/>
        </w:rPr>
        <w:t>венцицкая; под ред. А.А. Искандерова. 2-е издание. – М.: Просвещение, 2021 г.</w:t>
      </w:r>
    </w:p>
    <w:p w:rsidR="003C0EE4" w:rsidRDefault="003C0EE4" w:rsidP="001A04C5">
      <w:pPr>
        <w:contextualSpacing/>
        <w:rPr>
          <w:rFonts w:ascii="Times New Roman" w:hAnsi="Times New Roman" w:cs="Times New Roman"/>
          <w:sz w:val="24"/>
          <w:szCs w:val="24"/>
        </w:rPr>
      </w:pPr>
    </w:p>
    <w:tbl>
      <w:tblPr>
        <w:tblStyle w:val="a3"/>
        <w:tblW w:w="0" w:type="auto"/>
        <w:tblLook w:val="04A0" w:firstRow="1" w:lastRow="0" w:firstColumn="1" w:lastColumn="0" w:noHBand="0" w:noVBand="1"/>
      </w:tblPr>
      <w:tblGrid>
        <w:gridCol w:w="2660"/>
        <w:gridCol w:w="6520"/>
        <w:gridCol w:w="2977"/>
        <w:gridCol w:w="2629"/>
      </w:tblGrid>
      <w:tr w:rsidR="003C0EE4" w:rsidTr="001B40ED">
        <w:tc>
          <w:tcPr>
            <w:tcW w:w="2660" w:type="dxa"/>
          </w:tcPr>
          <w:p w:rsidR="003C0EE4" w:rsidRPr="003C0EE4" w:rsidRDefault="003C0EE4" w:rsidP="003C0EE4">
            <w:pPr>
              <w:contextualSpacing/>
              <w:jc w:val="center"/>
              <w:rPr>
                <w:rFonts w:ascii="Times New Roman" w:hAnsi="Times New Roman" w:cs="Times New Roman"/>
                <w:b/>
                <w:sz w:val="32"/>
                <w:szCs w:val="24"/>
              </w:rPr>
            </w:pPr>
            <w:r w:rsidRPr="003C0EE4">
              <w:rPr>
                <w:rFonts w:ascii="Times New Roman" w:hAnsi="Times New Roman" w:cs="Times New Roman"/>
                <w:b/>
                <w:sz w:val="32"/>
                <w:szCs w:val="24"/>
              </w:rPr>
              <w:t>Этап урока</w:t>
            </w:r>
          </w:p>
        </w:tc>
        <w:tc>
          <w:tcPr>
            <w:tcW w:w="6520" w:type="dxa"/>
          </w:tcPr>
          <w:p w:rsidR="003C0EE4" w:rsidRPr="003C0EE4" w:rsidRDefault="003C0EE4" w:rsidP="003C0EE4">
            <w:pPr>
              <w:contextualSpacing/>
              <w:jc w:val="center"/>
              <w:rPr>
                <w:rFonts w:ascii="Times New Roman" w:hAnsi="Times New Roman" w:cs="Times New Roman"/>
                <w:b/>
                <w:sz w:val="32"/>
                <w:szCs w:val="24"/>
              </w:rPr>
            </w:pPr>
            <w:r w:rsidRPr="003C0EE4">
              <w:rPr>
                <w:rFonts w:ascii="Times New Roman" w:hAnsi="Times New Roman" w:cs="Times New Roman"/>
                <w:b/>
                <w:sz w:val="32"/>
                <w:szCs w:val="24"/>
              </w:rPr>
              <w:t>Деятельность учителя</w:t>
            </w:r>
          </w:p>
        </w:tc>
        <w:tc>
          <w:tcPr>
            <w:tcW w:w="2977" w:type="dxa"/>
          </w:tcPr>
          <w:p w:rsidR="003C0EE4" w:rsidRPr="003C0EE4" w:rsidRDefault="003C0EE4" w:rsidP="003C0EE4">
            <w:pPr>
              <w:contextualSpacing/>
              <w:jc w:val="center"/>
              <w:rPr>
                <w:rFonts w:ascii="Times New Roman" w:hAnsi="Times New Roman" w:cs="Times New Roman"/>
                <w:b/>
                <w:sz w:val="32"/>
                <w:szCs w:val="24"/>
              </w:rPr>
            </w:pPr>
            <w:r w:rsidRPr="003C0EE4">
              <w:rPr>
                <w:rFonts w:ascii="Times New Roman" w:hAnsi="Times New Roman" w:cs="Times New Roman"/>
                <w:b/>
                <w:sz w:val="32"/>
                <w:szCs w:val="24"/>
              </w:rPr>
              <w:t>Деятельность учеников</w:t>
            </w:r>
          </w:p>
        </w:tc>
        <w:tc>
          <w:tcPr>
            <w:tcW w:w="2629" w:type="dxa"/>
          </w:tcPr>
          <w:p w:rsidR="003C0EE4" w:rsidRPr="003C0EE4" w:rsidRDefault="003C0EE4" w:rsidP="003C0EE4">
            <w:pPr>
              <w:contextualSpacing/>
              <w:jc w:val="center"/>
              <w:rPr>
                <w:rFonts w:ascii="Times New Roman" w:hAnsi="Times New Roman" w:cs="Times New Roman"/>
                <w:b/>
                <w:sz w:val="32"/>
                <w:szCs w:val="24"/>
              </w:rPr>
            </w:pPr>
            <w:r w:rsidRPr="003C0EE4">
              <w:rPr>
                <w:rFonts w:ascii="Times New Roman" w:hAnsi="Times New Roman" w:cs="Times New Roman"/>
                <w:b/>
                <w:sz w:val="32"/>
                <w:szCs w:val="24"/>
              </w:rPr>
              <w:t>Методические рекомендации</w:t>
            </w:r>
          </w:p>
        </w:tc>
      </w:tr>
      <w:tr w:rsidR="003C0EE4" w:rsidTr="001B40ED">
        <w:tc>
          <w:tcPr>
            <w:tcW w:w="2660" w:type="dxa"/>
          </w:tcPr>
          <w:p w:rsidR="003C0EE4" w:rsidRPr="00D41810" w:rsidRDefault="00D41810" w:rsidP="001A04C5">
            <w:pPr>
              <w:contextualSpacing/>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 xml:space="preserve"> Организационный момент.</w:t>
            </w:r>
          </w:p>
        </w:tc>
        <w:tc>
          <w:tcPr>
            <w:tcW w:w="6520" w:type="dxa"/>
          </w:tcPr>
          <w:p w:rsidR="003C0EE4" w:rsidRDefault="00D41810" w:rsidP="001A04C5">
            <w:pPr>
              <w:contextualSpacing/>
              <w:rPr>
                <w:rFonts w:ascii="Times New Roman" w:hAnsi="Times New Roman" w:cs="Times New Roman"/>
                <w:sz w:val="24"/>
                <w:szCs w:val="24"/>
              </w:rPr>
            </w:pPr>
            <w:r>
              <w:rPr>
                <w:rFonts w:ascii="Times New Roman" w:hAnsi="Times New Roman" w:cs="Times New Roman"/>
                <w:sz w:val="24"/>
                <w:szCs w:val="24"/>
              </w:rPr>
              <w:t>Приветствует ребят. Проверяет готовность к уроку.</w:t>
            </w:r>
          </w:p>
          <w:p w:rsidR="00D41810" w:rsidRDefault="00D41810" w:rsidP="001A04C5">
            <w:pPr>
              <w:contextualSpacing/>
              <w:rPr>
                <w:rFonts w:ascii="Times New Roman" w:hAnsi="Times New Roman" w:cs="Times New Roman"/>
                <w:sz w:val="24"/>
                <w:szCs w:val="24"/>
              </w:rPr>
            </w:pPr>
            <w:r>
              <w:rPr>
                <w:rFonts w:ascii="Times New Roman" w:hAnsi="Times New Roman" w:cs="Times New Roman"/>
                <w:sz w:val="24"/>
                <w:szCs w:val="24"/>
              </w:rPr>
              <w:t>Вводное слово учителя:</w:t>
            </w:r>
          </w:p>
          <w:p w:rsidR="007777EF" w:rsidRDefault="007777EF" w:rsidP="001A04C5">
            <w:pPr>
              <w:contextualSpacing/>
              <w:rPr>
                <w:rFonts w:ascii="Times New Roman" w:hAnsi="Times New Roman" w:cs="Times New Roman"/>
                <w:sz w:val="24"/>
                <w:szCs w:val="24"/>
              </w:rPr>
            </w:pPr>
            <w:r>
              <w:rPr>
                <w:rFonts w:ascii="Times New Roman" w:hAnsi="Times New Roman" w:cs="Times New Roman"/>
                <w:sz w:val="24"/>
                <w:szCs w:val="24"/>
              </w:rPr>
              <w:t xml:space="preserve">-Здравствуйте, ребята! Мы как всегда рады видеть друг друга и готовы к совместной творческой работе. Перед вами на столах лежат цветные полоски: красная, синяя, зеленая. Посмотрите на них внимательно, и выберите ту, которой </w:t>
            </w:r>
            <w:r>
              <w:rPr>
                <w:rFonts w:ascii="Times New Roman" w:hAnsi="Times New Roman" w:cs="Times New Roman"/>
                <w:sz w:val="24"/>
                <w:szCs w:val="24"/>
              </w:rPr>
              <w:lastRenderedPageBreak/>
              <w:t>соответствует ваше эмоциональное настроение именно сейчас.</w:t>
            </w:r>
          </w:p>
          <w:p w:rsidR="007777EF" w:rsidRDefault="007777EF" w:rsidP="001A04C5">
            <w:pPr>
              <w:contextualSpacing/>
              <w:rPr>
                <w:rFonts w:ascii="Times New Roman" w:hAnsi="Times New Roman" w:cs="Times New Roman"/>
                <w:sz w:val="24"/>
                <w:szCs w:val="24"/>
              </w:rPr>
            </w:pPr>
            <w:r>
              <w:rPr>
                <w:rFonts w:ascii="Times New Roman" w:hAnsi="Times New Roman" w:cs="Times New Roman"/>
                <w:sz w:val="24"/>
                <w:szCs w:val="24"/>
              </w:rPr>
              <w:t>Красный цвет – вы полны энергии, готовы активно работать на уроке.</w:t>
            </w:r>
          </w:p>
          <w:p w:rsidR="007777EF" w:rsidRDefault="007777EF" w:rsidP="001A04C5">
            <w:pPr>
              <w:contextualSpacing/>
              <w:rPr>
                <w:rFonts w:ascii="Times New Roman" w:hAnsi="Times New Roman" w:cs="Times New Roman"/>
                <w:sz w:val="24"/>
                <w:szCs w:val="24"/>
              </w:rPr>
            </w:pPr>
            <w:r>
              <w:rPr>
                <w:rFonts w:ascii="Times New Roman" w:hAnsi="Times New Roman" w:cs="Times New Roman"/>
                <w:sz w:val="24"/>
                <w:szCs w:val="24"/>
              </w:rPr>
              <w:t>Зеленый цвет – вы спокойны, вам все равно, что будет происходить на уроке.</w:t>
            </w:r>
          </w:p>
          <w:p w:rsidR="007777EF" w:rsidRDefault="007777EF" w:rsidP="001A04C5">
            <w:pPr>
              <w:contextualSpacing/>
              <w:rPr>
                <w:rFonts w:ascii="Times New Roman" w:hAnsi="Times New Roman" w:cs="Times New Roman"/>
                <w:sz w:val="24"/>
                <w:szCs w:val="24"/>
              </w:rPr>
            </w:pPr>
            <w:r>
              <w:rPr>
                <w:rFonts w:ascii="Times New Roman" w:hAnsi="Times New Roman" w:cs="Times New Roman"/>
                <w:sz w:val="24"/>
                <w:szCs w:val="24"/>
              </w:rPr>
              <w:t>Синий цвет – вы хотите узнать что-то новое.</w:t>
            </w:r>
            <w:r w:rsidR="00846308">
              <w:rPr>
                <w:rFonts w:ascii="Times New Roman" w:hAnsi="Times New Roman" w:cs="Times New Roman"/>
                <w:sz w:val="24"/>
                <w:szCs w:val="24"/>
              </w:rPr>
              <w:t xml:space="preserve">  </w:t>
            </w:r>
            <w:r w:rsidR="00846308" w:rsidRPr="00846308">
              <w:rPr>
                <w:rFonts w:ascii="Times New Roman" w:hAnsi="Times New Roman" w:cs="Times New Roman"/>
                <w:b/>
                <w:color w:val="FF0000"/>
                <w:sz w:val="24"/>
                <w:szCs w:val="24"/>
              </w:rPr>
              <w:t>(Сл. 1)</w:t>
            </w:r>
          </w:p>
          <w:p w:rsidR="007777EF" w:rsidRDefault="007777EF" w:rsidP="007777EF">
            <w:pPr>
              <w:contextualSpacing/>
              <w:rPr>
                <w:rFonts w:ascii="Times New Roman" w:hAnsi="Times New Roman" w:cs="Times New Roman"/>
                <w:sz w:val="24"/>
                <w:szCs w:val="24"/>
              </w:rPr>
            </w:pPr>
          </w:p>
          <w:p w:rsidR="007777EF" w:rsidRDefault="007777EF" w:rsidP="007777EF">
            <w:pPr>
              <w:contextualSpacing/>
              <w:rPr>
                <w:rFonts w:ascii="Times New Roman" w:hAnsi="Times New Roman" w:cs="Times New Roman"/>
                <w:sz w:val="24"/>
                <w:szCs w:val="24"/>
              </w:rPr>
            </w:pPr>
            <w:r>
              <w:rPr>
                <w:rFonts w:ascii="Times New Roman" w:hAnsi="Times New Roman" w:cs="Times New Roman"/>
                <w:sz w:val="24"/>
                <w:szCs w:val="24"/>
              </w:rPr>
              <w:t>Спасибо! Надеюсь, что сегодня на уроке все будут хорошо работать и к концу урока у всех будет хорошее настроение.</w:t>
            </w:r>
          </w:p>
          <w:p w:rsidR="007777EF" w:rsidRDefault="007777EF" w:rsidP="001A04C5">
            <w:pPr>
              <w:contextualSpacing/>
              <w:rPr>
                <w:rFonts w:ascii="Times New Roman" w:hAnsi="Times New Roman" w:cs="Times New Roman"/>
                <w:sz w:val="24"/>
                <w:szCs w:val="24"/>
              </w:rPr>
            </w:pPr>
          </w:p>
          <w:p w:rsidR="00D41810" w:rsidRDefault="00D41810" w:rsidP="001A04C5">
            <w:pPr>
              <w:contextualSpacing/>
              <w:rPr>
                <w:rFonts w:ascii="Times New Roman" w:hAnsi="Times New Roman" w:cs="Times New Roman"/>
                <w:sz w:val="24"/>
                <w:szCs w:val="24"/>
              </w:rPr>
            </w:pPr>
            <w:r>
              <w:rPr>
                <w:rFonts w:ascii="Times New Roman" w:hAnsi="Times New Roman" w:cs="Times New Roman"/>
                <w:sz w:val="24"/>
                <w:szCs w:val="24"/>
              </w:rPr>
              <w:t>- Ребята, мы сегодня, на нашем уроке продолжаем знакомиться с историей Древнего Рима</w:t>
            </w:r>
            <w:r w:rsidR="00CF2B8A">
              <w:rPr>
                <w:rFonts w:ascii="Times New Roman" w:hAnsi="Times New Roman" w:cs="Times New Roman"/>
                <w:sz w:val="24"/>
                <w:szCs w:val="24"/>
              </w:rPr>
              <w:t xml:space="preserve">. Проходить он будет в форме урока-лото. Основные правила этой игры мы знаем. Работаем в группе, каждый </w:t>
            </w:r>
            <w:r w:rsidR="00D01CA3">
              <w:rPr>
                <w:rFonts w:ascii="Times New Roman" w:hAnsi="Times New Roman" w:cs="Times New Roman"/>
                <w:sz w:val="24"/>
                <w:szCs w:val="24"/>
              </w:rPr>
              <w:t>в</w:t>
            </w:r>
            <w:r w:rsidR="00CF2B8A">
              <w:rPr>
                <w:rFonts w:ascii="Times New Roman" w:hAnsi="Times New Roman" w:cs="Times New Roman"/>
                <w:sz w:val="24"/>
                <w:szCs w:val="24"/>
              </w:rPr>
              <w:t>опрос обсуждаем, прежде чем давать ответ. Основная цель – заработать максимальное количество баллов, чтобы обменять их на бонусы.</w:t>
            </w:r>
          </w:p>
          <w:p w:rsidR="00CF2B8A" w:rsidRDefault="00CF2B8A" w:rsidP="001A04C5">
            <w:pPr>
              <w:contextualSpacing/>
              <w:rPr>
                <w:rFonts w:ascii="Times New Roman" w:hAnsi="Times New Roman" w:cs="Times New Roman"/>
                <w:sz w:val="24"/>
                <w:szCs w:val="24"/>
              </w:rPr>
            </w:pPr>
            <w:r>
              <w:rPr>
                <w:rFonts w:ascii="Times New Roman" w:hAnsi="Times New Roman" w:cs="Times New Roman"/>
                <w:sz w:val="24"/>
                <w:szCs w:val="24"/>
              </w:rPr>
              <w:t>Итак, всем удачи! Мы – начинаем!</w:t>
            </w:r>
          </w:p>
        </w:tc>
        <w:tc>
          <w:tcPr>
            <w:tcW w:w="2977" w:type="dxa"/>
          </w:tcPr>
          <w:p w:rsidR="003C0EE4" w:rsidRDefault="00D41810" w:rsidP="001A04C5">
            <w:pPr>
              <w:contextualSpacing/>
              <w:rPr>
                <w:rFonts w:ascii="Times New Roman" w:hAnsi="Times New Roman" w:cs="Times New Roman"/>
                <w:sz w:val="24"/>
                <w:szCs w:val="24"/>
              </w:rPr>
            </w:pPr>
            <w:r>
              <w:rPr>
                <w:rFonts w:ascii="Times New Roman" w:hAnsi="Times New Roman" w:cs="Times New Roman"/>
                <w:sz w:val="24"/>
                <w:szCs w:val="24"/>
              </w:rPr>
              <w:lastRenderedPageBreak/>
              <w:t>Приветствуют учителя. Проверяют свое рабочее место.</w:t>
            </w:r>
          </w:p>
        </w:tc>
        <w:tc>
          <w:tcPr>
            <w:tcW w:w="2629" w:type="dxa"/>
          </w:tcPr>
          <w:p w:rsidR="003C0EE4" w:rsidRDefault="003C0EE4" w:rsidP="001A04C5">
            <w:pPr>
              <w:contextualSpacing/>
              <w:rPr>
                <w:rFonts w:ascii="Times New Roman" w:hAnsi="Times New Roman" w:cs="Times New Roman"/>
                <w:sz w:val="24"/>
                <w:szCs w:val="24"/>
              </w:rPr>
            </w:pPr>
          </w:p>
        </w:tc>
      </w:tr>
      <w:tr w:rsidR="003C0EE4" w:rsidTr="001B40ED">
        <w:tc>
          <w:tcPr>
            <w:tcW w:w="2660" w:type="dxa"/>
          </w:tcPr>
          <w:p w:rsidR="003C0EE4" w:rsidRPr="00D41810" w:rsidRDefault="00D41810" w:rsidP="001A04C5">
            <w:pPr>
              <w:contextualSpacing/>
              <w:rPr>
                <w:rFonts w:ascii="Times New Roman" w:hAnsi="Times New Roman" w:cs="Times New Roman"/>
                <w:sz w:val="24"/>
                <w:szCs w:val="24"/>
              </w:rPr>
            </w:pPr>
            <w:r>
              <w:rPr>
                <w:rFonts w:ascii="Times New Roman" w:hAnsi="Times New Roman" w:cs="Times New Roman"/>
                <w:sz w:val="24"/>
                <w:szCs w:val="24"/>
                <w:lang w:val="en-US"/>
              </w:rPr>
              <w:lastRenderedPageBreak/>
              <w:t>II</w:t>
            </w:r>
            <w:r w:rsidRPr="00CF2B8A">
              <w:rPr>
                <w:rFonts w:ascii="Times New Roman" w:hAnsi="Times New Roman" w:cs="Times New Roman"/>
                <w:sz w:val="24"/>
                <w:szCs w:val="24"/>
              </w:rPr>
              <w:t xml:space="preserve">. </w:t>
            </w:r>
            <w:r>
              <w:rPr>
                <w:rFonts w:ascii="Times New Roman" w:hAnsi="Times New Roman" w:cs="Times New Roman"/>
                <w:sz w:val="24"/>
                <w:szCs w:val="24"/>
              </w:rPr>
              <w:t>Актуализация опорных знаний.</w:t>
            </w:r>
          </w:p>
        </w:tc>
        <w:tc>
          <w:tcPr>
            <w:tcW w:w="6520" w:type="dxa"/>
          </w:tcPr>
          <w:p w:rsidR="003C0EE4" w:rsidRDefault="00D01CA3" w:rsidP="001A04C5">
            <w:pPr>
              <w:contextualSpacing/>
              <w:rPr>
                <w:rFonts w:ascii="Times New Roman" w:hAnsi="Times New Roman" w:cs="Times New Roman"/>
                <w:sz w:val="24"/>
                <w:szCs w:val="24"/>
              </w:rPr>
            </w:pPr>
            <w:r>
              <w:rPr>
                <w:rFonts w:ascii="Times New Roman" w:hAnsi="Times New Roman" w:cs="Times New Roman"/>
                <w:sz w:val="24"/>
                <w:szCs w:val="24"/>
              </w:rPr>
              <w:t xml:space="preserve"> Первый гейм – «повторяем то, что знаем» (класс поделен на три группы, у каждой – карточка-лото, каждый правильный ответ – 10 баллов):</w:t>
            </w:r>
          </w:p>
          <w:p w:rsidR="00D01CA3" w:rsidRDefault="00D01CA3" w:rsidP="001A04C5">
            <w:pPr>
              <w:contextualSpacing/>
              <w:rPr>
                <w:rFonts w:ascii="Times New Roman" w:hAnsi="Times New Roman" w:cs="Times New Roman"/>
                <w:sz w:val="24"/>
                <w:szCs w:val="24"/>
              </w:rPr>
            </w:pPr>
            <w:r>
              <w:rPr>
                <w:rFonts w:ascii="Times New Roman" w:hAnsi="Times New Roman" w:cs="Times New Roman"/>
                <w:sz w:val="24"/>
                <w:szCs w:val="24"/>
              </w:rPr>
              <w:t xml:space="preserve">- лот 41 – этих должностных лиц было двое, их избирали на один год, они руководили всеми делами государства и командовали армией… (консулы); </w:t>
            </w:r>
          </w:p>
          <w:p w:rsidR="00D01CA3" w:rsidRDefault="00D01CA3" w:rsidP="001A04C5">
            <w:pPr>
              <w:contextualSpacing/>
              <w:rPr>
                <w:rFonts w:ascii="Times New Roman" w:hAnsi="Times New Roman" w:cs="Times New Roman"/>
                <w:sz w:val="24"/>
                <w:szCs w:val="24"/>
              </w:rPr>
            </w:pPr>
            <w:r>
              <w:rPr>
                <w:rFonts w:ascii="Times New Roman" w:hAnsi="Times New Roman" w:cs="Times New Roman"/>
                <w:sz w:val="24"/>
                <w:szCs w:val="24"/>
              </w:rPr>
              <w:t>- лот 18 – эту должность могли занимать только плебеи, этот человек владел правом «вето» и избирался на один год</w:t>
            </w:r>
            <w:r w:rsidR="00DF250F">
              <w:rPr>
                <w:rFonts w:ascii="Times New Roman" w:hAnsi="Times New Roman" w:cs="Times New Roman"/>
                <w:sz w:val="24"/>
                <w:szCs w:val="24"/>
              </w:rPr>
              <w:t>… (народный трибун);</w:t>
            </w:r>
          </w:p>
          <w:p w:rsidR="00DF250F" w:rsidRDefault="00DF250F" w:rsidP="001A04C5">
            <w:pPr>
              <w:contextualSpacing/>
              <w:rPr>
                <w:rFonts w:ascii="Times New Roman" w:hAnsi="Times New Roman" w:cs="Times New Roman"/>
                <w:sz w:val="24"/>
                <w:szCs w:val="24"/>
              </w:rPr>
            </w:pPr>
            <w:r>
              <w:rPr>
                <w:rFonts w:ascii="Times New Roman" w:hAnsi="Times New Roman" w:cs="Times New Roman"/>
                <w:sz w:val="24"/>
                <w:szCs w:val="24"/>
              </w:rPr>
              <w:t xml:space="preserve">- лот 83 – </w:t>
            </w:r>
            <w:proofErr w:type="gramStart"/>
            <w:r>
              <w:rPr>
                <w:rFonts w:ascii="Times New Roman" w:hAnsi="Times New Roman" w:cs="Times New Roman"/>
                <w:sz w:val="24"/>
                <w:szCs w:val="24"/>
              </w:rPr>
              <w:t>занимающих</w:t>
            </w:r>
            <w:proofErr w:type="gramEnd"/>
            <w:r>
              <w:rPr>
                <w:rFonts w:ascii="Times New Roman" w:hAnsi="Times New Roman" w:cs="Times New Roman"/>
                <w:sz w:val="24"/>
                <w:szCs w:val="24"/>
              </w:rPr>
              <w:t xml:space="preserve"> эту должность было 300 ...(сенаторы);</w:t>
            </w:r>
          </w:p>
          <w:p w:rsidR="0034188D" w:rsidRDefault="0034188D" w:rsidP="001A04C5">
            <w:pPr>
              <w:contextualSpacing/>
              <w:rPr>
                <w:rFonts w:ascii="Times New Roman" w:hAnsi="Times New Roman" w:cs="Times New Roman"/>
                <w:sz w:val="24"/>
                <w:szCs w:val="24"/>
              </w:rPr>
            </w:pPr>
            <w:r>
              <w:rPr>
                <w:rFonts w:ascii="Times New Roman" w:hAnsi="Times New Roman" w:cs="Times New Roman"/>
                <w:sz w:val="24"/>
                <w:szCs w:val="24"/>
              </w:rPr>
              <w:t>- лот 26 – как говорили жители Рима о своем городе? («Вечный город», «Все дороги ведут в Рим»);</w:t>
            </w:r>
          </w:p>
          <w:p w:rsidR="0034188D" w:rsidRDefault="0034188D" w:rsidP="001A04C5">
            <w:pPr>
              <w:contextualSpacing/>
              <w:rPr>
                <w:rFonts w:ascii="Times New Roman" w:hAnsi="Times New Roman" w:cs="Times New Roman"/>
                <w:sz w:val="24"/>
                <w:szCs w:val="24"/>
              </w:rPr>
            </w:pPr>
            <w:r>
              <w:rPr>
                <w:rFonts w:ascii="Times New Roman" w:hAnsi="Times New Roman" w:cs="Times New Roman"/>
                <w:sz w:val="24"/>
                <w:szCs w:val="24"/>
              </w:rPr>
              <w:t>- лот 63 – этот город погиб от извержения вулкана … (Помпеи)</w:t>
            </w:r>
          </w:p>
          <w:p w:rsidR="0034188D" w:rsidRDefault="0034188D" w:rsidP="001A04C5">
            <w:pPr>
              <w:contextualSpacing/>
              <w:rPr>
                <w:rFonts w:ascii="Times New Roman" w:hAnsi="Times New Roman" w:cs="Times New Roman"/>
                <w:sz w:val="24"/>
                <w:szCs w:val="24"/>
              </w:rPr>
            </w:pPr>
            <w:r>
              <w:rPr>
                <w:rFonts w:ascii="Times New Roman" w:hAnsi="Times New Roman" w:cs="Times New Roman"/>
                <w:sz w:val="24"/>
                <w:szCs w:val="24"/>
              </w:rPr>
              <w:lastRenderedPageBreak/>
              <w:t>- лот 35 – этот город римляне разрушили в 146 г. до н.э. (Карфаген);</w:t>
            </w:r>
          </w:p>
          <w:p w:rsidR="0034188D" w:rsidRDefault="0034188D" w:rsidP="001A04C5">
            <w:pPr>
              <w:contextualSpacing/>
              <w:rPr>
                <w:rFonts w:ascii="Times New Roman" w:hAnsi="Times New Roman" w:cs="Times New Roman"/>
                <w:sz w:val="24"/>
                <w:szCs w:val="24"/>
              </w:rPr>
            </w:pPr>
            <w:r>
              <w:rPr>
                <w:rFonts w:ascii="Times New Roman" w:hAnsi="Times New Roman" w:cs="Times New Roman"/>
                <w:sz w:val="24"/>
                <w:szCs w:val="24"/>
              </w:rPr>
              <w:t>- лот 5 – общий вопрос. Прежде, чем на него ответить, вспомним!</w:t>
            </w:r>
          </w:p>
          <w:p w:rsidR="0034188D" w:rsidRDefault="0034188D" w:rsidP="001A04C5">
            <w:pPr>
              <w:contextualSpacing/>
              <w:rPr>
                <w:rFonts w:ascii="Times New Roman" w:hAnsi="Times New Roman" w:cs="Times New Roman"/>
                <w:sz w:val="24"/>
                <w:szCs w:val="24"/>
              </w:rPr>
            </w:pPr>
            <w:r>
              <w:rPr>
                <w:rFonts w:ascii="Times New Roman" w:hAnsi="Times New Roman" w:cs="Times New Roman"/>
                <w:sz w:val="24"/>
                <w:szCs w:val="24"/>
              </w:rPr>
              <w:t>- кто был последним римским царем? (Тарквиний Гордый)</w:t>
            </w:r>
          </w:p>
          <w:p w:rsidR="0034188D" w:rsidRDefault="00124018" w:rsidP="001A04C5">
            <w:pPr>
              <w:contextualSpacing/>
              <w:rPr>
                <w:rFonts w:ascii="Times New Roman" w:hAnsi="Times New Roman" w:cs="Times New Roman"/>
                <w:sz w:val="24"/>
                <w:szCs w:val="24"/>
              </w:rPr>
            </w:pPr>
            <w:r>
              <w:rPr>
                <w:rFonts w:ascii="Times New Roman" w:hAnsi="Times New Roman" w:cs="Times New Roman"/>
                <w:sz w:val="24"/>
                <w:szCs w:val="24"/>
              </w:rPr>
              <w:t xml:space="preserve">- после его </w:t>
            </w:r>
            <w:proofErr w:type="gramStart"/>
            <w:r>
              <w:rPr>
                <w:rFonts w:ascii="Times New Roman" w:hAnsi="Times New Roman" w:cs="Times New Roman"/>
                <w:sz w:val="24"/>
                <w:szCs w:val="24"/>
              </w:rPr>
              <w:t>изгнания</w:t>
            </w:r>
            <w:proofErr w:type="gramEnd"/>
            <w:r>
              <w:rPr>
                <w:rFonts w:ascii="Times New Roman" w:hAnsi="Times New Roman" w:cs="Times New Roman"/>
                <w:sz w:val="24"/>
                <w:szCs w:val="24"/>
              </w:rPr>
              <w:t xml:space="preserve"> что было с властью? </w:t>
            </w:r>
            <w:proofErr w:type="gramStart"/>
            <w:r>
              <w:rPr>
                <w:rFonts w:ascii="Times New Roman" w:hAnsi="Times New Roman" w:cs="Times New Roman"/>
                <w:sz w:val="24"/>
                <w:szCs w:val="24"/>
              </w:rPr>
              <w:t>(Власть была разделена: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Сенат, консулы и Народное Собрание – республика)</w:t>
            </w:r>
            <w:proofErr w:type="gramEnd"/>
          </w:p>
          <w:p w:rsidR="00124018" w:rsidRDefault="00124018" w:rsidP="001A04C5">
            <w:pPr>
              <w:contextualSpacing/>
              <w:rPr>
                <w:rFonts w:ascii="Times New Roman" w:hAnsi="Times New Roman" w:cs="Times New Roman"/>
                <w:sz w:val="24"/>
                <w:szCs w:val="24"/>
              </w:rPr>
            </w:pPr>
            <w:r>
              <w:rPr>
                <w:rFonts w:ascii="Times New Roman" w:hAnsi="Times New Roman" w:cs="Times New Roman"/>
                <w:sz w:val="24"/>
                <w:szCs w:val="24"/>
              </w:rPr>
              <w:t>Мы знаем, что когда пришел к власти Октавиан,  прежний порядок стал меняться. Его стали называть императором. Хотя ему было больше по душе – «принципс» - первый среди равных.</w:t>
            </w:r>
          </w:p>
          <w:p w:rsidR="00124018" w:rsidRDefault="001B40ED" w:rsidP="001A04C5">
            <w:pPr>
              <w:contextualSpacing/>
              <w:rPr>
                <w:rFonts w:ascii="Times New Roman" w:hAnsi="Times New Roman" w:cs="Times New Roman"/>
                <w:sz w:val="24"/>
                <w:szCs w:val="24"/>
              </w:rPr>
            </w:pPr>
            <w:r>
              <w:rPr>
                <w:rFonts w:ascii="Times New Roman" w:hAnsi="Times New Roman" w:cs="Times New Roman"/>
                <w:sz w:val="24"/>
                <w:szCs w:val="24"/>
              </w:rPr>
              <w:t>Итак, общее задание (30 баллов)</w:t>
            </w:r>
          </w:p>
          <w:p w:rsidR="001B40ED" w:rsidRDefault="001B40ED" w:rsidP="001A04C5">
            <w:pPr>
              <w:contextualSpacing/>
              <w:rPr>
                <w:rFonts w:ascii="Times New Roman" w:hAnsi="Times New Roman" w:cs="Times New Roman"/>
                <w:sz w:val="24"/>
                <w:szCs w:val="24"/>
              </w:rPr>
            </w:pPr>
            <w:r>
              <w:rPr>
                <w:rFonts w:ascii="Times New Roman" w:hAnsi="Times New Roman" w:cs="Times New Roman"/>
                <w:sz w:val="24"/>
                <w:szCs w:val="24"/>
              </w:rPr>
              <w:t xml:space="preserve">-Действительно ли Октавиан был «равным среди </w:t>
            </w:r>
            <w:proofErr w:type="gramStart"/>
            <w:r>
              <w:rPr>
                <w:rFonts w:ascii="Times New Roman" w:hAnsi="Times New Roman" w:cs="Times New Roman"/>
                <w:sz w:val="24"/>
                <w:szCs w:val="24"/>
              </w:rPr>
              <w:t>равных</w:t>
            </w:r>
            <w:proofErr w:type="gramEnd"/>
            <w:r>
              <w:rPr>
                <w:rFonts w:ascii="Times New Roman" w:hAnsi="Times New Roman" w:cs="Times New Roman"/>
                <w:sz w:val="24"/>
                <w:szCs w:val="24"/>
              </w:rPr>
              <w:t>»? Привести аргументы «за» либо «против»…</w:t>
            </w:r>
          </w:p>
          <w:p w:rsidR="008F4359" w:rsidRDefault="008F4359" w:rsidP="001A04C5">
            <w:pPr>
              <w:contextualSpacing/>
              <w:rPr>
                <w:rFonts w:ascii="Times New Roman" w:hAnsi="Times New Roman" w:cs="Times New Roman"/>
                <w:sz w:val="24"/>
                <w:szCs w:val="24"/>
              </w:rPr>
            </w:pPr>
          </w:p>
          <w:p w:rsidR="008F4359" w:rsidRDefault="008F4359" w:rsidP="001A04C5">
            <w:pPr>
              <w:contextualSpacing/>
              <w:rPr>
                <w:rFonts w:ascii="Times New Roman" w:hAnsi="Times New Roman" w:cs="Times New Roman"/>
                <w:sz w:val="24"/>
                <w:szCs w:val="24"/>
              </w:rPr>
            </w:pPr>
          </w:p>
          <w:p w:rsidR="008F4359" w:rsidRDefault="008F4359" w:rsidP="001A04C5">
            <w:pPr>
              <w:contextualSpacing/>
              <w:rPr>
                <w:rFonts w:ascii="Times New Roman" w:hAnsi="Times New Roman" w:cs="Times New Roman"/>
                <w:sz w:val="24"/>
                <w:szCs w:val="24"/>
              </w:rPr>
            </w:pPr>
          </w:p>
          <w:p w:rsidR="008F4359" w:rsidRDefault="008F4359" w:rsidP="001A04C5">
            <w:pPr>
              <w:contextualSpacing/>
              <w:rPr>
                <w:rFonts w:ascii="Times New Roman" w:hAnsi="Times New Roman" w:cs="Times New Roman"/>
                <w:sz w:val="24"/>
                <w:szCs w:val="24"/>
              </w:rPr>
            </w:pPr>
          </w:p>
          <w:p w:rsidR="008F4359" w:rsidRDefault="008F4359" w:rsidP="001A04C5">
            <w:pPr>
              <w:contextualSpacing/>
              <w:rPr>
                <w:rFonts w:ascii="Times New Roman" w:hAnsi="Times New Roman" w:cs="Times New Roman"/>
                <w:sz w:val="24"/>
                <w:szCs w:val="24"/>
              </w:rPr>
            </w:pPr>
          </w:p>
          <w:p w:rsidR="008F4359" w:rsidRDefault="008F4359" w:rsidP="001A04C5">
            <w:pPr>
              <w:contextualSpacing/>
              <w:rPr>
                <w:rFonts w:ascii="Times New Roman" w:hAnsi="Times New Roman" w:cs="Times New Roman"/>
                <w:sz w:val="24"/>
                <w:szCs w:val="24"/>
              </w:rPr>
            </w:pPr>
          </w:p>
          <w:p w:rsidR="008F4359" w:rsidRDefault="008F4359" w:rsidP="001A04C5">
            <w:pPr>
              <w:contextualSpacing/>
              <w:rPr>
                <w:rFonts w:ascii="Times New Roman" w:hAnsi="Times New Roman" w:cs="Times New Roman"/>
                <w:sz w:val="24"/>
                <w:szCs w:val="24"/>
              </w:rPr>
            </w:pPr>
          </w:p>
          <w:p w:rsidR="008F4359" w:rsidRDefault="008F4359" w:rsidP="001A04C5">
            <w:pPr>
              <w:contextualSpacing/>
              <w:rPr>
                <w:rFonts w:ascii="Times New Roman" w:hAnsi="Times New Roman" w:cs="Times New Roman"/>
                <w:sz w:val="24"/>
                <w:szCs w:val="24"/>
              </w:rPr>
            </w:pPr>
          </w:p>
          <w:p w:rsidR="008F4359" w:rsidRDefault="008F4359" w:rsidP="001A04C5">
            <w:pPr>
              <w:contextualSpacing/>
              <w:rPr>
                <w:rFonts w:ascii="Times New Roman" w:hAnsi="Times New Roman" w:cs="Times New Roman"/>
                <w:sz w:val="24"/>
                <w:szCs w:val="24"/>
              </w:rPr>
            </w:pPr>
          </w:p>
          <w:p w:rsidR="008F4359"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t>Подводим итоги 1 гейма.</w:t>
            </w:r>
          </w:p>
        </w:tc>
        <w:tc>
          <w:tcPr>
            <w:tcW w:w="2977" w:type="dxa"/>
          </w:tcPr>
          <w:p w:rsidR="00FC2BE3" w:rsidRDefault="00FC2BE3" w:rsidP="001A04C5">
            <w:pPr>
              <w:contextualSpacing/>
              <w:rPr>
                <w:rFonts w:ascii="Times New Roman" w:hAnsi="Times New Roman" w:cs="Times New Roman"/>
                <w:sz w:val="24"/>
                <w:szCs w:val="24"/>
              </w:rPr>
            </w:pPr>
            <w:r>
              <w:rPr>
                <w:rFonts w:ascii="Times New Roman" w:hAnsi="Times New Roman" w:cs="Times New Roman"/>
                <w:sz w:val="24"/>
                <w:szCs w:val="24"/>
              </w:rPr>
              <w:lastRenderedPageBreak/>
              <w:t>Ребята отвечают в группах на вопросы.</w:t>
            </w: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r>
              <w:rPr>
                <w:rFonts w:ascii="Times New Roman" w:hAnsi="Times New Roman" w:cs="Times New Roman"/>
                <w:sz w:val="24"/>
                <w:szCs w:val="24"/>
              </w:rPr>
              <w:t>(консулы)</w:t>
            </w: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r>
              <w:rPr>
                <w:rFonts w:ascii="Times New Roman" w:hAnsi="Times New Roman" w:cs="Times New Roman"/>
                <w:sz w:val="24"/>
                <w:szCs w:val="24"/>
              </w:rPr>
              <w:t>(народный трибун)</w:t>
            </w: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r>
              <w:rPr>
                <w:rFonts w:ascii="Times New Roman" w:hAnsi="Times New Roman" w:cs="Times New Roman"/>
                <w:sz w:val="24"/>
                <w:szCs w:val="24"/>
              </w:rPr>
              <w:t>(сенаторы)</w:t>
            </w: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r>
              <w:rPr>
                <w:rFonts w:ascii="Times New Roman" w:hAnsi="Times New Roman" w:cs="Times New Roman"/>
                <w:sz w:val="24"/>
                <w:szCs w:val="24"/>
              </w:rPr>
              <w:t>«Вечный город»</w:t>
            </w: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r>
              <w:rPr>
                <w:rFonts w:ascii="Times New Roman" w:hAnsi="Times New Roman" w:cs="Times New Roman"/>
                <w:sz w:val="24"/>
                <w:szCs w:val="24"/>
              </w:rPr>
              <w:t>(Карфаген)</w:t>
            </w: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r>
              <w:rPr>
                <w:rFonts w:ascii="Times New Roman" w:hAnsi="Times New Roman" w:cs="Times New Roman"/>
                <w:sz w:val="24"/>
                <w:szCs w:val="24"/>
              </w:rPr>
              <w:t>(Тарквиний Гордый)</w:t>
            </w: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p>
          <w:p w:rsidR="00FC2BE3" w:rsidRDefault="00FC2BE3" w:rsidP="001A04C5">
            <w:pPr>
              <w:contextualSpacing/>
              <w:rPr>
                <w:rFonts w:ascii="Times New Roman" w:hAnsi="Times New Roman" w:cs="Times New Roman"/>
                <w:sz w:val="24"/>
                <w:szCs w:val="24"/>
              </w:rPr>
            </w:pPr>
            <w:r>
              <w:rPr>
                <w:rFonts w:ascii="Times New Roman" w:hAnsi="Times New Roman" w:cs="Times New Roman"/>
                <w:sz w:val="24"/>
                <w:szCs w:val="24"/>
              </w:rPr>
              <w:t>(Командовал войском, решал вопросы войны и мира, вносил новые законы и отменял старые, главный судья, пожизненный народный трибун, устанавливал налоги, занимал жреческие должности).</w:t>
            </w:r>
          </w:p>
        </w:tc>
        <w:tc>
          <w:tcPr>
            <w:tcW w:w="2629" w:type="dxa"/>
          </w:tcPr>
          <w:p w:rsidR="003C0EE4" w:rsidRDefault="003C0EE4" w:rsidP="001A04C5">
            <w:pPr>
              <w:contextualSpacing/>
              <w:rPr>
                <w:rFonts w:ascii="Times New Roman" w:hAnsi="Times New Roman" w:cs="Times New Roman"/>
                <w:sz w:val="24"/>
                <w:szCs w:val="24"/>
              </w:rPr>
            </w:pPr>
          </w:p>
        </w:tc>
      </w:tr>
      <w:tr w:rsidR="003C0EE4" w:rsidTr="001B40ED">
        <w:tc>
          <w:tcPr>
            <w:tcW w:w="2660" w:type="dxa"/>
          </w:tcPr>
          <w:p w:rsidR="003C0EE4" w:rsidRPr="00FC2BE3" w:rsidRDefault="00FC2BE3" w:rsidP="001A04C5">
            <w:pPr>
              <w:contextualSpacing/>
              <w:rPr>
                <w:rFonts w:ascii="Times New Roman" w:hAnsi="Times New Roman" w:cs="Times New Roman"/>
                <w:sz w:val="24"/>
                <w:szCs w:val="24"/>
              </w:rPr>
            </w:pPr>
            <w:r>
              <w:rPr>
                <w:rFonts w:ascii="Times New Roman" w:hAnsi="Times New Roman" w:cs="Times New Roman"/>
                <w:sz w:val="24"/>
                <w:szCs w:val="24"/>
                <w:lang w:val="en-US"/>
              </w:rPr>
              <w:lastRenderedPageBreak/>
              <w:t>III.</w:t>
            </w:r>
            <w:r>
              <w:rPr>
                <w:rFonts w:ascii="Times New Roman" w:hAnsi="Times New Roman" w:cs="Times New Roman"/>
                <w:sz w:val="24"/>
                <w:szCs w:val="24"/>
              </w:rPr>
              <w:t xml:space="preserve"> Мотивационно-целевой этап.</w:t>
            </w:r>
          </w:p>
        </w:tc>
        <w:tc>
          <w:tcPr>
            <w:tcW w:w="6520" w:type="dxa"/>
          </w:tcPr>
          <w:p w:rsidR="003C0EE4"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t>Учитель:</w:t>
            </w:r>
          </w:p>
          <w:p w:rsidR="008F4359"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t>- Мы уже знаем, что со времен Октавиана Августа Римское государство называют империей. Почему?</w:t>
            </w:r>
          </w:p>
          <w:p w:rsidR="008F4359" w:rsidRDefault="008F4359" w:rsidP="001A04C5">
            <w:pPr>
              <w:contextualSpacing/>
              <w:rPr>
                <w:rFonts w:ascii="Times New Roman" w:hAnsi="Times New Roman" w:cs="Times New Roman"/>
                <w:sz w:val="24"/>
                <w:szCs w:val="24"/>
              </w:rPr>
            </w:pPr>
          </w:p>
          <w:p w:rsidR="008F4359" w:rsidRPr="00846308" w:rsidRDefault="008F4359" w:rsidP="001A04C5">
            <w:pPr>
              <w:contextualSpacing/>
              <w:rPr>
                <w:rFonts w:ascii="Times New Roman" w:hAnsi="Times New Roman" w:cs="Times New Roman"/>
                <w:b/>
                <w:color w:val="FF0000"/>
                <w:sz w:val="24"/>
                <w:szCs w:val="24"/>
              </w:rPr>
            </w:pPr>
            <w:r>
              <w:rPr>
                <w:rFonts w:ascii="Times New Roman" w:hAnsi="Times New Roman" w:cs="Times New Roman"/>
                <w:sz w:val="24"/>
                <w:szCs w:val="24"/>
              </w:rPr>
              <w:t>- Как вы думаете, чему будет посвящен наш сегодняшний урок?</w:t>
            </w:r>
            <w:r w:rsidR="00846308">
              <w:rPr>
                <w:rFonts w:ascii="Times New Roman" w:hAnsi="Times New Roman" w:cs="Times New Roman"/>
                <w:sz w:val="24"/>
                <w:szCs w:val="24"/>
              </w:rPr>
              <w:t xml:space="preserve">  </w:t>
            </w:r>
            <w:r w:rsidR="00846308" w:rsidRPr="00846308">
              <w:rPr>
                <w:rFonts w:ascii="Times New Roman" w:hAnsi="Times New Roman" w:cs="Times New Roman"/>
                <w:b/>
                <w:color w:val="FF0000"/>
                <w:sz w:val="24"/>
                <w:szCs w:val="24"/>
              </w:rPr>
              <w:t>(Сл. 2)</w:t>
            </w:r>
          </w:p>
          <w:p w:rsidR="008F4359"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t>- О чем бы вы хотели узнать на уроке?</w:t>
            </w:r>
          </w:p>
          <w:p w:rsidR="008F4359" w:rsidRPr="00846308" w:rsidRDefault="008F4359" w:rsidP="001A04C5">
            <w:pPr>
              <w:contextualSpacing/>
              <w:rPr>
                <w:rFonts w:ascii="Times New Roman" w:hAnsi="Times New Roman" w:cs="Times New Roman"/>
                <w:b/>
                <w:color w:val="FF0000"/>
                <w:sz w:val="24"/>
                <w:szCs w:val="24"/>
              </w:rPr>
            </w:pPr>
            <w:r>
              <w:rPr>
                <w:rFonts w:ascii="Times New Roman" w:hAnsi="Times New Roman" w:cs="Times New Roman"/>
                <w:sz w:val="24"/>
                <w:szCs w:val="24"/>
              </w:rPr>
              <w:t>-План:</w:t>
            </w:r>
            <w:r w:rsidR="00846308">
              <w:rPr>
                <w:rFonts w:ascii="Times New Roman" w:hAnsi="Times New Roman" w:cs="Times New Roman"/>
                <w:sz w:val="24"/>
                <w:szCs w:val="24"/>
              </w:rPr>
              <w:t xml:space="preserve">  </w:t>
            </w:r>
            <w:r w:rsidR="00846308" w:rsidRPr="00846308">
              <w:rPr>
                <w:rFonts w:ascii="Times New Roman" w:hAnsi="Times New Roman" w:cs="Times New Roman"/>
                <w:b/>
                <w:color w:val="FF0000"/>
                <w:sz w:val="24"/>
                <w:szCs w:val="24"/>
              </w:rPr>
              <w:t>(сл. 3)</w:t>
            </w:r>
          </w:p>
          <w:p w:rsidR="008F4359"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lastRenderedPageBreak/>
              <w:t>1. Актер на императорском троне.</w:t>
            </w:r>
          </w:p>
          <w:p w:rsidR="008F4359"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t>2. Веспасиан – император-шутник.</w:t>
            </w:r>
          </w:p>
          <w:p w:rsidR="008F4359"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t>3. Траян – «лучший принцепс».</w:t>
            </w:r>
          </w:p>
          <w:p w:rsidR="008F4359"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t>4. Император-философ.</w:t>
            </w:r>
          </w:p>
          <w:p w:rsidR="008F4359"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t>5. Император-гладиатор.</w:t>
            </w:r>
          </w:p>
          <w:p w:rsidR="008F4359" w:rsidRDefault="008F4359" w:rsidP="001A04C5">
            <w:pPr>
              <w:contextualSpacing/>
              <w:rPr>
                <w:rFonts w:ascii="Times New Roman" w:hAnsi="Times New Roman" w:cs="Times New Roman"/>
                <w:sz w:val="24"/>
                <w:szCs w:val="24"/>
              </w:rPr>
            </w:pPr>
          </w:p>
          <w:p w:rsidR="008F4359"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t>Проблема: Каковы особенности правления этих императоров и почему лучшим из них</w:t>
            </w:r>
            <w:r w:rsidR="00631491">
              <w:rPr>
                <w:rFonts w:ascii="Times New Roman" w:hAnsi="Times New Roman" w:cs="Times New Roman"/>
                <w:sz w:val="24"/>
                <w:szCs w:val="24"/>
              </w:rPr>
              <w:t xml:space="preserve"> римляне считали Траяна?</w:t>
            </w:r>
          </w:p>
        </w:tc>
        <w:tc>
          <w:tcPr>
            <w:tcW w:w="2977" w:type="dxa"/>
          </w:tcPr>
          <w:p w:rsidR="003C0EE4" w:rsidRDefault="003C0EE4" w:rsidP="001A04C5">
            <w:pPr>
              <w:contextualSpacing/>
              <w:rPr>
                <w:rFonts w:ascii="Times New Roman" w:hAnsi="Times New Roman" w:cs="Times New Roman"/>
                <w:sz w:val="24"/>
                <w:szCs w:val="24"/>
              </w:rPr>
            </w:pPr>
          </w:p>
          <w:p w:rsidR="008F4359"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t>- Им единолично правили сменявшие друг друга императоры.</w:t>
            </w:r>
          </w:p>
          <w:p w:rsidR="008F4359"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t>-Формулировка темы:</w:t>
            </w:r>
          </w:p>
          <w:p w:rsidR="008F4359" w:rsidRDefault="008F4359" w:rsidP="001A04C5">
            <w:pPr>
              <w:contextualSpacing/>
              <w:rPr>
                <w:rFonts w:ascii="Times New Roman" w:hAnsi="Times New Roman" w:cs="Times New Roman"/>
                <w:sz w:val="24"/>
                <w:szCs w:val="24"/>
              </w:rPr>
            </w:pPr>
            <w:r>
              <w:rPr>
                <w:rFonts w:ascii="Times New Roman" w:hAnsi="Times New Roman" w:cs="Times New Roman"/>
                <w:sz w:val="24"/>
                <w:szCs w:val="24"/>
              </w:rPr>
              <w:t>«Императоры Рима: завоеватели и правители»</w:t>
            </w:r>
          </w:p>
        </w:tc>
        <w:tc>
          <w:tcPr>
            <w:tcW w:w="2629" w:type="dxa"/>
          </w:tcPr>
          <w:p w:rsidR="003C0EE4" w:rsidRDefault="003C0EE4" w:rsidP="001A04C5">
            <w:pPr>
              <w:contextualSpacing/>
              <w:rPr>
                <w:rFonts w:ascii="Times New Roman" w:hAnsi="Times New Roman" w:cs="Times New Roman"/>
                <w:sz w:val="24"/>
                <w:szCs w:val="24"/>
              </w:rPr>
            </w:pPr>
          </w:p>
        </w:tc>
      </w:tr>
      <w:tr w:rsidR="00FC2BE3" w:rsidTr="001B40ED">
        <w:tc>
          <w:tcPr>
            <w:tcW w:w="2660" w:type="dxa"/>
          </w:tcPr>
          <w:p w:rsidR="00FC2BE3" w:rsidRDefault="00631491" w:rsidP="001A04C5">
            <w:pPr>
              <w:contextualSpacing/>
              <w:rPr>
                <w:rFonts w:ascii="Times New Roman" w:hAnsi="Times New Roman" w:cs="Times New Roman"/>
                <w:sz w:val="24"/>
                <w:szCs w:val="24"/>
              </w:rPr>
            </w:pPr>
            <w:r>
              <w:rPr>
                <w:rFonts w:ascii="Times New Roman" w:hAnsi="Times New Roman" w:cs="Times New Roman"/>
                <w:sz w:val="24"/>
                <w:szCs w:val="24"/>
                <w:lang w:val="en-US"/>
              </w:rPr>
              <w:lastRenderedPageBreak/>
              <w:t>IV</w:t>
            </w:r>
            <w:r w:rsidRPr="00631491">
              <w:rPr>
                <w:rFonts w:ascii="Times New Roman" w:hAnsi="Times New Roman" w:cs="Times New Roman"/>
                <w:sz w:val="24"/>
                <w:szCs w:val="24"/>
              </w:rPr>
              <w:t>.</w:t>
            </w:r>
            <w:r>
              <w:rPr>
                <w:rFonts w:ascii="Times New Roman" w:hAnsi="Times New Roman" w:cs="Times New Roman"/>
                <w:sz w:val="24"/>
                <w:szCs w:val="24"/>
              </w:rPr>
              <w:t xml:space="preserve"> Открытие новых знаний.</w:t>
            </w:r>
          </w:p>
          <w:p w:rsidR="00631491" w:rsidRDefault="00785F5E" w:rsidP="001A04C5">
            <w:pPr>
              <w:contextualSpacing/>
              <w:rPr>
                <w:rFonts w:ascii="Times New Roman" w:hAnsi="Times New Roman" w:cs="Times New Roman"/>
                <w:sz w:val="24"/>
                <w:szCs w:val="24"/>
              </w:rPr>
            </w:pPr>
            <w:r>
              <w:rPr>
                <w:rFonts w:ascii="Times New Roman" w:hAnsi="Times New Roman" w:cs="Times New Roman"/>
                <w:sz w:val="24"/>
                <w:szCs w:val="24"/>
              </w:rPr>
              <w:t xml:space="preserve">4.1. </w:t>
            </w:r>
            <w:proofErr w:type="gramStart"/>
            <w:r>
              <w:rPr>
                <w:rFonts w:ascii="Times New Roman" w:hAnsi="Times New Roman" w:cs="Times New Roman"/>
                <w:sz w:val="24"/>
                <w:szCs w:val="24"/>
              </w:rPr>
              <w:t>Вводное</w:t>
            </w:r>
            <w:proofErr w:type="gramEnd"/>
            <w:r>
              <w:rPr>
                <w:rFonts w:ascii="Times New Roman" w:hAnsi="Times New Roman" w:cs="Times New Roman"/>
                <w:sz w:val="24"/>
                <w:szCs w:val="24"/>
              </w:rPr>
              <w:t xml:space="preserve"> слов у</w:t>
            </w:r>
            <w:r w:rsidR="00631491">
              <w:rPr>
                <w:rFonts w:ascii="Times New Roman" w:hAnsi="Times New Roman" w:cs="Times New Roman"/>
                <w:sz w:val="24"/>
                <w:szCs w:val="24"/>
              </w:rPr>
              <w:t>чителя.</w:t>
            </w:r>
          </w:p>
          <w:p w:rsidR="00785F5E" w:rsidRDefault="00785F5E" w:rsidP="001A04C5">
            <w:pPr>
              <w:contextualSpacing/>
              <w:rPr>
                <w:rFonts w:ascii="Times New Roman" w:hAnsi="Times New Roman" w:cs="Times New Roman"/>
                <w:sz w:val="24"/>
                <w:szCs w:val="24"/>
              </w:rPr>
            </w:pPr>
          </w:p>
          <w:p w:rsidR="00785F5E" w:rsidRDefault="00785F5E" w:rsidP="001A04C5">
            <w:pPr>
              <w:contextualSpacing/>
              <w:rPr>
                <w:rFonts w:ascii="Times New Roman" w:hAnsi="Times New Roman" w:cs="Times New Roman"/>
                <w:sz w:val="24"/>
                <w:szCs w:val="24"/>
              </w:rPr>
            </w:pPr>
          </w:p>
          <w:p w:rsidR="00785F5E" w:rsidRDefault="00785F5E" w:rsidP="001A04C5">
            <w:pPr>
              <w:contextualSpacing/>
              <w:rPr>
                <w:rFonts w:ascii="Times New Roman" w:hAnsi="Times New Roman" w:cs="Times New Roman"/>
                <w:sz w:val="24"/>
                <w:szCs w:val="24"/>
              </w:rPr>
            </w:pPr>
          </w:p>
          <w:p w:rsidR="00785F5E" w:rsidRDefault="00785F5E" w:rsidP="001A04C5">
            <w:pPr>
              <w:contextualSpacing/>
              <w:rPr>
                <w:rFonts w:ascii="Times New Roman" w:hAnsi="Times New Roman" w:cs="Times New Roman"/>
                <w:sz w:val="24"/>
                <w:szCs w:val="24"/>
              </w:rPr>
            </w:pPr>
          </w:p>
          <w:p w:rsidR="00785F5E" w:rsidRDefault="00785F5E" w:rsidP="001A04C5">
            <w:pPr>
              <w:contextualSpacing/>
              <w:rPr>
                <w:rFonts w:ascii="Times New Roman" w:hAnsi="Times New Roman" w:cs="Times New Roman"/>
                <w:sz w:val="24"/>
                <w:szCs w:val="24"/>
              </w:rPr>
            </w:pPr>
          </w:p>
          <w:p w:rsidR="00785F5E" w:rsidRDefault="00785F5E" w:rsidP="001A04C5">
            <w:pPr>
              <w:contextualSpacing/>
              <w:rPr>
                <w:rFonts w:ascii="Times New Roman" w:hAnsi="Times New Roman" w:cs="Times New Roman"/>
                <w:sz w:val="24"/>
                <w:szCs w:val="24"/>
              </w:rPr>
            </w:pPr>
          </w:p>
          <w:p w:rsidR="00785F5E" w:rsidRDefault="00785F5E" w:rsidP="001A04C5">
            <w:pPr>
              <w:contextualSpacing/>
              <w:rPr>
                <w:rFonts w:ascii="Times New Roman" w:hAnsi="Times New Roman" w:cs="Times New Roman"/>
                <w:sz w:val="24"/>
                <w:szCs w:val="24"/>
              </w:rPr>
            </w:pPr>
          </w:p>
          <w:p w:rsidR="00785F5E" w:rsidRDefault="00785F5E" w:rsidP="001A04C5">
            <w:pPr>
              <w:contextualSpacing/>
              <w:rPr>
                <w:rFonts w:ascii="Times New Roman" w:hAnsi="Times New Roman" w:cs="Times New Roman"/>
                <w:sz w:val="24"/>
                <w:szCs w:val="24"/>
              </w:rPr>
            </w:pPr>
          </w:p>
          <w:p w:rsidR="00785F5E" w:rsidRDefault="00785F5E" w:rsidP="001A04C5">
            <w:pPr>
              <w:contextualSpacing/>
              <w:rPr>
                <w:rFonts w:ascii="Times New Roman" w:hAnsi="Times New Roman" w:cs="Times New Roman"/>
                <w:sz w:val="24"/>
                <w:szCs w:val="24"/>
              </w:rPr>
            </w:pPr>
          </w:p>
          <w:p w:rsidR="00785F5E" w:rsidRDefault="00785F5E" w:rsidP="001A04C5">
            <w:pPr>
              <w:contextualSpacing/>
              <w:rPr>
                <w:rFonts w:ascii="Times New Roman" w:hAnsi="Times New Roman" w:cs="Times New Roman"/>
                <w:sz w:val="24"/>
                <w:szCs w:val="24"/>
              </w:rPr>
            </w:pPr>
          </w:p>
          <w:p w:rsidR="00785F5E" w:rsidRDefault="00785F5E" w:rsidP="001A04C5">
            <w:pPr>
              <w:contextualSpacing/>
              <w:rPr>
                <w:rFonts w:ascii="Times New Roman" w:hAnsi="Times New Roman" w:cs="Times New Roman"/>
                <w:sz w:val="24"/>
                <w:szCs w:val="24"/>
              </w:rPr>
            </w:pPr>
            <w:r>
              <w:rPr>
                <w:rFonts w:ascii="Times New Roman" w:hAnsi="Times New Roman" w:cs="Times New Roman"/>
                <w:sz w:val="24"/>
                <w:szCs w:val="24"/>
              </w:rPr>
              <w:t>4.2. Самостоятельная работа в группах.</w:t>
            </w: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p>
          <w:p w:rsidR="00A93223" w:rsidRDefault="00A93223" w:rsidP="001A04C5">
            <w:pPr>
              <w:contextualSpacing/>
              <w:rPr>
                <w:rFonts w:ascii="Times New Roman" w:hAnsi="Times New Roman" w:cs="Times New Roman"/>
                <w:sz w:val="24"/>
                <w:szCs w:val="24"/>
              </w:rPr>
            </w:pPr>
            <w:r>
              <w:rPr>
                <w:rFonts w:ascii="Times New Roman" w:hAnsi="Times New Roman" w:cs="Times New Roman"/>
                <w:sz w:val="24"/>
                <w:szCs w:val="24"/>
              </w:rPr>
              <w:t>4.3. Обсуждение результатов работы.</w:t>
            </w:r>
          </w:p>
          <w:p w:rsidR="00A93223" w:rsidRDefault="00A93223" w:rsidP="001A04C5">
            <w:pPr>
              <w:contextualSpacing/>
              <w:rPr>
                <w:rFonts w:ascii="Times New Roman" w:hAnsi="Times New Roman" w:cs="Times New Roman"/>
                <w:sz w:val="24"/>
                <w:szCs w:val="24"/>
              </w:rPr>
            </w:pPr>
          </w:p>
          <w:p w:rsidR="00A93223" w:rsidRPr="00631491" w:rsidRDefault="00A93223" w:rsidP="001A04C5">
            <w:pPr>
              <w:contextualSpacing/>
              <w:rPr>
                <w:rFonts w:ascii="Times New Roman" w:hAnsi="Times New Roman" w:cs="Times New Roman"/>
                <w:sz w:val="24"/>
                <w:szCs w:val="24"/>
              </w:rPr>
            </w:pPr>
            <w:r>
              <w:rPr>
                <w:rFonts w:ascii="Times New Roman" w:hAnsi="Times New Roman" w:cs="Times New Roman"/>
                <w:sz w:val="24"/>
                <w:szCs w:val="24"/>
              </w:rPr>
              <w:t>4.4. Заключительное слово</w:t>
            </w:r>
            <w:r w:rsidR="00A1556E">
              <w:rPr>
                <w:rFonts w:ascii="Times New Roman" w:hAnsi="Times New Roman" w:cs="Times New Roman"/>
                <w:sz w:val="24"/>
                <w:szCs w:val="24"/>
              </w:rPr>
              <w:t>.</w:t>
            </w:r>
          </w:p>
        </w:tc>
        <w:tc>
          <w:tcPr>
            <w:tcW w:w="6520" w:type="dxa"/>
          </w:tcPr>
          <w:p w:rsidR="00FC2BE3" w:rsidRDefault="00FC2BE3" w:rsidP="001A04C5">
            <w:pPr>
              <w:contextualSpacing/>
              <w:rPr>
                <w:rFonts w:ascii="Times New Roman" w:hAnsi="Times New Roman" w:cs="Times New Roman"/>
                <w:sz w:val="24"/>
                <w:szCs w:val="24"/>
              </w:rPr>
            </w:pPr>
          </w:p>
          <w:p w:rsidR="00631491" w:rsidRDefault="00631491" w:rsidP="001A04C5">
            <w:pPr>
              <w:contextualSpacing/>
              <w:rPr>
                <w:rFonts w:ascii="Times New Roman" w:hAnsi="Times New Roman" w:cs="Times New Roman"/>
                <w:sz w:val="24"/>
                <w:szCs w:val="24"/>
              </w:rPr>
            </w:pPr>
          </w:p>
          <w:p w:rsidR="00631491" w:rsidRDefault="00631491" w:rsidP="001A04C5">
            <w:pPr>
              <w:contextualSpacing/>
              <w:rPr>
                <w:rFonts w:ascii="Times New Roman" w:hAnsi="Times New Roman" w:cs="Times New Roman"/>
                <w:sz w:val="24"/>
                <w:szCs w:val="24"/>
              </w:rPr>
            </w:pPr>
            <w:r>
              <w:rPr>
                <w:rFonts w:ascii="Times New Roman" w:hAnsi="Times New Roman" w:cs="Times New Roman"/>
                <w:sz w:val="24"/>
                <w:szCs w:val="24"/>
              </w:rPr>
              <w:t xml:space="preserve">      Преемники Августа продолжали любыми средствами укреплять верховную власть императора. Пришедший ему на смену Ливий Тиберий первоначально отказывался от власти. Подобное поведение оказалось притворным. Вскоре он начал преследование неугодных ему людей. Опасаясь мести, Тиберий поселился на острове Капри. Его подозрительность к людям и жестокие поступки вызвали всеобщую ненависть, а поэтому смерть Тиберия народ встретил с ликованием.</w:t>
            </w:r>
          </w:p>
          <w:p w:rsidR="00631491" w:rsidRDefault="00631491" w:rsidP="001A04C5">
            <w:pPr>
              <w:contextualSpacing/>
              <w:rPr>
                <w:rFonts w:ascii="Times New Roman" w:hAnsi="Times New Roman" w:cs="Times New Roman"/>
                <w:sz w:val="24"/>
                <w:szCs w:val="24"/>
              </w:rPr>
            </w:pPr>
            <w:r>
              <w:rPr>
                <w:rFonts w:ascii="Times New Roman" w:hAnsi="Times New Roman" w:cs="Times New Roman"/>
                <w:sz w:val="24"/>
                <w:szCs w:val="24"/>
              </w:rPr>
              <w:t xml:space="preserve">     Кроме стремления к неограниченной власти, римским императорам были присущи и другие особенности.</w:t>
            </w:r>
          </w:p>
          <w:p w:rsidR="00785F5E" w:rsidRDefault="00785F5E" w:rsidP="001A04C5">
            <w:pPr>
              <w:contextualSpacing/>
              <w:rPr>
                <w:rFonts w:ascii="Times New Roman" w:hAnsi="Times New Roman" w:cs="Times New Roman"/>
                <w:sz w:val="24"/>
                <w:szCs w:val="24"/>
              </w:rPr>
            </w:pPr>
          </w:p>
          <w:p w:rsidR="00785F5E" w:rsidRDefault="00521F27" w:rsidP="001A04C5">
            <w:pPr>
              <w:contextualSpacing/>
              <w:rPr>
                <w:rFonts w:ascii="Times New Roman" w:hAnsi="Times New Roman" w:cs="Times New Roman"/>
                <w:sz w:val="24"/>
                <w:szCs w:val="24"/>
              </w:rPr>
            </w:pPr>
            <w:r>
              <w:rPr>
                <w:rFonts w:ascii="Times New Roman" w:hAnsi="Times New Roman" w:cs="Times New Roman"/>
                <w:sz w:val="24"/>
                <w:szCs w:val="24"/>
              </w:rPr>
              <w:t xml:space="preserve">-лот 65 - </w:t>
            </w:r>
            <w:r w:rsidR="00BA37CD">
              <w:rPr>
                <w:rFonts w:ascii="Times New Roman" w:hAnsi="Times New Roman" w:cs="Times New Roman"/>
                <w:sz w:val="24"/>
                <w:szCs w:val="24"/>
              </w:rPr>
              <w:t>1 группа – Нерон – «актер на императорском троне» - самая зловещая фигура среди императоров.</w:t>
            </w:r>
          </w:p>
          <w:p w:rsidR="00BA37CD" w:rsidRDefault="00BA37CD" w:rsidP="001A04C5">
            <w:pPr>
              <w:contextualSpacing/>
              <w:rPr>
                <w:rFonts w:ascii="Times New Roman" w:hAnsi="Times New Roman" w:cs="Times New Roman"/>
                <w:sz w:val="24"/>
                <w:szCs w:val="24"/>
              </w:rPr>
            </w:pPr>
            <w:r>
              <w:rPr>
                <w:rFonts w:ascii="Times New Roman" w:hAnsi="Times New Roman" w:cs="Times New Roman"/>
                <w:sz w:val="24"/>
                <w:szCs w:val="24"/>
              </w:rPr>
              <w:t>Задание: прочитать стр. 265-266 п.2,3,4.</w:t>
            </w:r>
          </w:p>
          <w:p w:rsidR="00BA37CD" w:rsidRDefault="00BA37CD" w:rsidP="001A04C5">
            <w:pPr>
              <w:contextualSpacing/>
              <w:rPr>
                <w:rFonts w:ascii="Times New Roman" w:hAnsi="Times New Roman" w:cs="Times New Roman"/>
                <w:sz w:val="24"/>
                <w:szCs w:val="24"/>
              </w:rPr>
            </w:pPr>
            <w:r>
              <w:rPr>
                <w:rFonts w:ascii="Times New Roman" w:hAnsi="Times New Roman" w:cs="Times New Roman"/>
                <w:sz w:val="24"/>
                <w:szCs w:val="24"/>
              </w:rPr>
              <w:t>- почему Нерона называли «актером на императорском троне»?</w:t>
            </w:r>
          </w:p>
          <w:p w:rsidR="00BA37CD" w:rsidRDefault="00BA37CD" w:rsidP="001A04C5">
            <w:pPr>
              <w:contextualSpacing/>
              <w:rPr>
                <w:rFonts w:ascii="Times New Roman" w:hAnsi="Times New Roman" w:cs="Times New Roman"/>
                <w:sz w:val="24"/>
                <w:szCs w:val="24"/>
              </w:rPr>
            </w:pPr>
            <w:r>
              <w:rPr>
                <w:rFonts w:ascii="Times New Roman" w:hAnsi="Times New Roman" w:cs="Times New Roman"/>
                <w:sz w:val="24"/>
                <w:szCs w:val="24"/>
              </w:rPr>
              <w:t>- как вы думаете, почему свободолюбивые римляне, которые поклялись несколько сотен лет назад, что больше никогда Римом не будут править цари, подчинились кровавым императорам?</w:t>
            </w:r>
          </w:p>
          <w:p w:rsidR="00BA37CD" w:rsidRPr="00693622" w:rsidRDefault="00BA37CD" w:rsidP="001A04C5">
            <w:pPr>
              <w:contextualSpacing/>
              <w:rPr>
                <w:rFonts w:ascii="Times New Roman" w:hAnsi="Times New Roman" w:cs="Times New Roman"/>
                <w:b/>
                <w:color w:val="FF0000"/>
                <w:sz w:val="24"/>
                <w:szCs w:val="24"/>
              </w:rPr>
            </w:pPr>
            <w:r>
              <w:rPr>
                <w:rFonts w:ascii="Times New Roman" w:hAnsi="Times New Roman" w:cs="Times New Roman"/>
                <w:sz w:val="24"/>
                <w:szCs w:val="24"/>
              </w:rPr>
              <w:t>- подобрать аргументы либо для подтверждения данно</w:t>
            </w:r>
            <w:r w:rsidR="00693622">
              <w:rPr>
                <w:rFonts w:ascii="Times New Roman" w:hAnsi="Times New Roman" w:cs="Times New Roman"/>
                <w:sz w:val="24"/>
                <w:szCs w:val="24"/>
              </w:rPr>
              <w:t xml:space="preserve">й оценки, либо для опровержения  </w:t>
            </w:r>
            <w:r w:rsidR="00693622" w:rsidRPr="00693622">
              <w:rPr>
                <w:rFonts w:ascii="Times New Roman" w:hAnsi="Times New Roman" w:cs="Times New Roman"/>
                <w:b/>
                <w:color w:val="FF0000"/>
                <w:sz w:val="24"/>
                <w:szCs w:val="24"/>
              </w:rPr>
              <w:t>(сл. 4)</w:t>
            </w:r>
          </w:p>
          <w:p w:rsidR="00521F27" w:rsidRDefault="00521F27" w:rsidP="001A04C5">
            <w:pPr>
              <w:contextualSpacing/>
              <w:rPr>
                <w:rFonts w:ascii="Times New Roman" w:hAnsi="Times New Roman" w:cs="Times New Roman"/>
                <w:sz w:val="24"/>
                <w:szCs w:val="24"/>
              </w:rPr>
            </w:pPr>
          </w:p>
          <w:p w:rsidR="00521F27" w:rsidRDefault="00521F27" w:rsidP="001A04C5">
            <w:pPr>
              <w:contextualSpacing/>
              <w:rPr>
                <w:rFonts w:ascii="Times New Roman" w:hAnsi="Times New Roman" w:cs="Times New Roman"/>
                <w:sz w:val="24"/>
                <w:szCs w:val="24"/>
              </w:rPr>
            </w:pPr>
            <w:r>
              <w:rPr>
                <w:rFonts w:ascii="Times New Roman" w:hAnsi="Times New Roman" w:cs="Times New Roman"/>
                <w:sz w:val="24"/>
                <w:szCs w:val="24"/>
              </w:rPr>
              <w:t>-лот 47 - 2 группа – Траян – «лучший принцепс».</w:t>
            </w:r>
          </w:p>
          <w:p w:rsidR="00521F27" w:rsidRPr="00693622" w:rsidRDefault="00521F27" w:rsidP="001A04C5">
            <w:pPr>
              <w:contextualSpacing/>
              <w:rPr>
                <w:rFonts w:ascii="Times New Roman" w:hAnsi="Times New Roman" w:cs="Times New Roman"/>
                <w:b/>
                <w:color w:val="FF0000"/>
                <w:sz w:val="24"/>
                <w:szCs w:val="24"/>
              </w:rPr>
            </w:pPr>
            <w:r>
              <w:rPr>
                <w:rFonts w:ascii="Times New Roman" w:hAnsi="Times New Roman" w:cs="Times New Roman"/>
                <w:sz w:val="24"/>
                <w:szCs w:val="24"/>
              </w:rPr>
              <w:t>Задание: прочитайте стр. 276-279, обсудите и предложите аргументы в пользу того, что Траян – «лучший из императоров».</w:t>
            </w:r>
            <w:r w:rsidR="00693622">
              <w:rPr>
                <w:rFonts w:ascii="Times New Roman" w:hAnsi="Times New Roman" w:cs="Times New Roman"/>
                <w:sz w:val="24"/>
                <w:szCs w:val="24"/>
              </w:rPr>
              <w:t xml:space="preserve">  </w:t>
            </w:r>
            <w:r w:rsidR="00693622" w:rsidRPr="00693622">
              <w:rPr>
                <w:rFonts w:ascii="Times New Roman" w:hAnsi="Times New Roman" w:cs="Times New Roman"/>
                <w:b/>
                <w:color w:val="FF0000"/>
                <w:sz w:val="24"/>
                <w:szCs w:val="24"/>
              </w:rPr>
              <w:t>(Сл.5)</w:t>
            </w:r>
          </w:p>
          <w:p w:rsidR="00521F27" w:rsidRDefault="00521F27" w:rsidP="001A04C5">
            <w:pPr>
              <w:contextualSpacing/>
              <w:rPr>
                <w:rFonts w:ascii="Times New Roman" w:hAnsi="Times New Roman" w:cs="Times New Roman"/>
                <w:sz w:val="24"/>
                <w:szCs w:val="24"/>
              </w:rPr>
            </w:pPr>
            <w:r>
              <w:rPr>
                <w:rFonts w:ascii="Times New Roman" w:hAnsi="Times New Roman" w:cs="Times New Roman"/>
                <w:sz w:val="24"/>
                <w:szCs w:val="24"/>
              </w:rPr>
              <w:t>-лот 57 – 3 группа – Веспасиан – «император-шутник», Марк Аврелий «император-философ», Коммод – император-гладиатор.</w:t>
            </w:r>
          </w:p>
          <w:p w:rsidR="00521F27" w:rsidRDefault="00521F27" w:rsidP="001A04C5">
            <w:pPr>
              <w:contextualSpacing/>
              <w:rPr>
                <w:rFonts w:ascii="Times New Roman" w:hAnsi="Times New Roman" w:cs="Times New Roman"/>
                <w:sz w:val="24"/>
                <w:szCs w:val="24"/>
              </w:rPr>
            </w:pPr>
            <w:r>
              <w:rPr>
                <w:rFonts w:ascii="Times New Roman" w:hAnsi="Times New Roman" w:cs="Times New Roman"/>
                <w:sz w:val="24"/>
                <w:szCs w:val="24"/>
              </w:rPr>
              <w:t>Задание: прочитать раздаточный материал и ответить на вопросы:</w:t>
            </w:r>
          </w:p>
          <w:p w:rsidR="00521F27" w:rsidRDefault="00521F27" w:rsidP="001A04C5">
            <w:pPr>
              <w:contextualSpacing/>
              <w:rPr>
                <w:rFonts w:ascii="Times New Roman" w:hAnsi="Times New Roman" w:cs="Times New Roman"/>
                <w:sz w:val="24"/>
                <w:szCs w:val="24"/>
              </w:rPr>
            </w:pPr>
            <w:r>
              <w:rPr>
                <w:rFonts w:ascii="Times New Roman" w:hAnsi="Times New Roman" w:cs="Times New Roman"/>
                <w:sz w:val="24"/>
                <w:szCs w:val="24"/>
              </w:rPr>
              <w:t xml:space="preserve">- </w:t>
            </w:r>
            <w:r w:rsidR="00A93223">
              <w:rPr>
                <w:rFonts w:ascii="Times New Roman" w:hAnsi="Times New Roman" w:cs="Times New Roman"/>
                <w:sz w:val="24"/>
                <w:szCs w:val="24"/>
              </w:rPr>
              <w:t>каким образом Веспасиан пополнял казну?</w:t>
            </w:r>
          </w:p>
          <w:p w:rsidR="00A93223" w:rsidRDefault="00A93223" w:rsidP="001A04C5">
            <w:pPr>
              <w:contextualSpacing/>
              <w:rPr>
                <w:rFonts w:ascii="Times New Roman" w:hAnsi="Times New Roman" w:cs="Times New Roman"/>
                <w:sz w:val="24"/>
                <w:szCs w:val="24"/>
              </w:rPr>
            </w:pPr>
            <w:r>
              <w:rPr>
                <w:rFonts w:ascii="Times New Roman" w:hAnsi="Times New Roman" w:cs="Times New Roman"/>
                <w:sz w:val="24"/>
                <w:szCs w:val="24"/>
              </w:rPr>
              <w:t>- почему его называли «император-шутник»?</w:t>
            </w:r>
            <w:r w:rsidR="00693622">
              <w:rPr>
                <w:rFonts w:ascii="Times New Roman" w:hAnsi="Times New Roman" w:cs="Times New Roman"/>
                <w:sz w:val="24"/>
                <w:szCs w:val="24"/>
              </w:rPr>
              <w:t xml:space="preserve">  </w:t>
            </w:r>
            <w:r w:rsidR="00693622" w:rsidRPr="00693622">
              <w:rPr>
                <w:rFonts w:ascii="Times New Roman" w:hAnsi="Times New Roman" w:cs="Times New Roman"/>
                <w:b/>
                <w:color w:val="FF0000"/>
                <w:sz w:val="24"/>
                <w:szCs w:val="24"/>
              </w:rPr>
              <w:t>(Сл. 6)</w:t>
            </w:r>
          </w:p>
          <w:p w:rsidR="00A93223" w:rsidRPr="00693622" w:rsidRDefault="00A93223" w:rsidP="001A04C5">
            <w:pPr>
              <w:contextualSpacing/>
              <w:rPr>
                <w:rFonts w:ascii="Times New Roman" w:hAnsi="Times New Roman" w:cs="Times New Roman"/>
                <w:b/>
                <w:color w:val="FF0000"/>
                <w:sz w:val="24"/>
                <w:szCs w:val="24"/>
              </w:rPr>
            </w:pPr>
            <w:r>
              <w:rPr>
                <w:rFonts w:ascii="Times New Roman" w:hAnsi="Times New Roman" w:cs="Times New Roman"/>
                <w:sz w:val="24"/>
                <w:szCs w:val="24"/>
              </w:rPr>
              <w:t>- О Марке Аврелии говорили: «Правил как философ, а умер как воин»  Почему?</w:t>
            </w:r>
            <w:r w:rsidR="00693622">
              <w:rPr>
                <w:rFonts w:ascii="Times New Roman" w:hAnsi="Times New Roman" w:cs="Times New Roman"/>
                <w:sz w:val="24"/>
                <w:szCs w:val="24"/>
              </w:rPr>
              <w:t xml:space="preserve">  </w:t>
            </w:r>
            <w:r w:rsidR="00693622" w:rsidRPr="00693622">
              <w:rPr>
                <w:rFonts w:ascii="Times New Roman" w:hAnsi="Times New Roman" w:cs="Times New Roman"/>
                <w:b/>
                <w:color w:val="FF0000"/>
                <w:sz w:val="24"/>
                <w:szCs w:val="24"/>
              </w:rPr>
              <w:t>(Сл. 7)</w:t>
            </w:r>
          </w:p>
          <w:p w:rsidR="00A93223" w:rsidRPr="00693622" w:rsidRDefault="00A93223" w:rsidP="001A04C5">
            <w:pPr>
              <w:contextualSpacing/>
              <w:rPr>
                <w:rFonts w:ascii="Times New Roman" w:hAnsi="Times New Roman" w:cs="Times New Roman"/>
                <w:b/>
                <w:color w:val="FF0000"/>
                <w:sz w:val="24"/>
                <w:szCs w:val="24"/>
              </w:rPr>
            </w:pPr>
            <w:r>
              <w:rPr>
                <w:rFonts w:ascii="Times New Roman" w:hAnsi="Times New Roman" w:cs="Times New Roman"/>
                <w:sz w:val="24"/>
                <w:szCs w:val="24"/>
              </w:rPr>
              <w:t>- Согласны ли вы с утверждением, что Коммод – император-гладиатор?</w:t>
            </w:r>
            <w:r w:rsidR="00693622">
              <w:rPr>
                <w:rFonts w:ascii="Times New Roman" w:hAnsi="Times New Roman" w:cs="Times New Roman"/>
                <w:sz w:val="24"/>
                <w:szCs w:val="24"/>
              </w:rPr>
              <w:t xml:space="preserve">  </w:t>
            </w:r>
            <w:r w:rsidR="00693622" w:rsidRPr="00693622">
              <w:rPr>
                <w:rFonts w:ascii="Times New Roman" w:hAnsi="Times New Roman" w:cs="Times New Roman"/>
                <w:b/>
                <w:color w:val="FF0000"/>
                <w:sz w:val="24"/>
                <w:szCs w:val="24"/>
              </w:rPr>
              <w:t>(Сл. 8)</w:t>
            </w:r>
          </w:p>
          <w:p w:rsidR="00521F27" w:rsidRDefault="00A93223" w:rsidP="001A04C5">
            <w:pPr>
              <w:contextualSpacing/>
              <w:rPr>
                <w:rFonts w:ascii="Times New Roman" w:hAnsi="Times New Roman" w:cs="Times New Roman"/>
                <w:sz w:val="24"/>
                <w:szCs w:val="24"/>
              </w:rPr>
            </w:pPr>
            <w:r>
              <w:rPr>
                <w:rFonts w:ascii="Times New Roman" w:hAnsi="Times New Roman" w:cs="Times New Roman"/>
                <w:sz w:val="24"/>
                <w:szCs w:val="24"/>
              </w:rPr>
              <w:t xml:space="preserve"> Оценка за работу – максимум 50 баллов</w:t>
            </w:r>
          </w:p>
          <w:p w:rsidR="00A93223" w:rsidRDefault="00A93223" w:rsidP="001A04C5">
            <w:pPr>
              <w:contextualSpacing/>
              <w:rPr>
                <w:rFonts w:ascii="Times New Roman" w:hAnsi="Times New Roman" w:cs="Times New Roman"/>
                <w:sz w:val="24"/>
                <w:szCs w:val="24"/>
              </w:rPr>
            </w:pPr>
            <w:r>
              <w:rPr>
                <w:rFonts w:ascii="Times New Roman" w:hAnsi="Times New Roman" w:cs="Times New Roman"/>
                <w:sz w:val="24"/>
                <w:szCs w:val="24"/>
              </w:rPr>
              <w:t>Подсчет баллов за два гейма.</w:t>
            </w:r>
          </w:p>
          <w:p w:rsidR="00A1556E" w:rsidRDefault="00A1556E" w:rsidP="001A04C5">
            <w:pPr>
              <w:contextualSpacing/>
              <w:rPr>
                <w:rFonts w:ascii="Times New Roman" w:hAnsi="Times New Roman" w:cs="Times New Roman"/>
                <w:sz w:val="24"/>
                <w:szCs w:val="24"/>
              </w:rPr>
            </w:pPr>
          </w:p>
          <w:p w:rsidR="00A1556E" w:rsidRPr="00693622" w:rsidRDefault="00A1556E" w:rsidP="001A04C5">
            <w:pPr>
              <w:contextualSpacing/>
              <w:rPr>
                <w:rFonts w:ascii="Times New Roman" w:hAnsi="Times New Roman" w:cs="Times New Roman"/>
                <w:b/>
                <w:color w:val="FF0000"/>
                <w:sz w:val="24"/>
                <w:szCs w:val="24"/>
              </w:rPr>
            </w:pPr>
            <w:r>
              <w:rPr>
                <w:rFonts w:ascii="Times New Roman" w:hAnsi="Times New Roman" w:cs="Times New Roman"/>
                <w:sz w:val="24"/>
                <w:szCs w:val="24"/>
              </w:rPr>
              <w:t xml:space="preserve">   К концу 3 века н.э. переход от власти народа к власти одного человека завершился окончательно. Диоклетиан был уже господином всех подданных империи. В 3 веке Римскую империя была раздираема  междоусобными войнами и набегами варваров. Диоклетиан отрекся от власти, поселился в роскошном дворце у моря и занялся выращиванием овощей и разведением цветов.</w:t>
            </w:r>
            <w:r w:rsidR="00693622">
              <w:rPr>
                <w:rFonts w:ascii="Times New Roman" w:hAnsi="Times New Roman" w:cs="Times New Roman"/>
                <w:sz w:val="24"/>
                <w:szCs w:val="24"/>
              </w:rPr>
              <w:t xml:space="preserve">  </w:t>
            </w:r>
            <w:r w:rsidR="00693622" w:rsidRPr="00693622">
              <w:rPr>
                <w:rFonts w:ascii="Times New Roman" w:hAnsi="Times New Roman" w:cs="Times New Roman"/>
                <w:b/>
                <w:color w:val="FF0000"/>
                <w:sz w:val="24"/>
                <w:szCs w:val="24"/>
              </w:rPr>
              <w:t>(Сл. 9)</w:t>
            </w:r>
          </w:p>
          <w:p w:rsidR="00A1556E" w:rsidRDefault="00A1556E" w:rsidP="001A04C5">
            <w:pPr>
              <w:contextualSpacing/>
              <w:rPr>
                <w:rFonts w:ascii="Times New Roman" w:hAnsi="Times New Roman" w:cs="Times New Roman"/>
                <w:sz w:val="24"/>
                <w:szCs w:val="24"/>
              </w:rPr>
            </w:pPr>
            <w:r>
              <w:rPr>
                <w:rFonts w:ascii="Times New Roman" w:hAnsi="Times New Roman" w:cs="Times New Roman"/>
                <w:sz w:val="24"/>
                <w:szCs w:val="24"/>
              </w:rPr>
              <w:t xml:space="preserve"> Таким образом, установление императорской власти остановило кровопролитные гражданские войны в конце существования республики. Империя оказалась устойчивой и просуществовала немногим более пяти веков после ее образования. </w:t>
            </w:r>
          </w:p>
        </w:tc>
        <w:tc>
          <w:tcPr>
            <w:tcW w:w="2977" w:type="dxa"/>
          </w:tcPr>
          <w:p w:rsidR="00FC2BE3" w:rsidRDefault="00FC2BE3"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p>
          <w:p w:rsidR="001475E1" w:rsidRDefault="001475E1" w:rsidP="001A04C5">
            <w:pPr>
              <w:contextualSpacing/>
              <w:rPr>
                <w:rFonts w:ascii="Times New Roman" w:hAnsi="Times New Roman" w:cs="Times New Roman"/>
                <w:sz w:val="24"/>
                <w:szCs w:val="24"/>
              </w:rPr>
            </w:pPr>
            <w:r>
              <w:rPr>
                <w:rFonts w:ascii="Times New Roman" w:hAnsi="Times New Roman" w:cs="Times New Roman"/>
                <w:sz w:val="24"/>
                <w:szCs w:val="24"/>
              </w:rPr>
              <w:t>Каждая группа защищает свою проделанную работу.</w:t>
            </w:r>
          </w:p>
        </w:tc>
        <w:tc>
          <w:tcPr>
            <w:tcW w:w="2629" w:type="dxa"/>
          </w:tcPr>
          <w:p w:rsidR="00FC2BE3" w:rsidRDefault="00FC2BE3" w:rsidP="001A04C5">
            <w:pPr>
              <w:contextualSpacing/>
              <w:rPr>
                <w:rFonts w:ascii="Times New Roman" w:hAnsi="Times New Roman" w:cs="Times New Roman"/>
                <w:sz w:val="24"/>
                <w:szCs w:val="24"/>
              </w:rPr>
            </w:pPr>
          </w:p>
        </w:tc>
      </w:tr>
      <w:tr w:rsidR="00631491" w:rsidTr="001B40ED">
        <w:tc>
          <w:tcPr>
            <w:tcW w:w="2660" w:type="dxa"/>
          </w:tcPr>
          <w:p w:rsidR="00631491" w:rsidRPr="00A93223" w:rsidRDefault="00A93223" w:rsidP="001A04C5">
            <w:pPr>
              <w:contextualSpacing/>
              <w:rPr>
                <w:rFonts w:ascii="Times New Roman" w:hAnsi="Times New Roman" w:cs="Times New Roman"/>
                <w:sz w:val="24"/>
                <w:szCs w:val="24"/>
              </w:rPr>
            </w:pPr>
            <w:r>
              <w:rPr>
                <w:rFonts w:ascii="Times New Roman" w:hAnsi="Times New Roman" w:cs="Times New Roman"/>
                <w:sz w:val="24"/>
                <w:szCs w:val="24"/>
                <w:lang w:val="en-US"/>
              </w:rPr>
              <w:lastRenderedPageBreak/>
              <w:t>V</w:t>
            </w:r>
            <w:r w:rsidRPr="00A93223">
              <w:rPr>
                <w:rFonts w:ascii="Times New Roman" w:hAnsi="Times New Roman" w:cs="Times New Roman"/>
                <w:sz w:val="24"/>
                <w:szCs w:val="24"/>
              </w:rPr>
              <w:t>.</w:t>
            </w:r>
            <w:r>
              <w:rPr>
                <w:rFonts w:ascii="Times New Roman" w:hAnsi="Times New Roman" w:cs="Times New Roman"/>
                <w:sz w:val="24"/>
                <w:szCs w:val="24"/>
              </w:rPr>
              <w:t xml:space="preserve"> Первичное закрепление нового </w:t>
            </w:r>
            <w:r>
              <w:rPr>
                <w:rFonts w:ascii="Times New Roman" w:hAnsi="Times New Roman" w:cs="Times New Roman"/>
                <w:sz w:val="24"/>
                <w:szCs w:val="24"/>
              </w:rPr>
              <w:lastRenderedPageBreak/>
              <w:t>материала.</w:t>
            </w:r>
          </w:p>
        </w:tc>
        <w:tc>
          <w:tcPr>
            <w:tcW w:w="6520" w:type="dxa"/>
          </w:tcPr>
          <w:p w:rsidR="00631491" w:rsidRPr="00693622" w:rsidRDefault="00A1556E" w:rsidP="001A04C5">
            <w:pPr>
              <w:contextualSpacing/>
              <w:rPr>
                <w:rFonts w:ascii="Times New Roman" w:hAnsi="Times New Roman" w:cs="Times New Roman"/>
                <w:b/>
                <w:color w:val="FF0000"/>
                <w:sz w:val="24"/>
                <w:szCs w:val="24"/>
              </w:rPr>
            </w:pPr>
            <w:r>
              <w:rPr>
                <w:rFonts w:ascii="Times New Roman" w:hAnsi="Times New Roman" w:cs="Times New Roman"/>
                <w:sz w:val="24"/>
                <w:szCs w:val="24"/>
              </w:rPr>
              <w:lastRenderedPageBreak/>
              <w:t>-лот 74 – установить соответствие (20 б)</w:t>
            </w:r>
            <w:r w:rsidR="00693622">
              <w:rPr>
                <w:rFonts w:ascii="Times New Roman" w:hAnsi="Times New Roman" w:cs="Times New Roman"/>
                <w:sz w:val="24"/>
                <w:szCs w:val="24"/>
              </w:rPr>
              <w:t xml:space="preserve">  </w:t>
            </w:r>
            <w:r w:rsidR="00693622" w:rsidRPr="00693622">
              <w:rPr>
                <w:rFonts w:ascii="Times New Roman" w:hAnsi="Times New Roman" w:cs="Times New Roman"/>
                <w:b/>
                <w:color w:val="FF0000"/>
                <w:sz w:val="24"/>
                <w:szCs w:val="24"/>
              </w:rPr>
              <w:t>(Сл.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3174"/>
            </w:tblGrid>
            <w:tr w:rsidR="00A1556E" w:rsidRPr="00A1556E" w:rsidTr="00A12896">
              <w:tc>
                <w:tcPr>
                  <w:tcW w:w="4785" w:type="dxa"/>
                </w:tcPr>
                <w:p w:rsidR="00A1556E" w:rsidRPr="00A1556E" w:rsidRDefault="00A1556E" w:rsidP="00A1556E">
                  <w:pPr>
                    <w:spacing w:after="0" w:line="240" w:lineRule="auto"/>
                    <w:rPr>
                      <w:rFonts w:ascii="Times New Roman" w:eastAsia="Arial Unicode MS" w:hAnsi="Times New Roman" w:cs="Times New Roman"/>
                      <w:b/>
                      <w:bCs/>
                      <w:sz w:val="24"/>
                      <w:szCs w:val="24"/>
                      <w:lang w:eastAsia="ru-RU"/>
                    </w:rPr>
                  </w:pPr>
                  <w:r w:rsidRPr="00A1556E">
                    <w:rPr>
                      <w:rFonts w:ascii="Times New Roman" w:eastAsia="Arial Unicode MS" w:hAnsi="Times New Roman" w:cs="Times New Roman"/>
                      <w:b/>
                      <w:bCs/>
                      <w:sz w:val="24"/>
                      <w:szCs w:val="24"/>
                      <w:lang w:eastAsia="ru-RU"/>
                    </w:rPr>
                    <w:t>Император</w:t>
                  </w:r>
                </w:p>
              </w:tc>
              <w:tc>
                <w:tcPr>
                  <w:tcW w:w="4786" w:type="dxa"/>
                </w:tcPr>
                <w:p w:rsidR="00A1556E" w:rsidRPr="00A1556E" w:rsidRDefault="00A1556E" w:rsidP="00A1556E">
                  <w:pPr>
                    <w:spacing w:after="0" w:line="240" w:lineRule="auto"/>
                    <w:rPr>
                      <w:rFonts w:ascii="Times New Roman" w:eastAsia="Arial Unicode MS" w:hAnsi="Times New Roman" w:cs="Times New Roman"/>
                      <w:b/>
                      <w:bCs/>
                      <w:sz w:val="24"/>
                      <w:szCs w:val="24"/>
                      <w:lang w:eastAsia="ru-RU"/>
                    </w:rPr>
                  </w:pPr>
                  <w:r w:rsidRPr="00A1556E">
                    <w:rPr>
                      <w:rFonts w:ascii="Times New Roman" w:eastAsia="Arial Unicode MS" w:hAnsi="Times New Roman" w:cs="Times New Roman"/>
                      <w:b/>
                      <w:bCs/>
                      <w:sz w:val="24"/>
                      <w:szCs w:val="24"/>
                      <w:lang w:eastAsia="ru-RU"/>
                    </w:rPr>
                    <w:t>Его особенности</w:t>
                  </w:r>
                </w:p>
              </w:tc>
            </w:tr>
            <w:tr w:rsidR="00A1556E" w:rsidRPr="00A1556E" w:rsidTr="00A12896">
              <w:tc>
                <w:tcPr>
                  <w:tcW w:w="4785" w:type="dxa"/>
                </w:tcPr>
                <w:p w:rsidR="00A1556E" w:rsidRPr="00A1556E" w:rsidRDefault="00A1556E" w:rsidP="00A1556E">
                  <w:pPr>
                    <w:spacing w:after="0" w:line="240" w:lineRule="auto"/>
                    <w:rPr>
                      <w:rFonts w:ascii="Times New Roman" w:eastAsia="Arial Unicode MS" w:hAnsi="Times New Roman" w:cs="Times New Roman"/>
                      <w:bCs/>
                      <w:sz w:val="24"/>
                      <w:szCs w:val="24"/>
                      <w:lang w:eastAsia="ru-RU"/>
                    </w:rPr>
                  </w:pPr>
                  <w:r w:rsidRPr="00A1556E">
                    <w:rPr>
                      <w:rFonts w:ascii="Times New Roman" w:eastAsia="Arial Unicode MS" w:hAnsi="Times New Roman" w:cs="Times New Roman"/>
                      <w:bCs/>
                      <w:sz w:val="24"/>
                      <w:szCs w:val="24"/>
                      <w:lang w:eastAsia="ru-RU"/>
                    </w:rPr>
                    <w:lastRenderedPageBreak/>
                    <w:t>А)</w:t>
                  </w:r>
                  <w:r>
                    <w:rPr>
                      <w:rFonts w:ascii="Times New Roman" w:eastAsia="Arial Unicode MS" w:hAnsi="Times New Roman" w:cs="Times New Roman"/>
                      <w:bCs/>
                      <w:sz w:val="24"/>
                      <w:szCs w:val="24"/>
                      <w:lang w:eastAsia="ru-RU"/>
                    </w:rPr>
                    <w:t xml:space="preserve"> </w:t>
                  </w:r>
                  <w:r w:rsidRPr="00A1556E">
                    <w:rPr>
                      <w:rFonts w:ascii="Times New Roman" w:eastAsia="Arial Unicode MS" w:hAnsi="Times New Roman" w:cs="Times New Roman"/>
                      <w:bCs/>
                      <w:sz w:val="24"/>
                      <w:szCs w:val="24"/>
                      <w:lang w:eastAsia="ru-RU"/>
                    </w:rPr>
                    <w:t>Нерон</w:t>
                  </w:r>
                </w:p>
              </w:tc>
              <w:tc>
                <w:tcPr>
                  <w:tcW w:w="4786" w:type="dxa"/>
                </w:tcPr>
                <w:p w:rsidR="00A1556E" w:rsidRPr="00A1556E" w:rsidRDefault="00A1556E" w:rsidP="00A1556E">
                  <w:pPr>
                    <w:spacing w:after="0" w:line="240" w:lineRule="auto"/>
                    <w:rPr>
                      <w:rFonts w:ascii="Times New Roman" w:eastAsia="Arial Unicode MS" w:hAnsi="Times New Roman" w:cs="Times New Roman"/>
                      <w:bCs/>
                      <w:sz w:val="24"/>
                      <w:szCs w:val="24"/>
                      <w:lang w:eastAsia="ru-RU"/>
                    </w:rPr>
                  </w:pPr>
                  <w:r w:rsidRPr="00A1556E">
                    <w:rPr>
                      <w:rFonts w:ascii="Times New Roman" w:eastAsia="Times New Roman" w:hAnsi="Times New Roman" w:cs="Times New Roman"/>
                      <w:sz w:val="24"/>
                      <w:szCs w:val="24"/>
                      <w:lang w:eastAsia="ru-RU"/>
                    </w:rPr>
                    <w:t>1.Все время посвящал своей страсти - гладиаторским играм. Однако он не только любил смотреть за состязаниями других, но и сам часто выходил на арену.</w:t>
                  </w:r>
                </w:p>
              </w:tc>
            </w:tr>
            <w:tr w:rsidR="00A1556E" w:rsidRPr="00A1556E" w:rsidTr="00A12896">
              <w:tc>
                <w:tcPr>
                  <w:tcW w:w="4785" w:type="dxa"/>
                </w:tcPr>
                <w:p w:rsidR="00A1556E" w:rsidRPr="00A1556E" w:rsidRDefault="00A1556E" w:rsidP="00A1556E">
                  <w:pPr>
                    <w:spacing w:after="0" w:line="240" w:lineRule="auto"/>
                    <w:rPr>
                      <w:rFonts w:ascii="Times New Roman" w:eastAsia="Arial Unicode MS" w:hAnsi="Times New Roman" w:cs="Times New Roman"/>
                      <w:bCs/>
                      <w:sz w:val="24"/>
                      <w:szCs w:val="24"/>
                      <w:lang w:eastAsia="ru-RU"/>
                    </w:rPr>
                  </w:pPr>
                  <w:r w:rsidRPr="00A1556E">
                    <w:rPr>
                      <w:rFonts w:ascii="Times New Roman" w:eastAsia="Arial Unicode MS" w:hAnsi="Times New Roman" w:cs="Times New Roman"/>
                      <w:bCs/>
                      <w:sz w:val="24"/>
                      <w:szCs w:val="24"/>
                      <w:lang w:eastAsia="ru-RU"/>
                    </w:rPr>
                    <w:t>Б)</w:t>
                  </w:r>
                  <w:r>
                    <w:rPr>
                      <w:rFonts w:ascii="Times New Roman" w:eastAsia="Arial Unicode MS" w:hAnsi="Times New Roman" w:cs="Times New Roman"/>
                      <w:bCs/>
                      <w:sz w:val="24"/>
                      <w:szCs w:val="24"/>
                      <w:lang w:eastAsia="ru-RU"/>
                    </w:rPr>
                    <w:t xml:space="preserve"> </w:t>
                  </w:r>
                  <w:r w:rsidRPr="00A1556E">
                    <w:rPr>
                      <w:rFonts w:ascii="Times New Roman" w:eastAsia="Arial Unicode MS" w:hAnsi="Times New Roman" w:cs="Times New Roman"/>
                      <w:bCs/>
                      <w:sz w:val="24"/>
                      <w:szCs w:val="24"/>
                      <w:lang w:eastAsia="ru-RU"/>
                    </w:rPr>
                    <w:t>Веспасиан</w:t>
                  </w:r>
                </w:p>
              </w:tc>
              <w:tc>
                <w:tcPr>
                  <w:tcW w:w="4786" w:type="dxa"/>
                </w:tcPr>
                <w:p w:rsidR="00A1556E" w:rsidRPr="00A1556E" w:rsidRDefault="00A1556E" w:rsidP="00A1556E">
                  <w:pPr>
                    <w:spacing w:after="0" w:line="240" w:lineRule="auto"/>
                    <w:rPr>
                      <w:rFonts w:ascii="Times New Roman" w:eastAsia="Arial Unicode MS" w:hAnsi="Times New Roman" w:cs="Times New Roman"/>
                      <w:bCs/>
                      <w:sz w:val="24"/>
                      <w:szCs w:val="24"/>
                      <w:lang w:eastAsia="ru-RU"/>
                    </w:rPr>
                  </w:pPr>
                  <w:r w:rsidRPr="00A1556E">
                    <w:rPr>
                      <w:rFonts w:ascii="Times New Roman" w:eastAsia="Times New Roman" w:hAnsi="Times New Roman" w:cs="Times New Roman"/>
                      <w:sz w:val="24"/>
                      <w:szCs w:val="24"/>
                      <w:lang w:eastAsia="ru-RU"/>
                    </w:rPr>
                    <w:t xml:space="preserve"> 2.Отрекся от власти, поселился в огромном роскошном дворце около моря и занялся разведением цветов и выращиванием овощей.</w:t>
                  </w:r>
                </w:p>
              </w:tc>
            </w:tr>
            <w:tr w:rsidR="00A1556E" w:rsidRPr="00A1556E" w:rsidTr="00A12896">
              <w:tc>
                <w:tcPr>
                  <w:tcW w:w="4785" w:type="dxa"/>
                </w:tcPr>
                <w:p w:rsidR="00A1556E" w:rsidRPr="00A1556E" w:rsidRDefault="00A1556E" w:rsidP="00A1556E">
                  <w:pPr>
                    <w:spacing w:after="0" w:line="240" w:lineRule="auto"/>
                    <w:rPr>
                      <w:rFonts w:ascii="Times New Roman" w:eastAsia="Arial Unicode MS" w:hAnsi="Times New Roman" w:cs="Times New Roman"/>
                      <w:bCs/>
                      <w:sz w:val="24"/>
                      <w:szCs w:val="24"/>
                      <w:lang w:eastAsia="ru-RU"/>
                    </w:rPr>
                  </w:pPr>
                  <w:r w:rsidRPr="00A1556E">
                    <w:rPr>
                      <w:rFonts w:ascii="Times New Roman" w:eastAsia="Arial Unicode MS" w:hAnsi="Times New Roman" w:cs="Times New Roman"/>
                      <w:bCs/>
                      <w:sz w:val="24"/>
                      <w:szCs w:val="24"/>
                      <w:lang w:eastAsia="ru-RU"/>
                    </w:rPr>
                    <w:t>В)</w:t>
                  </w:r>
                  <w:r>
                    <w:rPr>
                      <w:rFonts w:ascii="Times New Roman" w:eastAsia="Arial Unicode MS" w:hAnsi="Times New Roman" w:cs="Times New Roman"/>
                      <w:bCs/>
                      <w:sz w:val="24"/>
                      <w:szCs w:val="24"/>
                      <w:lang w:eastAsia="ru-RU"/>
                    </w:rPr>
                    <w:t xml:space="preserve"> </w:t>
                  </w:r>
                  <w:r w:rsidRPr="00A1556E">
                    <w:rPr>
                      <w:rFonts w:ascii="Times New Roman" w:eastAsia="Arial Unicode MS" w:hAnsi="Times New Roman" w:cs="Times New Roman"/>
                      <w:bCs/>
                      <w:sz w:val="24"/>
                      <w:szCs w:val="24"/>
                      <w:lang w:eastAsia="ru-RU"/>
                    </w:rPr>
                    <w:t>Траян</w:t>
                  </w:r>
                </w:p>
              </w:tc>
              <w:tc>
                <w:tcPr>
                  <w:tcW w:w="4786" w:type="dxa"/>
                </w:tcPr>
                <w:p w:rsidR="00A1556E" w:rsidRPr="00A1556E" w:rsidRDefault="00A1556E" w:rsidP="00A1556E">
                  <w:pPr>
                    <w:spacing w:after="0" w:line="240" w:lineRule="auto"/>
                    <w:rPr>
                      <w:rFonts w:ascii="Times New Roman" w:eastAsia="Arial Unicode MS" w:hAnsi="Times New Roman" w:cs="Times New Roman"/>
                      <w:bCs/>
                      <w:sz w:val="24"/>
                      <w:szCs w:val="24"/>
                      <w:lang w:eastAsia="ru-RU"/>
                    </w:rPr>
                  </w:pPr>
                  <w:r w:rsidRPr="00A1556E">
                    <w:rPr>
                      <w:rFonts w:ascii="Times New Roman" w:eastAsia="Times New Roman" w:hAnsi="Times New Roman" w:cs="Times New Roman"/>
                      <w:sz w:val="24"/>
                      <w:szCs w:val="24"/>
                      <w:lang w:eastAsia="ru-RU"/>
                    </w:rPr>
                    <w:t>3.Он всеми способами пополнял казну, ввел налог даже на общественные туалеты. «Деньги не пахнут», - говорил он.</w:t>
                  </w:r>
                </w:p>
              </w:tc>
            </w:tr>
            <w:tr w:rsidR="00A1556E" w:rsidRPr="00A1556E" w:rsidTr="00A12896">
              <w:tc>
                <w:tcPr>
                  <w:tcW w:w="4785" w:type="dxa"/>
                </w:tcPr>
                <w:p w:rsidR="00A1556E" w:rsidRPr="00A1556E" w:rsidRDefault="00A1556E" w:rsidP="00A1556E">
                  <w:pPr>
                    <w:spacing w:after="0" w:line="240" w:lineRule="auto"/>
                    <w:rPr>
                      <w:rFonts w:ascii="Times New Roman" w:eastAsia="Arial Unicode MS" w:hAnsi="Times New Roman" w:cs="Times New Roman"/>
                      <w:bCs/>
                      <w:sz w:val="24"/>
                      <w:szCs w:val="24"/>
                      <w:lang w:eastAsia="ru-RU"/>
                    </w:rPr>
                  </w:pPr>
                  <w:r w:rsidRPr="00A1556E">
                    <w:rPr>
                      <w:rFonts w:ascii="Times New Roman" w:eastAsia="Arial Unicode MS" w:hAnsi="Times New Roman" w:cs="Times New Roman"/>
                      <w:bCs/>
                      <w:sz w:val="24"/>
                      <w:szCs w:val="24"/>
                      <w:lang w:eastAsia="ru-RU"/>
                    </w:rPr>
                    <w:t>Г)</w:t>
                  </w:r>
                  <w:r>
                    <w:rPr>
                      <w:rFonts w:ascii="Times New Roman" w:eastAsia="Arial Unicode MS" w:hAnsi="Times New Roman" w:cs="Times New Roman"/>
                      <w:bCs/>
                      <w:sz w:val="24"/>
                      <w:szCs w:val="24"/>
                      <w:lang w:eastAsia="ru-RU"/>
                    </w:rPr>
                    <w:t xml:space="preserve"> </w:t>
                  </w:r>
                  <w:r w:rsidRPr="00A1556E">
                    <w:rPr>
                      <w:rFonts w:ascii="Times New Roman" w:eastAsia="Arial Unicode MS" w:hAnsi="Times New Roman" w:cs="Times New Roman"/>
                      <w:bCs/>
                      <w:sz w:val="24"/>
                      <w:szCs w:val="24"/>
                      <w:lang w:eastAsia="ru-RU"/>
                    </w:rPr>
                    <w:t>Марк Аврелий</w:t>
                  </w:r>
                </w:p>
              </w:tc>
              <w:tc>
                <w:tcPr>
                  <w:tcW w:w="4786" w:type="dxa"/>
                </w:tcPr>
                <w:p w:rsidR="00A1556E" w:rsidRPr="00A1556E" w:rsidRDefault="00A1556E" w:rsidP="00A1556E">
                  <w:pPr>
                    <w:spacing w:after="0" w:line="240" w:lineRule="auto"/>
                    <w:rPr>
                      <w:rFonts w:ascii="Times New Roman" w:eastAsia="Arial Unicode MS" w:hAnsi="Times New Roman" w:cs="Times New Roman"/>
                      <w:bCs/>
                      <w:sz w:val="24"/>
                      <w:szCs w:val="24"/>
                      <w:lang w:eastAsia="ru-RU"/>
                    </w:rPr>
                  </w:pPr>
                  <w:r w:rsidRPr="00A1556E">
                    <w:rPr>
                      <w:rFonts w:ascii="Times New Roman" w:eastAsia="Times New Roman" w:hAnsi="Times New Roman" w:cs="Times New Roman"/>
                      <w:sz w:val="24"/>
                      <w:szCs w:val="24"/>
                      <w:lang w:eastAsia="ru-RU"/>
                    </w:rPr>
                    <w:t>4.Он прекратил казни римских граждан, дал значительную власть сенату, предоставил людям право «думать</w:t>
                  </w:r>
                  <w:r>
                    <w:rPr>
                      <w:rFonts w:ascii="Times New Roman" w:eastAsia="Times New Roman" w:hAnsi="Times New Roman" w:cs="Times New Roman"/>
                      <w:sz w:val="24"/>
                      <w:szCs w:val="24"/>
                      <w:lang w:eastAsia="ru-RU"/>
                    </w:rPr>
                    <w:t>,</w:t>
                  </w:r>
                  <w:r w:rsidRPr="00A1556E">
                    <w:rPr>
                      <w:rFonts w:ascii="Times New Roman" w:eastAsia="Times New Roman" w:hAnsi="Times New Roman" w:cs="Times New Roman"/>
                      <w:sz w:val="24"/>
                      <w:szCs w:val="24"/>
                      <w:lang w:eastAsia="ru-RU"/>
                    </w:rPr>
                    <w:t xml:space="preserve"> что хочешь</w:t>
                  </w:r>
                  <w:r>
                    <w:rPr>
                      <w:rFonts w:ascii="Times New Roman" w:eastAsia="Times New Roman" w:hAnsi="Times New Roman" w:cs="Times New Roman"/>
                      <w:sz w:val="24"/>
                      <w:szCs w:val="24"/>
                      <w:lang w:eastAsia="ru-RU"/>
                    </w:rPr>
                    <w:t>,</w:t>
                  </w:r>
                  <w:r w:rsidRPr="00A1556E">
                    <w:rPr>
                      <w:rFonts w:ascii="Times New Roman" w:eastAsia="Times New Roman" w:hAnsi="Times New Roman" w:cs="Times New Roman"/>
                      <w:sz w:val="24"/>
                      <w:szCs w:val="24"/>
                      <w:lang w:eastAsia="ru-RU"/>
                    </w:rPr>
                    <w:t xml:space="preserve"> и говорить что думаешь».</w:t>
                  </w:r>
                </w:p>
              </w:tc>
            </w:tr>
            <w:tr w:rsidR="00A1556E" w:rsidRPr="00A1556E" w:rsidTr="00A12896">
              <w:tc>
                <w:tcPr>
                  <w:tcW w:w="4785" w:type="dxa"/>
                </w:tcPr>
                <w:p w:rsidR="00A1556E" w:rsidRPr="00A1556E" w:rsidRDefault="00A1556E" w:rsidP="00A1556E">
                  <w:pPr>
                    <w:spacing w:after="0" w:line="240" w:lineRule="auto"/>
                    <w:rPr>
                      <w:rFonts w:ascii="Times New Roman" w:eastAsia="Arial Unicode MS" w:hAnsi="Times New Roman" w:cs="Times New Roman"/>
                      <w:bCs/>
                      <w:sz w:val="24"/>
                      <w:szCs w:val="24"/>
                      <w:lang w:eastAsia="ru-RU"/>
                    </w:rPr>
                  </w:pPr>
                  <w:r w:rsidRPr="00A1556E">
                    <w:rPr>
                      <w:rFonts w:ascii="Times New Roman" w:eastAsia="Arial Unicode MS" w:hAnsi="Times New Roman" w:cs="Times New Roman"/>
                      <w:bCs/>
                      <w:sz w:val="24"/>
                      <w:szCs w:val="24"/>
                      <w:lang w:eastAsia="ru-RU"/>
                    </w:rPr>
                    <w:t>Д)</w:t>
                  </w:r>
                  <w:r>
                    <w:rPr>
                      <w:rFonts w:ascii="Times New Roman" w:eastAsia="Arial Unicode MS" w:hAnsi="Times New Roman" w:cs="Times New Roman"/>
                      <w:bCs/>
                      <w:sz w:val="24"/>
                      <w:szCs w:val="24"/>
                      <w:lang w:eastAsia="ru-RU"/>
                    </w:rPr>
                    <w:t xml:space="preserve"> </w:t>
                  </w:r>
                  <w:r w:rsidRPr="00A1556E">
                    <w:rPr>
                      <w:rFonts w:ascii="Times New Roman" w:eastAsia="Arial Unicode MS" w:hAnsi="Times New Roman" w:cs="Times New Roman"/>
                      <w:bCs/>
                      <w:sz w:val="24"/>
                      <w:szCs w:val="24"/>
                      <w:lang w:eastAsia="ru-RU"/>
                    </w:rPr>
                    <w:t>Коммод</w:t>
                  </w:r>
                </w:p>
              </w:tc>
              <w:tc>
                <w:tcPr>
                  <w:tcW w:w="4786" w:type="dxa"/>
                </w:tcPr>
                <w:p w:rsidR="00A1556E" w:rsidRPr="00A1556E" w:rsidRDefault="00A1556E" w:rsidP="00A1556E">
                  <w:pPr>
                    <w:spacing w:after="0" w:line="240" w:lineRule="auto"/>
                    <w:rPr>
                      <w:rFonts w:ascii="Times New Roman" w:eastAsia="Arial Unicode MS" w:hAnsi="Times New Roman" w:cs="Times New Roman"/>
                      <w:bCs/>
                      <w:sz w:val="24"/>
                      <w:szCs w:val="24"/>
                      <w:lang w:eastAsia="ru-RU"/>
                    </w:rPr>
                  </w:pPr>
                  <w:r w:rsidRPr="00A1556E">
                    <w:rPr>
                      <w:rFonts w:ascii="Times New Roman" w:eastAsia="Arial Unicode MS" w:hAnsi="Times New Roman" w:cs="Times New Roman"/>
                      <w:bCs/>
                      <w:sz w:val="24"/>
                      <w:szCs w:val="24"/>
                      <w:lang w:eastAsia="ru-RU"/>
                    </w:rPr>
                    <w:t>5.В театре во время его выступления охранники и доносчики следили за поведением зрителей и доносили на тех, кто не одобрял игру актера-императора</w:t>
                  </w:r>
                </w:p>
              </w:tc>
            </w:tr>
            <w:tr w:rsidR="00A1556E" w:rsidRPr="00A1556E" w:rsidTr="00A12896">
              <w:tc>
                <w:tcPr>
                  <w:tcW w:w="4785" w:type="dxa"/>
                </w:tcPr>
                <w:p w:rsidR="00A1556E" w:rsidRPr="00A1556E" w:rsidRDefault="00A1556E" w:rsidP="00A1556E">
                  <w:pPr>
                    <w:spacing w:after="0" w:line="240" w:lineRule="auto"/>
                    <w:rPr>
                      <w:rFonts w:ascii="Times New Roman" w:eastAsia="Arial Unicode MS" w:hAnsi="Times New Roman" w:cs="Times New Roman"/>
                      <w:bCs/>
                      <w:sz w:val="24"/>
                      <w:szCs w:val="24"/>
                      <w:lang w:eastAsia="ru-RU"/>
                    </w:rPr>
                  </w:pPr>
                  <w:r w:rsidRPr="00A1556E">
                    <w:rPr>
                      <w:rFonts w:ascii="Times New Roman" w:eastAsia="Arial Unicode MS" w:hAnsi="Times New Roman" w:cs="Times New Roman"/>
                      <w:bCs/>
                      <w:sz w:val="24"/>
                      <w:szCs w:val="24"/>
                      <w:lang w:eastAsia="ru-RU"/>
                    </w:rPr>
                    <w:t>Е</w:t>
                  </w:r>
                  <w:proofErr w:type="gramStart"/>
                  <w:r w:rsidRPr="00A1556E">
                    <w:rPr>
                      <w:rFonts w:ascii="Times New Roman" w:eastAsia="Arial Unicode MS" w:hAnsi="Times New Roman" w:cs="Times New Roman"/>
                      <w:bCs/>
                      <w:sz w:val="24"/>
                      <w:szCs w:val="24"/>
                      <w:lang w:eastAsia="ru-RU"/>
                    </w:rPr>
                    <w:t>)Д</w:t>
                  </w:r>
                  <w:proofErr w:type="gramEnd"/>
                  <w:r w:rsidRPr="00A1556E">
                    <w:rPr>
                      <w:rFonts w:ascii="Times New Roman" w:eastAsia="Arial Unicode MS" w:hAnsi="Times New Roman" w:cs="Times New Roman"/>
                      <w:bCs/>
                      <w:sz w:val="24"/>
                      <w:szCs w:val="24"/>
                      <w:lang w:eastAsia="ru-RU"/>
                    </w:rPr>
                    <w:t>иоклетиан</w:t>
                  </w:r>
                </w:p>
              </w:tc>
              <w:tc>
                <w:tcPr>
                  <w:tcW w:w="4786" w:type="dxa"/>
                </w:tcPr>
                <w:p w:rsidR="00A1556E" w:rsidRPr="00A1556E" w:rsidRDefault="00A1556E" w:rsidP="00A1556E">
                  <w:pPr>
                    <w:spacing w:after="0" w:line="240" w:lineRule="auto"/>
                    <w:rPr>
                      <w:rFonts w:ascii="Times New Roman" w:eastAsia="Arial Unicode MS" w:hAnsi="Times New Roman" w:cs="Times New Roman"/>
                      <w:bCs/>
                      <w:sz w:val="24"/>
                      <w:szCs w:val="24"/>
                      <w:lang w:eastAsia="ru-RU"/>
                    </w:rPr>
                  </w:pPr>
                  <w:r w:rsidRPr="00A1556E">
                    <w:rPr>
                      <w:rFonts w:ascii="Times New Roman" w:eastAsia="Times New Roman" w:hAnsi="Times New Roman" w:cs="Times New Roman"/>
                      <w:sz w:val="24"/>
                      <w:szCs w:val="24"/>
                      <w:lang w:eastAsia="ru-RU"/>
                    </w:rPr>
                    <w:t>6.«Правил как философ, а умер как воин».</w:t>
                  </w:r>
                </w:p>
              </w:tc>
            </w:tr>
          </w:tbl>
          <w:p w:rsidR="00A1556E" w:rsidRPr="00A1556E" w:rsidRDefault="00A1556E" w:rsidP="00A1556E">
            <w:pPr>
              <w:rPr>
                <w:rFonts w:ascii="Times New Roman" w:eastAsia="Arial Unicode MS" w:hAnsi="Times New Roman" w:cs="Times New Roman"/>
                <w:b/>
                <w:bCs/>
                <w:sz w:val="24"/>
                <w:szCs w:val="24"/>
                <w:lang w:eastAsia="ru-RU"/>
              </w:rPr>
            </w:pPr>
          </w:p>
          <w:p w:rsidR="00A1556E" w:rsidRDefault="00A1556E" w:rsidP="00A1556E">
            <w:pPr>
              <w:rPr>
                <w:rFonts w:ascii="Times New Roman" w:eastAsia="Arial Unicode MS" w:hAnsi="Times New Roman" w:cs="Times New Roman"/>
                <w:b/>
                <w:bCs/>
                <w:sz w:val="24"/>
                <w:szCs w:val="24"/>
                <w:lang w:eastAsia="ru-RU"/>
              </w:rPr>
            </w:pPr>
          </w:p>
          <w:p w:rsidR="001475E1" w:rsidRDefault="001475E1" w:rsidP="00A1556E">
            <w:pPr>
              <w:rPr>
                <w:rFonts w:ascii="Times New Roman" w:eastAsia="Arial Unicode MS" w:hAnsi="Times New Roman" w:cs="Times New Roman"/>
                <w:bCs/>
                <w:sz w:val="24"/>
                <w:szCs w:val="24"/>
                <w:lang w:eastAsia="ru-RU"/>
              </w:rPr>
            </w:pPr>
            <w:r>
              <w:rPr>
                <w:rFonts w:ascii="Times New Roman" w:eastAsia="Arial Unicode MS" w:hAnsi="Times New Roman" w:cs="Times New Roman"/>
                <w:b/>
                <w:bCs/>
                <w:sz w:val="24"/>
                <w:szCs w:val="24"/>
                <w:lang w:eastAsia="ru-RU"/>
              </w:rPr>
              <w:t xml:space="preserve">- </w:t>
            </w:r>
            <w:r w:rsidRPr="001475E1">
              <w:rPr>
                <w:rFonts w:ascii="Times New Roman" w:eastAsia="Arial Unicode MS" w:hAnsi="Times New Roman" w:cs="Times New Roman"/>
                <w:bCs/>
                <w:sz w:val="24"/>
                <w:szCs w:val="24"/>
                <w:lang w:eastAsia="ru-RU"/>
              </w:rPr>
              <w:t>лот 19 – докажите, что величие Римской империи зависит от личности правителя (30 б)</w:t>
            </w:r>
          </w:p>
          <w:p w:rsidR="001475E1" w:rsidRDefault="001475E1" w:rsidP="00A1556E">
            <w:pPr>
              <w:rPr>
                <w:rFonts w:ascii="Times New Roman" w:eastAsia="Arial Unicode MS" w:hAnsi="Times New Roman" w:cs="Times New Roman"/>
                <w:bCs/>
                <w:sz w:val="24"/>
                <w:szCs w:val="24"/>
                <w:lang w:eastAsia="ru-RU"/>
              </w:rPr>
            </w:pPr>
          </w:p>
          <w:p w:rsidR="00A1556E" w:rsidRPr="00693622" w:rsidRDefault="001475E1" w:rsidP="001A04C5">
            <w:pPr>
              <w:rPr>
                <w:rFonts w:ascii="Times New Roman" w:eastAsia="Arial Unicode MS" w:hAnsi="Times New Roman" w:cs="Times New Roman"/>
                <w:b/>
                <w:bCs/>
                <w:color w:val="FF0000"/>
                <w:sz w:val="24"/>
                <w:szCs w:val="24"/>
                <w:lang w:eastAsia="ru-RU"/>
              </w:rPr>
            </w:pPr>
            <w:r>
              <w:rPr>
                <w:rFonts w:ascii="Times New Roman" w:eastAsia="Arial Unicode MS" w:hAnsi="Times New Roman" w:cs="Times New Roman"/>
                <w:bCs/>
                <w:sz w:val="24"/>
                <w:szCs w:val="24"/>
                <w:lang w:eastAsia="ru-RU"/>
              </w:rPr>
              <w:t>Подведение итога</w:t>
            </w:r>
            <w:proofErr w:type="gramStart"/>
            <w:r>
              <w:rPr>
                <w:rFonts w:ascii="Times New Roman" w:eastAsia="Arial Unicode MS" w:hAnsi="Times New Roman" w:cs="Times New Roman"/>
                <w:bCs/>
                <w:sz w:val="24"/>
                <w:szCs w:val="24"/>
                <w:lang w:eastAsia="ru-RU"/>
              </w:rPr>
              <w:t xml:space="preserve"> ,</w:t>
            </w:r>
            <w:proofErr w:type="gramEnd"/>
            <w:r>
              <w:rPr>
                <w:rFonts w:ascii="Times New Roman" w:eastAsia="Arial Unicode MS" w:hAnsi="Times New Roman" w:cs="Times New Roman"/>
                <w:bCs/>
                <w:sz w:val="24"/>
                <w:szCs w:val="24"/>
                <w:lang w:eastAsia="ru-RU"/>
              </w:rPr>
              <w:t xml:space="preserve"> подсчет баллов.</w:t>
            </w:r>
            <w:r w:rsidR="00693622">
              <w:rPr>
                <w:rFonts w:ascii="Times New Roman" w:eastAsia="Arial Unicode MS" w:hAnsi="Times New Roman" w:cs="Times New Roman"/>
                <w:bCs/>
                <w:sz w:val="24"/>
                <w:szCs w:val="24"/>
                <w:lang w:eastAsia="ru-RU"/>
              </w:rPr>
              <w:t xml:space="preserve">  </w:t>
            </w:r>
            <w:r w:rsidR="00693622" w:rsidRPr="00693622">
              <w:rPr>
                <w:rFonts w:ascii="Times New Roman" w:eastAsia="Arial Unicode MS" w:hAnsi="Times New Roman" w:cs="Times New Roman"/>
                <w:b/>
                <w:bCs/>
                <w:color w:val="FF0000"/>
                <w:sz w:val="24"/>
                <w:szCs w:val="24"/>
                <w:lang w:eastAsia="ru-RU"/>
              </w:rPr>
              <w:t>(Сл. 12)</w:t>
            </w:r>
          </w:p>
          <w:p w:rsidR="001475E1" w:rsidRDefault="001475E1" w:rsidP="001A04C5">
            <w:pPr>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Баллы можно обменять:</w:t>
            </w:r>
          </w:p>
          <w:p w:rsidR="001475E1" w:rsidRDefault="001475E1" w:rsidP="001A04C5">
            <w:pPr>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 на оценку «5»</w:t>
            </w:r>
          </w:p>
          <w:p w:rsidR="001475E1" w:rsidRDefault="001475E1" w:rsidP="001A04C5">
            <w:pPr>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 минус «2»</w:t>
            </w:r>
          </w:p>
          <w:p w:rsidR="001475E1" w:rsidRPr="001475E1" w:rsidRDefault="001475E1" w:rsidP="001A04C5">
            <w:pPr>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 дополнительный бонус – помощь учителя на контрольной работе.</w:t>
            </w:r>
          </w:p>
        </w:tc>
        <w:tc>
          <w:tcPr>
            <w:tcW w:w="2977" w:type="dxa"/>
          </w:tcPr>
          <w:p w:rsidR="00631491" w:rsidRDefault="00631491"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p w:rsidR="00396336" w:rsidRDefault="00396336" w:rsidP="001A04C5">
            <w:pPr>
              <w:contextualSpacing/>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455"/>
              <w:gridCol w:w="457"/>
              <w:gridCol w:w="450"/>
              <w:gridCol w:w="462"/>
              <w:gridCol w:w="457"/>
            </w:tblGrid>
            <w:tr w:rsidR="00396336" w:rsidRPr="00A1556E" w:rsidTr="000A5D1A">
              <w:tc>
                <w:tcPr>
                  <w:tcW w:w="1595" w:type="dxa"/>
                </w:tcPr>
                <w:p w:rsidR="00396336" w:rsidRPr="00A1556E" w:rsidRDefault="00396336" w:rsidP="000A5D1A">
                  <w:pPr>
                    <w:spacing w:after="0" w:line="240" w:lineRule="auto"/>
                    <w:rPr>
                      <w:rFonts w:ascii="Times New Roman" w:eastAsia="Arial Unicode MS" w:hAnsi="Times New Roman" w:cs="Times New Roman"/>
                      <w:b/>
                      <w:bCs/>
                      <w:sz w:val="24"/>
                      <w:szCs w:val="24"/>
                      <w:lang w:eastAsia="ru-RU"/>
                    </w:rPr>
                  </w:pPr>
                  <w:r w:rsidRPr="00A1556E">
                    <w:rPr>
                      <w:rFonts w:ascii="Times New Roman" w:eastAsia="Arial Unicode MS" w:hAnsi="Times New Roman" w:cs="Times New Roman"/>
                      <w:b/>
                      <w:bCs/>
                      <w:sz w:val="24"/>
                      <w:szCs w:val="24"/>
                      <w:lang w:eastAsia="ru-RU"/>
                    </w:rPr>
                    <w:t>А</w:t>
                  </w:r>
                </w:p>
              </w:tc>
              <w:tc>
                <w:tcPr>
                  <w:tcW w:w="1595" w:type="dxa"/>
                </w:tcPr>
                <w:p w:rsidR="00396336" w:rsidRPr="00A1556E" w:rsidRDefault="00396336" w:rsidP="000A5D1A">
                  <w:pPr>
                    <w:spacing w:after="0" w:line="240" w:lineRule="auto"/>
                    <w:rPr>
                      <w:rFonts w:ascii="Times New Roman" w:eastAsia="Arial Unicode MS" w:hAnsi="Times New Roman" w:cs="Times New Roman"/>
                      <w:b/>
                      <w:bCs/>
                      <w:sz w:val="24"/>
                      <w:szCs w:val="24"/>
                      <w:lang w:eastAsia="ru-RU"/>
                    </w:rPr>
                  </w:pPr>
                  <w:r w:rsidRPr="00A1556E">
                    <w:rPr>
                      <w:rFonts w:ascii="Times New Roman" w:eastAsia="Arial Unicode MS" w:hAnsi="Times New Roman" w:cs="Times New Roman"/>
                      <w:b/>
                      <w:bCs/>
                      <w:sz w:val="24"/>
                      <w:szCs w:val="24"/>
                      <w:lang w:eastAsia="ru-RU"/>
                    </w:rPr>
                    <w:t>Б</w:t>
                  </w:r>
                </w:p>
              </w:tc>
              <w:tc>
                <w:tcPr>
                  <w:tcW w:w="1595" w:type="dxa"/>
                </w:tcPr>
                <w:p w:rsidR="00396336" w:rsidRPr="00A1556E" w:rsidRDefault="00396336" w:rsidP="000A5D1A">
                  <w:pPr>
                    <w:spacing w:after="0" w:line="240" w:lineRule="auto"/>
                    <w:rPr>
                      <w:rFonts w:ascii="Times New Roman" w:eastAsia="Arial Unicode MS" w:hAnsi="Times New Roman" w:cs="Times New Roman"/>
                      <w:b/>
                      <w:bCs/>
                      <w:sz w:val="24"/>
                      <w:szCs w:val="24"/>
                      <w:lang w:eastAsia="ru-RU"/>
                    </w:rPr>
                  </w:pPr>
                  <w:r w:rsidRPr="00A1556E">
                    <w:rPr>
                      <w:rFonts w:ascii="Times New Roman" w:eastAsia="Arial Unicode MS" w:hAnsi="Times New Roman" w:cs="Times New Roman"/>
                      <w:b/>
                      <w:bCs/>
                      <w:sz w:val="24"/>
                      <w:szCs w:val="24"/>
                      <w:lang w:eastAsia="ru-RU"/>
                    </w:rPr>
                    <w:t>В</w:t>
                  </w:r>
                </w:p>
              </w:tc>
              <w:tc>
                <w:tcPr>
                  <w:tcW w:w="1595" w:type="dxa"/>
                </w:tcPr>
                <w:p w:rsidR="00396336" w:rsidRPr="00A1556E" w:rsidRDefault="00396336" w:rsidP="000A5D1A">
                  <w:pPr>
                    <w:spacing w:after="0" w:line="240" w:lineRule="auto"/>
                    <w:rPr>
                      <w:rFonts w:ascii="Times New Roman" w:eastAsia="Arial Unicode MS" w:hAnsi="Times New Roman" w:cs="Times New Roman"/>
                      <w:b/>
                      <w:bCs/>
                      <w:sz w:val="24"/>
                      <w:szCs w:val="24"/>
                      <w:lang w:eastAsia="ru-RU"/>
                    </w:rPr>
                  </w:pPr>
                  <w:r w:rsidRPr="00A1556E">
                    <w:rPr>
                      <w:rFonts w:ascii="Times New Roman" w:eastAsia="Arial Unicode MS" w:hAnsi="Times New Roman" w:cs="Times New Roman"/>
                      <w:b/>
                      <w:bCs/>
                      <w:sz w:val="24"/>
                      <w:szCs w:val="24"/>
                      <w:lang w:eastAsia="ru-RU"/>
                    </w:rPr>
                    <w:t>Г</w:t>
                  </w:r>
                </w:p>
              </w:tc>
              <w:tc>
                <w:tcPr>
                  <w:tcW w:w="1595" w:type="dxa"/>
                </w:tcPr>
                <w:p w:rsidR="00396336" w:rsidRPr="00A1556E" w:rsidRDefault="00396336" w:rsidP="000A5D1A">
                  <w:pPr>
                    <w:spacing w:after="0" w:line="240" w:lineRule="auto"/>
                    <w:rPr>
                      <w:rFonts w:ascii="Times New Roman" w:eastAsia="Arial Unicode MS" w:hAnsi="Times New Roman" w:cs="Times New Roman"/>
                      <w:b/>
                      <w:bCs/>
                      <w:sz w:val="24"/>
                      <w:szCs w:val="24"/>
                      <w:lang w:eastAsia="ru-RU"/>
                    </w:rPr>
                  </w:pPr>
                  <w:r w:rsidRPr="00A1556E">
                    <w:rPr>
                      <w:rFonts w:ascii="Times New Roman" w:eastAsia="Arial Unicode MS" w:hAnsi="Times New Roman" w:cs="Times New Roman"/>
                      <w:b/>
                      <w:bCs/>
                      <w:sz w:val="24"/>
                      <w:szCs w:val="24"/>
                      <w:lang w:eastAsia="ru-RU"/>
                    </w:rPr>
                    <w:t>Д</w:t>
                  </w:r>
                </w:p>
              </w:tc>
              <w:tc>
                <w:tcPr>
                  <w:tcW w:w="1596" w:type="dxa"/>
                </w:tcPr>
                <w:p w:rsidR="00396336" w:rsidRPr="00A1556E" w:rsidRDefault="00396336" w:rsidP="000A5D1A">
                  <w:pPr>
                    <w:spacing w:after="0" w:line="240" w:lineRule="auto"/>
                    <w:rPr>
                      <w:rFonts w:ascii="Times New Roman" w:eastAsia="Arial Unicode MS" w:hAnsi="Times New Roman" w:cs="Times New Roman"/>
                      <w:b/>
                      <w:bCs/>
                      <w:sz w:val="24"/>
                      <w:szCs w:val="24"/>
                      <w:lang w:eastAsia="ru-RU"/>
                    </w:rPr>
                  </w:pPr>
                  <w:r w:rsidRPr="00A1556E">
                    <w:rPr>
                      <w:rFonts w:ascii="Times New Roman" w:eastAsia="Arial Unicode MS" w:hAnsi="Times New Roman" w:cs="Times New Roman"/>
                      <w:b/>
                      <w:bCs/>
                      <w:sz w:val="24"/>
                      <w:szCs w:val="24"/>
                      <w:lang w:eastAsia="ru-RU"/>
                    </w:rPr>
                    <w:t>Е</w:t>
                  </w:r>
                </w:p>
              </w:tc>
            </w:tr>
            <w:tr w:rsidR="00396336" w:rsidRPr="00A1556E" w:rsidTr="000A5D1A">
              <w:tc>
                <w:tcPr>
                  <w:tcW w:w="1595" w:type="dxa"/>
                </w:tcPr>
                <w:p w:rsidR="00396336" w:rsidRPr="00A1556E" w:rsidRDefault="00396336" w:rsidP="000A5D1A">
                  <w:pPr>
                    <w:spacing w:after="0" w:line="240" w:lineRule="auto"/>
                    <w:rPr>
                      <w:rFonts w:ascii="Times New Roman" w:eastAsia="Arial Unicode MS" w:hAnsi="Times New Roman" w:cs="Times New Roman"/>
                      <w:bCs/>
                      <w:sz w:val="24"/>
                      <w:szCs w:val="24"/>
                      <w:lang w:eastAsia="ru-RU"/>
                    </w:rPr>
                  </w:pPr>
                  <w:r w:rsidRPr="001475E1">
                    <w:rPr>
                      <w:rFonts w:ascii="Times New Roman" w:eastAsia="Arial Unicode MS" w:hAnsi="Times New Roman" w:cs="Times New Roman"/>
                      <w:bCs/>
                      <w:sz w:val="24"/>
                      <w:szCs w:val="24"/>
                      <w:lang w:eastAsia="ru-RU"/>
                    </w:rPr>
                    <w:t>5</w:t>
                  </w:r>
                </w:p>
              </w:tc>
              <w:tc>
                <w:tcPr>
                  <w:tcW w:w="1595" w:type="dxa"/>
                </w:tcPr>
                <w:p w:rsidR="00396336" w:rsidRPr="00A1556E" w:rsidRDefault="00396336" w:rsidP="000A5D1A">
                  <w:pPr>
                    <w:spacing w:after="0" w:line="240" w:lineRule="auto"/>
                    <w:rPr>
                      <w:rFonts w:ascii="Times New Roman" w:eastAsia="Arial Unicode MS" w:hAnsi="Times New Roman" w:cs="Times New Roman"/>
                      <w:bCs/>
                      <w:sz w:val="24"/>
                      <w:szCs w:val="24"/>
                      <w:lang w:eastAsia="ru-RU"/>
                    </w:rPr>
                  </w:pPr>
                  <w:r w:rsidRPr="001475E1">
                    <w:rPr>
                      <w:rFonts w:ascii="Times New Roman" w:eastAsia="Arial Unicode MS" w:hAnsi="Times New Roman" w:cs="Times New Roman"/>
                      <w:bCs/>
                      <w:sz w:val="24"/>
                      <w:szCs w:val="24"/>
                      <w:lang w:eastAsia="ru-RU"/>
                    </w:rPr>
                    <w:t>3</w:t>
                  </w:r>
                </w:p>
              </w:tc>
              <w:tc>
                <w:tcPr>
                  <w:tcW w:w="1595" w:type="dxa"/>
                </w:tcPr>
                <w:p w:rsidR="00396336" w:rsidRPr="00A1556E" w:rsidRDefault="00396336" w:rsidP="000A5D1A">
                  <w:pPr>
                    <w:spacing w:after="0" w:line="240" w:lineRule="auto"/>
                    <w:rPr>
                      <w:rFonts w:ascii="Times New Roman" w:eastAsia="Arial Unicode MS" w:hAnsi="Times New Roman" w:cs="Times New Roman"/>
                      <w:bCs/>
                      <w:sz w:val="24"/>
                      <w:szCs w:val="24"/>
                      <w:lang w:eastAsia="ru-RU"/>
                    </w:rPr>
                  </w:pPr>
                  <w:r w:rsidRPr="001475E1">
                    <w:rPr>
                      <w:rFonts w:ascii="Times New Roman" w:eastAsia="Arial Unicode MS" w:hAnsi="Times New Roman" w:cs="Times New Roman"/>
                      <w:bCs/>
                      <w:sz w:val="24"/>
                      <w:szCs w:val="24"/>
                      <w:lang w:eastAsia="ru-RU"/>
                    </w:rPr>
                    <w:t>4</w:t>
                  </w:r>
                </w:p>
              </w:tc>
              <w:tc>
                <w:tcPr>
                  <w:tcW w:w="1595" w:type="dxa"/>
                </w:tcPr>
                <w:p w:rsidR="00396336" w:rsidRPr="00A1556E" w:rsidRDefault="00396336" w:rsidP="000A5D1A">
                  <w:pPr>
                    <w:spacing w:after="0" w:line="240" w:lineRule="auto"/>
                    <w:rPr>
                      <w:rFonts w:ascii="Times New Roman" w:eastAsia="Arial Unicode MS" w:hAnsi="Times New Roman" w:cs="Times New Roman"/>
                      <w:bCs/>
                      <w:sz w:val="24"/>
                      <w:szCs w:val="24"/>
                      <w:lang w:eastAsia="ru-RU"/>
                    </w:rPr>
                  </w:pPr>
                  <w:r w:rsidRPr="001475E1">
                    <w:rPr>
                      <w:rFonts w:ascii="Times New Roman" w:eastAsia="Arial Unicode MS" w:hAnsi="Times New Roman" w:cs="Times New Roman"/>
                      <w:bCs/>
                      <w:sz w:val="24"/>
                      <w:szCs w:val="24"/>
                      <w:lang w:eastAsia="ru-RU"/>
                    </w:rPr>
                    <w:t>6</w:t>
                  </w:r>
                </w:p>
              </w:tc>
              <w:tc>
                <w:tcPr>
                  <w:tcW w:w="1595" w:type="dxa"/>
                </w:tcPr>
                <w:p w:rsidR="00396336" w:rsidRPr="00A1556E" w:rsidRDefault="00396336" w:rsidP="000A5D1A">
                  <w:pPr>
                    <w:spacing w:after="0" w:line="240" w:lineRule="auto"/>
                    <w:rPr>
                      <w:rFonts w:ascii="Times New Roman" w:eastAsia="Arial Unicode MS" w:hAnsi="Times New Roman" w:cs="Times New Roman"/>
                      <w:bCs/>
                      <w:sz w:val="24"/>
                      <w:szCs w:val="24"/>
                      <w:lang w:eastAsia="ru-RU"/>
                    </w:rPr>
                  </w:pPr>
                  <w:r w:rsidRPr="001475E1">
                    <w:rPr>
                      <w:rFonts w:ascii="Times New Roman" w:eastAsia="Arial Unicode MS" w:hAnsi="Times New Roman" w:cs="Times New Roman"/>
                      <w:bCs/>
                      <w:sz w:val="24"/>
                      <w:szCs w:val="24"/>
                      <w:lang w:eastAsia="ru-RU"/>
                    </w:rPr>
                    <w:t>1</w:t>
                  </w:r>
                </w:p>
              </w:tc>
              <w:tc>
                <w:tcPr>
                  <w:tcW w:w="1596" w:type="dxa"/>
                </w:tcPr>
                <w:p w:rsidR="00396336" w:rsidRPr="00A1556E" w:rsidRDefault="00396336" w:rsidP="000A5D1A">
                  <w:pPr>
                    <w:spacing w:after="0" w:line="240" w:lineRule="auto"/>
                    <w:rPr>
                      <w:rFonts w:ascii="Times New Roman" w:eastAsia="Arial Unicode MS" w:hAnsi="Times New Roman" w:cs="Times New Roman"/>
                      <w:bCs/>
                      <w:sz w:val="24"/>
                      <w:szCs w:val="24"/>
                      <w:lang w:eastAsia="ru-RU"/>
                    </w:rPr>
                  </w:pPr>
                  <w:r w:rsidRPr="001475E1">
                    <w:rPr>
                      <w:rFonts w:ascii="Times New Roman" w:eastAsia="Arial Unicode MS" w:hAnsi="Times New Roman" w:cs="Times New Roman"/>
                      <w:bCs/>
                      <w:sz w:val="24"/>
                      <w:szCs w:val="24"/>
                      <w:lang w:eastAsia="ru-RU"/>
                    </w:rPr>
                    <w:t>2</w:t>
                  </w:r>
                </w:p>
              </w:tc>
            </w:tr>
          </w:tbl>
          <w:p w:rsidR="00396336" w:rsidRDefault="00396336" w:rsidP="001A04C5">
            <w:pPr>
              <w:contextualSpacing/>
              <w:rPr>
                <w:rFonts w:ascii="Times New Roman" w:hAnsi="Times New Roman" w:cs="Times New Roman"/>
                <w:sz w:val="24"/>
                <w:szCs w:val="24"/>
              </w:rPr>
            </w:pPr>
          </w:p>
          <w:p w:rsidR="00F87058" w:rsidRPr="00693622" w:rsidRDefault="00693622" w:rsidP="001A04C5">
            <w:pPr>
              <w:contextualSpacing/>
              <w:rPr>
                <w:rFonts w:ascii="Times New Roman" w:hAnsi="Times New Roman" w:cs="Times New Roman"/>
                <w:b/>
                <w:color w:val="FF0000"/>
                <w:sz w:val="24"/>
                <w:szCs w:val="24"/>
              </w:rPr>
            </w:pPr>
            <w:r w:rsidRPr="00693622">
              <w:rPr>
                <w:rFonts w:ascii="Times New Roman" w:hAnsi="Times New Roman" w:cs="Times New Roman"/>
                <w:b/>
                <w:color w:val="FF0000"/>
                <w:sz w:val="24"/>
                <w:szCs w:val="24"/>
              </w:rPr>
              <w:t>(Сл. 11)</w:t>
            </w:r>
          </w:p>
          <w:p w:rsidR="00F87058" w:rsidRDefault="00F87058" w:rsidP="001A04C5">
            <w:pPr>
              <w:contextualSpacing/>
              <w:rPr>
                <w:rFonts w:ascii="Times New Roman" w:hAnsi="Times New Roman" w:cs="Times New Roman"/>
                <w:sz w:val="24"/>
                <w:szCs w:val="24"/>
              </w:rPr>
            </w:pPr>
          </w:p>
          <w:p w:rsidR="00F87058" w:rsidRDefault="00F87058" w:rsidP="001A04C5">
            <w:pPr>
              <w:contextualSpacing/>
              <w:rPr>
                <w:rFonts w:ascii="Times New Roman" w:hAnsi="Times New Roman" w:cs="Times New Roman"/>
                <w:sz w:val="24"/>
                <w:szCs w:val="24"/>
              </w:rPr>
            </w:pPr>
          </w:p>
          <w:p w:rsidR="00F87058" w:rsidRDefault="00F87058" w:rsidP="001A04C5">
            <w:pPr>
              <w:contextualSpacing/>
              <w:rPr>
                <w:rFonts w:ascii="Times New Roman" w:hAnsi="Times New Roman" w:cs="Times New Roman"/>
                <w:sz w:val="24"/>
                <w:szCs w:val="24"/>
              </w:rPr>
            </w:pPr>
            <w:r>
              <w:rPr>
                <w:rFonts w:ascii="Times New Roman" w:hAnsi="Times New Roman" w:cs="Times New Roman"/>
                <w:sz w:val="24"/>
                <w:szCs w:val="24"/>
              </w:rPr>
              <w:t>Заслушиваются ответы ребят.</w:t>
            </w:r>
          </w:p>
        </w:tc>
        <w:tc>
          <w:tcPr>
            <w:tcW w:w="2629" w:type="dxa"/>
          </w:tcPr>
          <w:p w:rsidR="00631491" w:rsidRDefault="00631491" w:rsidP="001A04C5">
            <w:pPr>
              <w:contextualSpacing/>
              <w:rPr>
                <w:rFonts w:ascii="Times New Roman" w:hAnsi="Times New Roman" w:cs="Times New Roman"/>
                <w:sz w:val="24"/>
                <w:szCs w:val="24"/>
              </w:rPr>
            </w:pPr>
          </w:p>
        </w:tc>
      </w:tr>
      <w:tr w:rsidR="00A93223" w:rsidTr="001B40ED">
        <w:tc>
          <w:tcPr>
            <w:tcW w:w="2660" w:type="dxa"/>
          </w:tcPr>
          <w:p w:rsidR="00A93223" w:rsidRPr="001475E1" w:rsidRDefault="001475E1" w:rsidP="001A04C5">
            <w:pPr>
              <w:contextualSpacing/>
              <w:rPr>
                <w:rFonts w:ascii="Times New Roman" w:hAnsi="Times New Roman" w:cs="Times New Roman"/>
                <w:sz w:val="24"/>
                <w:szCs w:val="24"/>
              </w:rPr>
            </w:pPr>
            <w:r>
              <w:rPr>
                <w:rFonts w:ascii="Times New Roman" w:hAnsi="Times New Roman" w:cs="Times New Roman"/>
                <w:sz w:val="24"/>
                <w:szCs w:val="24"/>
                <w:lang w:val="en-US"/>
              </w:rPr>
              <w:lastRenderedPageBreak/>
              <w:t>VI</w:t>
            </w:r>
            <w:r w:rsidRPr="00693622">
              <w:rPr>
                <w:rFonts w:ascii="Times New Roman" w:hAnsi="Times New Roman" w:cs="Times New Roman"/>
                <w:sz w:val="24"/>
                <w:szCs w:val="24"/>
              </w:rPr>
              <w:t>,</w:t>
            </w:r>
            <w:r>
              <w:rPr>
                <w:rFonts w:ascii="Times New Roman" w:hAnsi="Times New Roman" w:cs="Times New Roman"/>
                <w:sz w:val="24"/>
                <w:szCs w:val="24"/>
              </w:rPr>
              <w:t xml:space="preserve"> Рефлексия.</w:t>
            </w:r>
          </w:p>
        </w:tc>
        <w:tc>
          <w:tcPr>
            <w:tcW w:w="6520" w:type="dxa"/>
          </w:tcPr>
          <w:p w:rsidR="00A93223" w:rsidRDefault="001475E1" w:rsidP="001A04C5">
            <w:pPr>
              <w:contextualSpacing/>
              <w:rPr>
                <w:rFonts w:ascii="Times New Roman" w:hAnsi="Times New Roman" w:cs="Times New Roman"/>
                <w:sz w:val="24"/>
                <w:szCs w:val="24"/>
              </w:rPr>
            </w:pPr>
            <w:r>
              <w:rPr>
                <w:rFonts w:ascii="Times New Roman" w:hAnsi="Times New Roman" w:cs="Times New Roman"/>
                <w:sz w:val="24"/>
                <w:szCs w:val="24"/>
              </w:rPr>
              <w:t>1. «Две звезды и желание» (сказать группам два приятных момента и один совет, либо пожелание)</w:t>
            </w:r>
          </w:p>
          <w:p w:rsidR="001475E1" w:rsidRDefault="001475E1" w:rsidP="001A04C5">
            <w:pPr>
              <w:contextualSpacing/>
              <w:rPr>
                <w:rFonts w:ascii="Times New Roman" w:hAnsi="Times New Roman" w:cs="Times New Roman"/>
                <w:sz w:val="24"/>
                <w:szCs w:val="24"/>
              </w:rPr>
            </w:pPr>
            <w:r>
              <w:rPr>
                <w:rFonts w:ascii="Times New Roman" w:hAnsi="Times New Roman" w:cs="Times New Roman"/>
                <w:sz w:val="24"/>
                <w:szCs w:val="24"/>
              </w:rPr>
              <w:t>2. - что понравилось?</w:t>
            </w:r>
          </w:p>
          <w:p w:rsidR="001475E1" w:rsidRDefault="001475E1" w:rsidP="001A04C5">
            <w:pPr>
              <w:contextualSpacing/>
              <w:rPr>
                <w:rFonts w:ascii="Times New Roman" w:hAnsi="Times New Roman" w:cs="Times New Roman"/>
                <w:sz w:val="24"/>
                <w:szCs w:val="24"/>
              </w:rPr>
            </w:pPr>
            <w:r>
              <w:rPr>
                <w:rFonts w:ascii="Times New Roman" w:hAnsi="Times New Roman" w:cs="Times New Roman"/>
                <w:sz w:val="24"/>
                <w:szCs w:val="24"/>
              </w:rPr>
              <w:t xml:space="preserve">    - что сложно?</w:t>
            </w:r>
          </w:p>
          <w:p w:rsidR="001475E1" w:rsidRDefault="001475E1" w:rsidP="001A04C5">
            <w:pPr>
              <w:contextualSpacing/>
              <w:rPr>
                <w:rFonts w:ascii="Times New Roman" w:hAnsi="Times New Roman" w:cs="Times New Roman"/>
                <w:sz w:val="24"/>
                <w:szCs w:val="24"/>
              </w:rPr>
            </w:pPr>
            <w:r>
              <w:rPr>
                <w:rFonts w:ascii="Times New Roman" w:hAnsi="Times New Roman" w:cs="Times New Roman"/>
                <w:sz w:val="24"/>
                <w:szCs w:val="24"/>
              </w:rPr>
              <w:t xml:space="preserve">    - что легко?</w:t>
            </w:r>
          </w:p>
        </w:tc>
        <w:tc>
          <w:tcPr>
            <w:tcW w:w="2977" w:type="dxa"/>
          </w:tcPr>
          <w:p w:rsidR="00A93223" w:rsidRDefault="00A93223" w:rsidP="001A04C5">
            <w:pPr>
              <w:contextualSpacing/>
              <w:rPr>
                <w:rFonts w:ascii="Times New Roman" w:hAnsi="Times New Roman" w:cs="Times New Roman"/>
                <w:sz w:val="24"/>
                <w:szCs w:val="24"/>
              </w:rPr>
            </w:pPr>
          </w:p>
        </w:tc>
        <w:tc>
          <w:tcPr>
            <w:tcW w:w="2629" w:type="dxa"/>
          </w:tcPr>
          <w:p w:rsidR="00A93223" w:rsidRDefault="001475E1" w:rsidP="001A04C5">
            <w:pPr>
              <w:contextualSpacing/>
              <w:rPr>
                <w:rFonts w:ascii="Times New Roman" w:hAnsi="Times New Roman" w:cs="Times New Roman"/>
                <w:sz w:val="24"/>
                <w:szCs w:val="24"/>
              </w:rPr>
            </w:pPr>
            <w:r>
              <w:rPr>
                <w:rFonts w:ascii="Times New Roman" w:hAnsi="Times New Roman" w:cs="Times New Roman"/>
                <w:sz w:val="24"/>
                <w:szCs w:val="24"/>
              </w:rPr>
              <w:t>Формулирующее оценивание.</w:t>
            </w:r>
          </w:p>
        </w:tc>
      </w:tr>
      <w:tr w:rsidR="00AA7E8E" w:rsidTr="001B40ED">
        <w:tc>
          <w:tcPr>
            <w:tcW w:w="2660" w:type="dxa"/>
          </w:tcPr>
          <w:p w:rsidR="00AA7E8E" w:rsidRPr="00AA7E8E" w:rsidRDefault="00AA7E8E" w:rsidP="001A04C5">
            <w:pPr>
              <w:contextualSpacing/>
              <w:rPr>
                <w:rFonts w:ascii="Times New Roman" w:hAnsi="Times New Roman" w:cs="Times New Roman"/>
                <w:sz w:val="24"/>
                <w:szCs w:val="24"/>
              </w:rPr>
            </w:pPr>
            <w:r>
              <w:rPr>
                <w:rFonts w:ascii="Times New Roman" w:hAnsi="Times New Roman" w:cs="Times New Roman"/>
                <w:sz w:val="24"/>
                <w:szCs w:val="24"/>
                <w:lang w:val="en-US"/>
              </w:rPr>
              <w:t>V.</w:t>
            </w:r>
            <w:r>
              <w:rPr>
                <w:rFonts w:ascii="Times New Roman" w:hAnsi="Times New Roman" w:cs="Times New Roman"/>
                <w:sz w:val="24"/>
                <w:szCs w:val="24"/>
              </w:rPr>
              <w:t xml:space="preserve"> Домашнее задание:</w:t>
            </w:r>
          </w:p>
        </w:tc>
        <w:tc>
          <w:tcPr>
            <w:tcW w:w="6520" w:type="dxa"/>
          </w:tcPr>
          <w:p w:rsidR="00AA7E8E" w:rsidRDefault="00AA7E8E" w:rsidP="001A04C5">
            <w:pPr>
              <w:contextualSpacing/>
              <w:rPr>
                <w:rFonts w:ascii="Times New Roman" w:hAnsi="Times New Roman" w:cs="Times New Roman"/>
                <w:sz w:val="24"/>
                <w:szCs w:val="24"/>
              </w:rPr>
            </w:pPr>
            <w:r>
              <w:rPr>
                <w:rFonts w:ascii="Times New Roman" w:hAnsi="Times New Roman" w:cs="Times New Roman"/>
                <w:sz w:val="24"/>
                <w:szCs w:val="24"/>
              </w:rPr>
              <w:t>Стр. 268 – выполнить творческое задание.</w:t>
            </w:r>
          </w:p>
          <w:p w:rsidR="00AA7E8E" w:rsidRDefault="00AA7E8E" w:rsidP="001A04C5">
            <w:pPr>
              <w:contextualSpacing/>
              <w:rPr>
                <w:rFonts w:ascii="Times New Roman" w:hAnsi="Times New Roman" w:cs="Times New Roman"/>
                <w:sz w:val="24"/>
                <w:szCs w:val="24"/>
              </w:rPr>
            </w:pPr>
            <w:r>
              <w:rPr>
                <w:rFonts w:ascii="Times New Roman" w:hAnsi="Times New Roman" w:cs="Times New Roman"/>
                <w:sz w:val="24"/>
                <w:szCs w:val="24"/>
              </w:rPr>
              <w:t>Подготовить рассказ от лица человека, который был на выступлении Нерона.</w:t>
            </w:r>
          </w:p>
        </w:tc>
        <w:tc>
          <w:tcPr>
            <w:tcW w:w="2977" w:type="dxa"/>
          </w:tcPr>
          <w:p w:rsidR="00AA7E8E" w:rsidRDefault="00AA7E8E" w:rsidP="001A04C5">
            <w:pPr>
              <w:contextualSpacing/>
              <w:rPr>
                <w:rFonts w:ascii="Times New Roman" w:hAnsi="Times New Roman" w:cs="Times New Roman"/>
                <w:sz w:val="24"/>
                <w:szCs w:val="24"/>
              </w:rPr>
            </w:pPr>
          </w:p>
        </w:tc>
        <w:tc>
          <w:tcPr>
            <w:tcW w:w="2629" w:type="dxa"/>
          </w:tcPr>
          <w:p w:rsidR="00AA7E8E" w:rsidRDefault="00AA7E8E" w:rsidP="001A04C5">
            <w:pPr>
              <w:contextualSpacing/>
              <w:rPr>
                <w:rFonts w:ascii="Times New Roman" w:hAnsi="Times New Roman" w:cs="Times New Roman"/>
                <w:sz w:val="24"/>
                <w:szCs w:val="24"/>
              </w:rPr>
            </w:pPr>
          </w:p>
        </w:tc>
      </w:tr>
      <w:tr w:rsidR="006A4716" w:rsidTr="001B40ED">
        <w:tc>
          <w:tcPr>
            <w:tcW w:w="2660" w:type="dxa"/>
          </w:tcPr>
          <w:p w:rsidR="006A4716" w:rsidRPr="006A4716" w:rsidRDefault="006A4716" w:rsidP="001A04C5">
            <w:pPr>
              <w:contextualSpacing/>
              <w:rPr>
                <w:rFonts w:ascii="Times New Roman" w:hAnsi="Times New Roman" w:cs="Times New Roman"/>
                <w:sz w:val="24"/>
                <w:szCs w:val="24"/>
              </w:rPr>
            </w:pPr>
          </w:p>
        </w:tc>
        <w:tc>
          <w:tcPr>
            <w:tcW w:w="6520" w:type="dxa"/>
          </w:tcPr>
          <w:p w:rsidR="006A4716" w:rsidRDefault="006A4716" w:rsidP="001A04C5">
            <w:pPr>
              <w:contextualSpacing/>
              <w:rPr>
                <w:rFonts w:ascii="Times New Roman" w:hAnsi="Times New Roman" w:cs="Times New Roman"/>
                <w:sz w:val="24"/>
                <w:szCs w:val="24"/>
              </w:rPr>
            </w:pPr>
            <w:bookmarkStart w:id="0" w:name="_GoBack"/>
            <w:r>
              <w:rPr>
                <w:rFonts w:ascii="Times New Roman" w:hAnsi="Times New Roman" w:cs="Times New Roman"/>
                <w:noProof/>
                <w:sz w:val="24"/>
                <w:szCs w:val="24"/>
                <w:lang w:eastAsia="ru-RU"/>
              </w:rPr>
              <w:drawing>
                <wp:inline distT="0" distB="0" distL="0" distR="0" wp14:anchorId="34F3C976">
                  <wp:extent cx="1560830" cy="1560830"/>
                  <wp:effectExtent l="0" t="0" r="127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60830" cy="1560830"/>
                          </a:xfrm>
                          <a:prstGeom prst="rect">
                            <a:avLst/>
                          </a:prstGeom>
                          <a:noFill/>
                        </pic:spPr>
                      </pic:pic>
                    </a:graphicData>
                  </a:graphic>
                </wp:inline>
              </w:drawing>
            </w:r>
            <w:bookmarkEnd w:id="0"/>
          </w:p>
        </w:tc>
        <w:tc>
          <w:tcPr>
            <w:tcW w:w="2977" w:type="dxa"/>
          </w:tcPr>
          <w:p w:rsidR="006A4716" w:rsidRDefault="006A4716" w:rsidP="001A04C5">
            <w:pPr>
              <w:contextualSpacing/>
              <w:rPr>
                <w:rFonts w:ascii="Times New Roman" w:hAnsi="Times New Roman" w:cs="Times New Roman"/>
                <w:sz w:val="24"/>
                <w:szCs w:val="24"/>
              </w:rPr>
            </w:pPr>
          </w:p>
        </w:tc>
        <w:tc>
          <w:tcPr>
            <w:tcW w:w="2629" w:type="dxa"/>
          </w:tcPr>
          <w:p w:rsidR="006A4716" w:rsidRDefault="006A4716" w:rsidP="001A04C5">
            <w:pPr>
              <w:contextualSpacing/>
              <w:rPr>
                <w:rFonts w:ascii="Times New Roman" w:hAnsi="Times New Roman" w:cs="Times New Roman"/>
                <w:sz w:val="24"/>
                <w:szCs w:val="24"/>
              </w:rPr>
            </w:pPr>
          </w:p>
        </w:tc>
      </w:tr>
    </w:tbl>
    <w:p w:rsidR="003C0EE4" w:rsidRDefault="003C0EE4" w:rsidP="001A04C5">
      <w:pPr>
        <w:contextualSpacing/>
        <w:rPr>
          <w:rFonts w:ascii="Times New Roman" w:hAnsi="Times New Roman" w:cs="Times New Roman"/>
          <w:sz w:val="24"/>
          <w:szCs w:val="24"/>
        </w:rPr>
      </w:pPr>
    </w:p>
    <w:p w:rsidR="000D0154" w:rsidRDefault="000D0154" w:rsidP="001A04C5">
      <w:pPr>
        <w:contextualSpacing/>
        <w:rPr>
          <w:rFonts w:ascii="Times New Roman" w:hAnsi="Times New Roman" w:cs="Times New Roman"/>
          <w:sz w:val="24"/>
          <w:szCs w:val="24"/>
        </w:rPr>
      </w:pPr>
    </w:p>
    <w:p w:rsidR="001A04C5" w:rsidRPr="001A04C5" w:rsidRDefault="001A04C5" w:rsidP="001A04C5">
      <w:pPr>
        <w:contextualSpacing/>
        <w:rPr>
          <w:rFonts w:ascii="Times New Roman" w:hAnsi="Times New Roman" w:cs="Times New Roman"/>
          <w:sz w:val="24"/>
          <w:szCs w:val="24"/>
        </w:rPr>
      </w:pPr>
    </w:p>
    <w:sectPr w:rsidR="001A04C5" w:rsidRPr="001A04C5" w:rsidSect="001C52A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2A0"/>
    <w:rsid w:val="000D0154"/>
    <w:rsid w:val="00124018"/>
    <w:rsid w:val="001475E1"/>
    <w:rsid w:val="00193543"/>
    <w:rsid w:val="001A04C5"/>
    <w:rsid w:val="001B40ED"/>
    <w:rsid w:val="001C52A0"/>
    <w:rsid w:val="0034188D"/>
    <w:rsid w:val="00396336"/>
    <w:rsid w:val="003C0EE4"/>
    <w:rsid w:val="00521F27"/>
    <w:rsid w:val="00591E6D"/>
    <w:rsid w:val="00631491"/>
    <w:rsid w:val="00693622"/>
    <w:rsid w:val="006A4716"/>
    <w:rsid w:val="0070687A"/>
    <w:rsid w:val="007777EF"/>
    <w:rsid w:val="00785F5E"/>
    <w:rsid w:val="00846308"/>
    <w:rsid w:val="008F4359"/>
    <w:rsid w:val="00A1556E"/>
    <w:rsid w:val="00A93223"/>
    <w:rsid w:val="00AA7E8E"/>
    <w:rsid w:val="00BA37CD"/>
    <w:rsid w:val="00C81EC2"/>
    <w:rsid w:val="00CF2B8A"/>
    <w:rsid w:val="00D01CA3"/>
    <w:rsid w:val="00D41810"/>
    <w:rsid w:val="00DF250F"/>
    <w:rsid w:val="00F87058"/>
    <w:rsid w:val="00FC2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3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C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475E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475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3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C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475E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475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7</Pages>
  <Words>1380</Words>
  <Characters>7866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19</cp:revision>
  <cp:lastPrinted>2024-04-22T14:34:00Z</cp:lastPrinted>
  <dcterms:created xsi:type="dcterms:W3CDTF">2024-04-18T05:09:00Z</dcterms:created>
  <dcterms:modified xsi:type="dcterms:W3CDTF">2024-04-22T14:34:00Z</dcterms:modified>
</cp:coreProperties>
</file>