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13" w:rsidRDefault="00DE4113" w:rsidP="00DE4113">
      <w:pPr>
        <w:pStyle w:val="a8"/>
        <w:spacing w:before="0" w:beforeAutospacing="0" w:after="0" w:afterAutospacing="0"/>
        <w:ind w:firstLine="851"/>
        <w:jc w:val="both"/>
      </w:pPr>
      <w:r>
        <w:t xml:space="preserve">Фролова Надежда Васильевна, </w:t>
      </w:r>
      <w:r>
        <w:t>ЧОУ «</w:t>
      </w:r>
      <w:proofErr w:type="spellStart"/>
      <w:r>
        <w:t>Лесосибирская</w:t>
      </w:r>
      <w:proofErr w:type="spellEnd"/>
      <w:r>
        <w:t xml:space="preserve"> православная гимназия»</w:t>
      </w:r>
      <w:r>
        <w:t>,</w:t>
      </w:r>
      <w:r>
        <w:t xml:space="preserve"> учитель математики </w:t>
      </w:r>
    </w:p>
    <w:p w:rsidR="00DE4113" w:rsidRDefault="00DE4113" w:rsidP="00DE4113">
      <w:pPr>
        <w:pStyle w:val="a8"/>
        <w:spacing w:before="0" w:beforeAutospacing="0" w:after="0" w:afterAutospacing="0"/>
      </w:pPr>
    </w:p>
    <w:p w:rsidR="00DE4113" w:rsidRPr="004B757F" w:rsidRDefault="00DE4113" w:rsidP="004B7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757F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читательской грамотности на уроках математики</w:t>
      </w:r>
      <w:r w:rsidR="004B757F" w:rsidRPr="004B75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B757F" w:rsidRPr="004B757F">
        <w:rPr>
          <w:rFonts w:ascii="Times New Roman" w:hAnsi="Times New Roman" w:cs="Times New Roman"/>
          <w:b/>
          <w:bCs/>
          <w:color w:val="52525C"/>
          <w:sz w:val="28"/>
          <w:szCs w:val="28"/>
        </w:rPr>
        <w:t xml:space="preserve"> </w:t>
      </w:r>
      <w:r w:rsidR="004B757F" w:rsidRPr="004B757F">
        <w:rPr>
          <w:rFonts w:ascii="Times New Roman" w:hAnsi="Times New Roman" w:cs="Times New Roman"/>
          <w:b/>
          <w:bCs/>
          <w:sz w:val="28"/>
          <w:szCs w:val="28"/>
        </w:rPr>
        <w:t>из опыта работы</w:t>
      </w:r>
    </w:p>
    <w:p w:rsidR="00DE4113" w:rsidRPr="00612501" w:rsidRDefault="00DE4113" w:rsidP="00DE41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100">
        <w:rPr>
          <w:rFonts w:ascii="Times New Roman" w:hAnsi="Times New Roman" w:cs="Times New Roman"/>
          <w:sz w:val="28"/>
          <w:szCs w:val="28"/>
        </w:rPr>
        <w:t xml:space="preserve">Сегодня для всех очевидно, что целью качественного образования не может быть приобретение знаний, потому что сведения, которые мы преподносим детям, стремительно устаревают: то, что сегодня, бесспорно, завтра опровергается новой научной теорией или более точным наблюдением. Обучение в современной школе должно быть направлено на формирование функциональной грамотности как способности человека максимально быстро адаптироваться во внешней среде и активно в ней функционировать. </w:t>
      </w:r>
      <w:r w:rsidRPr="00C8454E">
        <w:rPr>
          <w:rFonts w:ascii="Times New Roman" w:hAnsi="Times New Roman"/>
          <w:sz w:val="28"/>
          <w:szCs w:val="28"/>
          <w:lang w:eastAsia="ru-RU"/>
        </w:rPr>
        <w:t>«Функционально грамотный человек – это человек, который способен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454E">
        <w:rPr>
          <w:rFonts w:ascii="Times New Roman" w:hAnsi="Times New Roman"/>
          <w:sz w:val="28"/>
          <w:szCs w:val="28"/>
          <w:lang w:eastAsia="ru-RU"/>
        </w:rPr>
        <w:t>использовать все постоянно приобретаемые в течение жизни знания,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454E">
        <w:rPr>
          <w:rFonts w:ascii="Times New Roman" w:hAnsi="Times New Roman"/>
          <w:sz w:val="28"/>
          <w:szCs w:val="28"/>
          <w:lang w:eastAsia="ru-RU"/>
        </w:rPr>
        <w:t>умения и навыки для решения мак</w:t>
      </w:r>
      <w:r>
        <w:rPr>
          <w:rFonts w:ascii="Times New Roman" w:hAnsi="Times New Roman"/>
          <w:sz w:val="28"/>
          <w:szCs w:val="28"/>
          <w:lang w:eastAsia="ru-RU"/>
        </w:rPr>
        <w:t>симально широкого диапазона жиз</w:t>
      </w:r>
      <w:r w:rsidRPr="00C8454E">
        <w:rPr>
          <w:rFonts w:ascii="Times New Roman" w:hAnsi="Times New Roman"/>
          <w:sz w:val="28"/>
          <w:szCs w:val="28"/>
          <w:lang w:eastAsia="ru-RU"/>
        </w:rPr>
        <w:t>ненных задач в различных сферах человеческой деятельности, общения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454E">
        <w:rPr>
          <w:rFonts w:ascii="Times New Roman" w:hAnsi="Times New Roman"/>
          <w:sz w:val="28"/>
          <w:szCs w:val="28"/>
          <w:lang w:eastAsia="ru-RU"/>
        </w:rPr>
        <w:t xml:space="preserve">и социальных отношений», – </w:t>
      </w:r>
      <w:r w:rsidRPr="00612501">
        <w:rPr>
          <w:rFonts w:ascii="Times New Roman" w:hAnsi="Times New Roman" w:cs="Times New Roman"/>
          <w:sz w:val="28"/>
          <w:szCs w:val="28"/>
          <w:lang w:eastAsia="ru-RU"/>
        </w:rPr>
        <w:t xml:space="preserve">писал </w:t>
      </w:r>
      <w:r w:rsidRPr="0061250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1250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12501">
        <w:rPr>
          <w:rFonts w:ascii="Times New Roman" w:hAnsi="Times New Roman" w:cs="Times New Roman"/>
          <w:sz w:val="28"/>
          <w:szCs w:val="28"/>
          <w:lang w:eastAsia="ru-RU"/>
        </w:rPr>
        <w:t xml:space="preserve"> Леонтьев.</w:t>
      </w:r>
    </w:p>
    <w:p w:rsidR="00DE4113" w:rsidRPr="00E97EFC" w:rsidRDefault="00BE5A39" w:rsidP="00DE411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DE4113" w:rsidRPr="00E97EFC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 xml:space="preserve">одна из основных </w:t>
      </w:r>
      <w:r w:rsidR="00DE4113" w:rsidRPr="00E97EFC">
        <w:rPr>
          <w:sz w:val="28"/>
          <w:szCs w:val="28"/>
        </w:rPr>
        <w:t xml:space="preserve">задач учителя </w:t>
      </w:r>
      <w:r w:rsidR="00DE4113">
        <w:rPr>
          <w:sz w:val="28"/>
          <w:szCs w:val="28"/>
        </w:rPr>
        <w:t>–</w:t>
      </w:r>
      <w:r w:rsidR="00DE4113" w:rsidRPr="00E97EFC">
        <w:rPr>
          <w:sz w:val="28"/>
          <w:szCs w:val="28"/>
        </w:rPr>
        <w:t xml:space="preserve"> научить </w:t>
      </w:r>
      <w:r>
        <w:rPr>
          <w:sz w:val="28"/>
          <w:szCs w:val="28"/>
        </w:rPr>
        <w:t>ребёнка</w:t>
      </w:r>
      <w:r w:rsidR="00DE4113" w:rsidRPr="00E97EFC">
        <w:rPr>
          <w:sz w:val="28"/>
          <w:szCs w:val="28"/>
        </w:rPr>
        <w:t xml:space="preserve"> учиться, </w:t>
      </w:r>
      <w:r>
        <w:rPr>
          <w:sz w:val="28"/>
          <w:szCs w:val="28"/>
        </w:rPr>
        <w:t xml:space="preserve">научить его </w:t>
      </w:r>
      <w:r w:rsidR="00DE4113" w:rsidRPr="00E97EFC">
        <w:rPr>
          <w:sz w:val="28"/>
          <w:szCs w:val="28"/>
        </w:rPr>
        <w:t xml:space="preserve">мыслить, </w:t>
      </w:r>
      <w:r>
        <w:rPr>
          <w:sz w:val="28"/>
          <w:szCs w:val="28"/>
        </w:rPr>
        <w:t xml:space="preserve">рассуждать, аргументировать, </w:t>
      </w:r>
      <w:r w:rsidR="00DE4113" w:rsidRPr="00E97EFC">
        <w:rPr>
          <w:sz w:val="28"/>
          <w:szCs w:val="28"/>
        </w:rPr>
        <w:t>потому что только развитый ум и владение универсальными приёмами учебной деятельности могут стать залогом его успеха, чем бы он не занимался в жизни.</w:t>
      </w:r>
      <w:r w:rsidR="00DE4113" w:rsidRPr="00A86E68">
        <w:rPr>
          <w:rStyle w:val="c0"/>
          <w:color w:val="000000"/>
          <w:sz w:val="28"/>
          <w:szCs w:val="28"/>
        </w:rPr>
        <w:t xml:space="preserve"> </w:t>
      </w:r>
    </w:p>
    <w:p w:rsidR="00DE4113" w:rsidRPr="00E97EFC" w:rsidRDefault="00DE4113" w:rsidP="00DE411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Одной из основных составляющих ф</w:t>
      </w:r>
      <w:r w:rsidRPr="00C8454E">
        <w:rPr>
          <w:sz w:val="28"/>
          <w:szCs w:val="28"/>
        </w:rPr>
        <w:t>ункционально</w:t>
      </w:r>
      <w:r>
        <w:rPr>
          <w:sz w:val="28"/>
          <w:szCs w:val="28"/>
        </w:rPr>
        <w:t>й</w:t>
      </w:r>
      <w:r w:rsidRPr="00C8454E">
        <w:rPr>
          <w:sz w:val="28"/>
          <w:szCs w:val="28"/>
        </w:rPr>
        <w:t xml:space="preserve"> грамотн</w:t>
      </w:r>
      <w:r>
        <w:rPr>
          <w:sz w:val="28"/>
          <w:szCs w:val="28"/>
        </w:rPr>
        <w:t>ости</w:t>
      </w:r>
      <w:r w:rsidRPr="00C8454E">
        <w:rPr>
          <w:sz w:val="28"/>
          <w:szCs w:val="28"/>
        </w:rPr>
        <w:t xml:space="preserve"> </w:t>
      </w:r>
      <w:r w:rsidRPr="000522A5">
        <w:rPr>
          <w:sz w:val="28"/>
          <w:szCs w:val="28"/>
        </w:rPr>
        <w:t xml:space="preserve">является читательская грамотность, то есть </w:t>
      </w:r>
      <w:r w:rsidRPr="000522A5">
        <w:rPr>
          <w:rStyle w:val="c0"/>
          <w:color w:val="000000"/>
          <w:sz w:val="28"/>
          <w:szCs w:val="28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E4113" w:rsidRDefault="00DE4113" w:rsidP="00DE411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00">
        <w:rPr>
          <w:rStyle w:val="c0"/>
          <w:rFonts w:ascii="Times New Roman" w:hAnsi="Times New Roman" w:cs="Times New Roman"/>
          <w:sz w:val="28"/>
          <w:szCs w:val="28"/>
        </w:rPr>
        <w:t>Формировать читательскую грамотность можно и нужно на любом уроке. Учитывая специфику и в</w:t>
      </w:r>
      <w:r w:rsidRPr="002E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Уставом </w:t>
      </w:r>
      <w:proofErr w:type="spellStart"/>
      <w:r w:rsidRPr="002E6100">
        <w:rPr>
          <w:rStyle w:val="a9"/>
          <w:rFonts w:ascii="Times New Roman" w:hAnsi="Times New Roman" w:cs="Times New Roman"/>
          <w:b w:val="0"/>
          <w:shd w:val="clear" w:color="auto" w:fill="FFFFFF"/>
        </w:rPr>
        <w:t>Лесосибирск</w:t>
      </w:r>
      <w:r>
        <w:rPr>
          <w:rStyle w:val="a9"/>
          <w:rFonts w:ascii="Times New Roman" w:hAnsi="Times New Roman" w:cs="Times New Roman"/>
          <w:b w:val="0"/>
          <w:shd w:val="clear" w:color="auto" w:fill="FFFFFF"/>
        </w:rPr>
        <w:t>ой</w:t>
      </w:r>
      <w:proofErr w:type="spellEnd"/>
      <w:r w:rsidRPr="002E6100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православн</w:t>
      </w:r>
      <w:r>
        <w:rPr>
          <w:rStyle w:val="a9"/>
          <w:rFonts w:ascii="Times New Roman" w:hAnsi="Times New Roman" w:cs="Times New Roman"/>
          <w:b w:val="0"/>
          <w:shd w:val="clear" w:color="auto" w:fill="FFFFFF"/>
        </w:rPr>
        <w:t>ой</w:t>
      </w:r>
      <w:r w:rsidRPr="002E6100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гимнази</w:t>
      </w:r>
      <w:r>
        <w:rPr>
          <w:rStyle w:val="a9"/>
          <w:rFonts w:ascii="Times New Roman" w:hAnsi="Times New Roman" w:cs="Times New Roman"/>
          <w:b w:val="0"/>
          <w:shd w:val="clear" w:color="auto" w:fill="FFFFFF"/>
        </w:rPr>
        <w:t>и,</w:t>
      </w:r>
      <w:r w:rsidRPr="002E6100">
        <w:rPr>
          <w:rStyle w:val="a9"/>
          <w:rFonts w:ascii="Times New Roman" w:hAnsi="Times New Roman" w:cs="Times New Roman"/>
          <w:b w:val="0"/>
          <w:shd w:val="clear" w:color="auto" w:fill="FFFFFF"/>
        </w:rPr>
        <w:t xml:space="preserve"> стараюсь использовать </w:t>
      </w:r>
      <w:r>
        <w:rPr>
          <w:rStyle w:val="a9"/>
          <w:rFonts w:ascii="Times New Roman" w:hAnsi="Times New Roman" w:cs="Times New Roman"/>
          <w:b w:val="0"/>
          <w:shd w:val="clear" w:color="auto" w:fill="FFFFFF"/>
        </w:rPr>
        <w:t>информацию, которая основывается на</w:t>
      </w:r>
      <w:r w:rsidRPr="002E610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6100">
        <w:rPr>
          <w:rFonts w:ascii="Times New Roman" w:hAnsi="Times New Roman" w:cs="Times New Roman"/>
          <w:sz w:val="28"/>
          <w:szCs w:val="28"/>
        </w:rPr>
        <w:t xml:space="preserve"> Правос</w:t>
      </w:r>
      <w:r>
        <w:rPr>
          <w:rFonts w:ascii="Times New Roman" w:hAnsi="Times New Roman" w:cs="Times New Roman"/>
          <w:sz w:val="28"/>
          <w:szCs w:val="28"/>
        </w:rPr>
        <w:t>лавной Церкви о мире и человеке, рассказывает о жизни святых, об их служении Отчизне.</w:t>
      </w:r>
    </w:p>
    <w:p w:rsidR="00DE4113" w:rsidRPr="00D34B3B" w:rsidRDefault="00DE4113" w:rsidP="00DE4113">
      <w:pPr>
        <w:pStyle w:val="a7"/>
        <w:shd w:val="clear" w:color="auto" w:fill="FFFFFF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4B3B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вам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4B3B">
        <w:rPr>
          <w:rFonts w:ascii="Times New Roman" w:hAnsi="Times New Roman" w:cs="Times New Roman"/>
          <w:sz w:val="28"/>
          <w:szCs w:val="28"/>
        </w:rPr>
        <w:t xml:space="preserve">атериал, который я использую в 5 классе на уроках математики. Ребятам </w:t>
      </w:r>
      <w:r>
        <w:rPr>
          <w:rFonts w:ascii="Times New Roman" w:hAnsi="Times New Roman" w:cs="Times New Roman"/>
          <w:sz w:val="28"/>
          <w:szCs w:val="28"/>
        </w:rPr>
        <w:t>выдаётся</w:t>
      </w:r>
      <w:r w:rsidRPr="00D34B3B">
        <w:rPr>
          <w:rFonts w:ascii="Times New Roman" w:hAnsi="Times New Roman" w:cs="Times New Roman"/>
          <w:sz w:val="28"/>
          <w:szCs w:val="28"/>
        </w:rPr>
        <w:t xml:space="preserve"> текст, содержащий сведения как о самом Александре Невском и его ближайшем окружении, так и </w:t>
      </w:r>
      <w:r>
        <w:rPr>
          <w:rFonts w:ascii="Times New Roman" w:hAnsi="Times New Roman" w:cs="Times New Roman"/>
          <w:sz w:val="28"/>
          <w:szCs w:val="28"/>
        </w:rPr>
        <w:t xml:space="preserve">некоторую </w:t>
      </w:r>
      <w:r w:rsidRPr="00D34B3B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4B3B">
        <w:rPr>
          <w:rFonts w:ascii="Times New Roman" w:hAnsi="Times New Roman" w:cs="Times New Roman"/>
          <w:sz w:val="28"/>
          <w:szCs w:val="28"/>
        </w:rPr>
        <w:t xml:space="preserve"> о событиях того времени. В задании, сопровождающем текст, нет прямых ответов. Чтобы ответить на любой вопрос необходимо найти в тексте нужную информацию и выполнить определённые действия. Например, при ответе на вопрос: «В каком году Александр Невский первый раз попал в Великий Новгород?», необходимо использовать предложение: «</w:t>
      </w:r>
      <w:r w:rsidRPr="00D34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трёхлетний Александр попал в этот город, когда его отца пригласили на новгородское княжение»</w:t>
      </w:r>
      <w:r w:rsidRPr="00D34B3B">
        <w:rPr>
          <w:rFonts w:ascii="Times New Roman" w:hAnsi="Times New Roman" w:cs="Times New Roman"/>
          <w:sz w:val="28"/>
          <w:szCs w:val="28"/>
        </w:rPr>
        <w:t>. Понятно, что для ответа надо к году рождения прибавить три года. Решение задачи о времени, которое потребовалось Александру Невскому для того, чтобы прибыть с войском к месту битвы на Чудское озеро, ненадолго позволяет окунуться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34B3B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 сражения</w:t>
      </w:r>
      <w:r w:rsidRPr="00D34B3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Также и</w:t>
      </w:r>
      <w:r w:rsidRPr="00D34B3B">
        <w:rPr>
          <w:rFonts w:ascii="Times New Roman" w:hAnsi="Times New Roman" w:cs="Times New Roman"/>
          <w:sz w:val="28"/>
          <w:szCs w:val="28"/>
        </w:rPr>
        <w:t xml:space="preserve">нтерес вызывают </w:t>
      </w:r>
      <w:r w:rsidR="00F43342" w:rsidRPr="00D34B3B">
        <w:rPr>
          <w:rFonts w:ascii="Times New Roman" w:hAnsi="Times New Roman" w:cs="Times New Roman"/>
          <w:sz w:val="28"/>
          <w:szCs w:val="28"/>
        </w:rPr>
        <w:t>задания,</w:t>
      </w:r>
      <w:r w:rsidRPr="00D34B3B">
        <w:rPr>
          <w:rFonts w:ascii="Times New Roman" w:hAnsi="Times New Roman" w:cs="Times New Roman"/>
          <w:sz w:val="28"/>
          <w:szCs w:val="28"/>
        </w:rPr>
        <w:t xml:space="preserve"> связанные с таблицей, в которой приведены сведения о доспехах и воору</w:t>
      </w:r>
      <w:bookmarkStart w:id="0" w:name="_GoBack"/>
      <w:bookmarkEnd w:id="0"/>
      <w:r w:rsidRPr="00D34B3B">
        <w:rPr>
          <w:rFonts w:ascii="Times New Roman" w:hAnsi="Times New Roman" w:cs="Times New Roman"/>
          <w:sz w:val="28"/>
          <w:szCs w:val="28"/>
        </w:rPr>
        <w:t xml:space="preserve">жении </w:t>
      </w:r>
      <w:r w:rsidRPr="00D34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рыцаря Тевтонского ордена и конного копейщика (от слова «копьё») из старшей дружины. А вопрос: «Действительно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Pr="00D34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 вооруженного рыцаря Тевтонского ордена вместе с конём больше веса вооруженного конного копейщика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нет. И если «да», то </w:t>
      </w:r>
      <w:r w:rsidRPr="00D34B3B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сколько?»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увлекает и вызывает стремление его решить.</w:t>
      </w:r>
    </w:p>
    <w:p w:rsidR="00DE4113" w:rsidRPr="00766EEC" w:rsidRDefault="00DE4113" w:rsidP="00DE4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подведении итогов ребята называют урок интересным, говорят, что он «быстро прошёл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был очень полезен», «узнали много нового».</w:t>
      </w:r>
    </w:p>
    <w:p w:rsidR="00DE4113" w:rsidRDefault="00DE4113" w:rsidP="00DE411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05148A">
        <w:rPr>
          <w:rStyle w:val="c0"/>
          <w:color w:val="000000"/>
          <w:sz w:val="28"/>
          <w:szCs w:val="28"/>
        </w:rPr>
        <w:t xml:space="preserve">Проведение подобных уроков математики позволяет показать предмет с необычной для детей стороны, </w:t>
      </w:r>
      <w:r w:rsidRPr="0005148A">
        <w:rPr>
          <w:sz w:val="28"/>
          <w:szCs w:val="28"/>
        </w:rPr>
        <w:t>повы</w:t>
      </w:r>
      <w:r>
        <w:rPr>
          <w:sz w:val="28"/>
          <w:szCs w:val="28"/>
        </w:rPr>
        <w:t>сить</w:t>
      </w:r>
      <w:r w:rsidRPr="0005148A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 к учению</w:t>
      </w:r>
      <w:r w:rsidRPr="0005148A">
        <w:rPr>
          <w:rStyle w:val="c0"/>
          <w:color w:val="000000"/>
          <w:sz w:val="28"/>
          <w:szCs w:val="28"/>
        </w:rPr>
        <w:t xml:space="preserve">. Работая с текстом, школьники учатся понимать его, анализировать, выделять нужную информацию, </w:t>
      </w:r>
      <w:r w:rsidRPr="0005148A">
        <w:rPr>
          <w:sz w:val="28"/>
          <w:szCs w:val="28"/>
        </w:rPr>
        <w:t>осознанно примен</w:t>
      </w:r>
      <w:r>
        <w:rPr>
          <w:sz w:val="28"/>
          <w:szCs w:val="28"/>
        </w:rPr>
        <w:t>ять</w:t>
      </w:r>
      <w:r w:rsidRPr="0005148A">
        <w:rPr>
          <w:sz w:val="28"/>
          <w:szCs w:val="28"/>
        </w:rPr>
        <w:t xml:space="preserve"> знани</w:t>
      </w:r>
      <w:r>
        <w:rPr>
          <w:sz w:val="28"/>
          <w:szCs w:val="28"/>
        </w:rPr>
        <w:t xml:space="preserve">я, </w:t>
      </w:r>
      <w:r w:rsidRPr="0005148A">
        <w:rPr>
          <w:sz w:val="28"/>
          <w:szCs w:val="28"/>
        </w:rPr>
        <w:t>полученны</w:t>
      </w:r>
      <w:r>
        <w:rPr>
          <w:sz w:val="28"/>
          <w:szCs w:val="28"/>
        </w:rPr>
        <w:t>е</w:t>
      </w:r>
      <w:r w:rsidRPr="0005148A">
        <w:rPr>
          <w:sz w:val="28"/>
          <w:szCs w:val="28"/>
        </w:rPr>
        <w:t xml:space="preserve"> на </w:t>
      </w:r>
      <w:r w:rsidRPr="0005148A">
        <w:rPr>
          <w:sz w:val="28"/>
          <w:szCs w:val="28"/>
        </w:rPr>
        <w:t>уроках</w:t>
      </w:r>
      <w:r>
        <w:rPr>
          <w:sz w:val="28"/>
          <w:szCs w:val="28"/>
        </w:rPr>
        <w:t>,</w:t>
      </w:r>
      <w:r w:rsidRPr="0005148A">
        <w:rPr>
          <w:rStyle w:val="c0"/>
          <w:color w:val="000000"/>
          <w:sz w:val="28"/>
          <w:szCs w:val="28"/>
        </w:rPr>
        <w:t xml:space="preserve"> доказывать</w:t>
      </w:r>
      <w:r w:rsidRPr="0005148A">
        <w:rPr>
          <w:rStyle w:val="c0"/>
          <w:color w:val="000000"/>
          <w:sz w:val="28"/>
          <w:szCs w:val="28"/>
        </w:rPr>
        <w:t xml:space="preserve"> свою точку зрения, используя аргументы. </w:t>
      </w:r>
    </w:p>
    <w:p w:rsidR="00DE4113" w:rsidRDefault="00DE4113" w:rsidP="00DE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13" w:rsidRDefault="00DE4113" w:rsidP="00DE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113" w:rsidRDefault="00DE4113" w:rsidP="00DE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DE4113" w:rsidRDefault="00DE4113" w:rsidP="00DE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A40A5">
          <w:rPr>
            <w:rStyle w:val="a6"/>
            <w:rFonts w:ascii="Times New Roman" w:hAnsi="Times New Roman" w:cs="Times New Roman"/>
            <w:sz w:val="24"/>
            <w:szCs w:val="24"/>
          </w:rPr>
          <w:t>https://www.pravmir.ru/</w:t>
        </w:r>
      </w:hyperlink>
    </w:p>
    <w:p w:rsidR="00DE4113" w:rsidRPr="00A870FC" w:rsidRDefault="00DE4113" w:rsidP="00DE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A40A5">
          <w:rPr>
            <w:rStyle w:val="a6"/>
            <w:rFonts w:ascii="Times New Roman" w:hAnsi="Times New Roman" w:cs="Times New Roman"/>
            <w:sz w:val="24"/>
            <w:szCs w:val="24"/>
          </w:rPr>
          <w:t>https://istoriarusi.ru/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342" w:rsidRDefault="00F433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F43342" w:rsidRDefault="00F43342" w:rsidP="00F43342">
      <w:pPr>
        <w:widowControl w:val="0"/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43342" w:rsidRDefault="00F43342" w:rsidP="00F43342">
      <w:pPr>
        <w:widowControl w:val="0"/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E4113" w:rsidRPr="00FF1EC6" w:rsidRDefault="00DE4113" w:rsidP="00DE41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F1EC6">
        <w:rPr>
          <w:rFonts w:ascii="Times New Roman" w:hAnsi="Times New Roman" w:cs="Times New Roman"/>
          <w:b/>
          <w:sz w:val="28"/>
          <w:szCs w:val="28"/>
        </w:rPr>
        <w:t>Александр Невский — мыслитель, философ, стратег, святой</w:t>
      </w:r>
    </w:p>
    <w:p w:rsidR="00DE4113" w:rsidRPr="00FF1EC6" w:rsidRDefault="00DE4113" w:rsidP="00DE41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113" w:rsidRPr="00CD45CA" w:rsidRDefault="00DE4113" w:rsidP="00F43342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2346B30" wp14:editId="3000D4C6">
            <wp:simplePos x="0" y="0"/>
            <wp:positionH relativeFrom="column">
              <wp:posOffset>22860</wp:posOffset>
            </wp:positionH>
            <wp:positionV relativeFrom="paragraph">
              <wp:posOffset>107315</wp:posOffset>
            </wp:positionV>
            <wp:extent cx="3026410" cy="2017395"/>
            <wp:effectExtent l="0" t="0" r="2540" b="1905"/>
            <wp:wrapThrough wrapText="bothSides">
              <wp:wrapPolygon edited="0">
                <wp:start x="0" y="0"/>
                <wp:lineTo x="0" y="21416"/>
                <wp:lineTo x="21482" y="21416"/>
                <wp:lineTo x="21482" y="0"/>
                <wp:lineTo x="0" y="0"/>
              </wp:wrapPolygon>
            </wp:wrapThrough>
            <wp:docPr id="17" name="Рисунок 17" descr="Александр Невский в военной пох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лександр Невский в военной поход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 Александр Невский принадлежит к числу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1304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деятельность оказала влияние на судьб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и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45CA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>основным событиям</w:t>
      </w:r>
      <w:r w:rsidRPr="00CD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4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8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ражение на </w:t>
      </w:r>
      <w:proofErr w:type="spellStart"/>
      <w:r w:rsidRPr="0038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Омовже</w:t>
      </w:r>
      <w:proofErr w:type="spellEnd"/>
      <w:r w:rsidRPr="0038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38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1234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D4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history="1">
        <w:r w:rsidRPr="00CD4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Невская битва со шведскими рыцарями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1240 г.</w:t>
      </w:r>
      <w:r w:rsidRPr="00CD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45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эту битву Александр получил свое прозвище), битва на Чудском озере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1242 г.,</w:t>
      </w:r>
      <w:r w:rsidRPr="00CD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с Ордой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45CA">
        <w:rPr>
          <w:rFonts w:ascii="Times New Roman" w:hAnsi="Times New Roman" w:cs="Times New Roman"/>
          <w:sz w:val="28"/>
          <w:szCs w:val="28"/>
        </w:rPr>
        <w:t>он был канонизирован и до сих считается россиянами одним из велича</w:t>
      </w:r>
      <w:r>
        <w:rPr>
          <w:rFonts w:ascii="Times New Roman" w:hAnsi="Times New Roman" w:cs="Times New Roman"/>
          <w:sz w:val="28"/>
          <w:szCs w:val="28"/>
        </w:rPr>
        <w:t>йших людей нашей Родины</w:t>
      </w:r>
      <w:r w:rsidRPr="00CD4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113" w:rsidRPr="00BD1304" w:rsidRDefault="00DE4113" w:rsidP="00F4334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Князь Александр родился в 1220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городе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Переяславле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-Залесском, и был вторым сыном Ярослава Всеволодовича, в то время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переяславского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князя. Его мать Феодосия, была дочерью князя Мстислава Удалого.</w:t>
      </w:r>
    </w:p>
    <w:p w:rsidR="00DE4113" w:rsidRDefault="00DE4113" w:rsidP="00F4334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movza"/>
      <w:bookmarkEnd w:id="1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2AEF7C96" wp14:editId="408B4A01">
            <wp:simplePos x="0" y="0"/>
            <wp:positionH relativeFrom="margin">
              <wp:align>right</wp:align>
            </wp:positionH>
            <wp:positionV relativeFrom="paragraph">
              <wp:posOffset>1553845</wp:posOffset>
            </wp:positionV>
            <wp:extent cx="2078355" cy="3213100"/>
            <wp:effectExtent l="0" t="0" r="0" b="6350"/>
            <wp:wrapThrough wrapText="bothSides">
              <wp:wrapPolygon edited="0">
                <wp:start x="0" y="0"/>
                <wp:lineTo x="0" y="21515"/>
                <wp:lineTo x="21382" y="21515"/>
                <wp:lineTo x="21382" y="0"/>
                <wp:lineTo x="0" y="0"/>
              </wp:wrapPolygon>
            </wp:wrapThrough>
            <wp:docPr id="20" name="Рисунок 20" descr="Икона Святого благоверного князя Александра Не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кона Святого благоверного князя Александра Невск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рано Александр оказался вовлечен в политические события, развернувшиеся вокруг княжения в Великом Новгороде. В первый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трёхлетний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попал в этот город, когда его отца пригласили на новгородское княжение. Однако княжение оказалось недолгим: в конце того же года, рассорившись с новгородцами, Ярослав с семьей вернулся в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Переяславль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Вновь князя Ярослава пригласили в Новгород в 1226 г. Спустя два года князь опять покинул город, но на этот раз оставил в нем в качестве князей своих сыновей </w:t>
      </w:r>
      <w:r w:rsidRPr="00FF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Федора (своего старшего сына) и Александра. Вместе с дет</w:t>
      </w:r>
      <w:r w:rsidRPr="00FF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ьми остались бояре Ярослава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Им, однако, не удалось совладать с новгородской «вольницей» и в феврале 1229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бежать с княжичами в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Переяславль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декабре 1230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новгородцы в третий раз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пригласили Ярослава. Тот приехал, заключил договор с новгородцами,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недели вернулся в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Переяславль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княжении в Новгороде вновь остались его сыновья.</w:t>
      </w:r>
      <w:r w:rsidRPr="00FF1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1231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формально стал новгородским князем. До 1233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правил вместе со своим старшим 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атом. Но в этом году Федор умер.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Реальная же власть целиком оставалась в руках его отца.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 Всеволодович занял киевский престол. С этого времени Александр становится самостоятельным правителем Новгорода.</w:t>
      </w:r>
    </w:p>
    <w:p w:rsidR="00DE4113" w:rsidRDefault="00DE4113" w:rsidP="00F4334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1262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в четвертый (и последний) раз отправился в Орду.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целей. Однако хан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Берке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задержал его почти на год. Лишь осенью 1263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 больной, Александр вернулся на Русь. В Городце на Волге 14 ноября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скончался.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охоронили его во Владимир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ноября в соборе Рождества Богородицы Владимирского Рождественского монастыря при огромном стечении народа</w:t>
      </w:r>
      <w:r w:rsidRPr="00BD1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DE4113" w:rsidRDefault="00DE4113" w:rsidP="00F43342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Церковное почитание святого князя началось сразу же после его смерти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фициальная же канонизация князя Русской Церковью состоялась в 1547 году, на церковном соборе, созванном митрополитом </w:t>
      </w:r>
      <w:proofErr w:type="spellStart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Макарием</w:t>
      </w:r>
      <w:proofErr w:type="spellEnd"/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царем Иваном Грозным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1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342" w:rsidRDefault="00F43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113" w:rsidRPr="00F43342" w:rsidRDefault="00F43342" w:rsidP="00F4334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33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4315D" w:rsidRPr="00F43342" w:rsidRDefault="0044315D" w:rsidP="004431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42">
        <w:rPr>
          <w:rFonts w:ascii="Times New Roman" w:hAnsi="Times New Roman" w:cs="Times New Roman"/>
          <w:sz w:val="28"/>
          <w:szCs w:val="28"/>
        </w:rPr>
        <w:t>Выполни задания:</w:t>
      </w:r>
    </w:p>
    <w:p w:rsidR="0044315D" w:rsidRPr="00F43342" w:rsidRDefault="0044315D" w:rsidP="0027131E">
      <w:pPr>
        <w:pStyle w:val="a7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3342">
        <w:rPr>
          <w:rFonts w:ascii="Times New Roman" w:hAnsi="Times New Roman" w:cs="Times New Roman"/>
          <w:sz w:val="28"/>
          <w:szCs w:val="28"/>
        </w:rPr>
        <w:t>Используя информацию из текста, ответь на вопросы:</w:t>
      </w:r>
    </w:p>
    <w:p w:rsidR="00C60AE0" w:rsidRPr="00F43342" w:rsidRDefault="00C60AE0" w:rsidP="0027131E">
      <w:pPr>
        <w:pStyle w:val="a7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</w:rPr>
        <w:t>В каком году Александр первый раз попал в Великий Новгород?</w:t>
      </w:r>
    </w:p>
    <w:p w:rsidR="00C60AE0" w:rsidRPr="00F43342" w:rsidRDefault="00C60AE0" w:rsidP="00C60AE0">
      <w:pPr>
        <w:pStyle w:val="a7"/>
        <w:spacing w:after="0" w:line="240" w:lineRule="auto"/>
        <w:ind w:left="56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870FC" w:rsidRPr="00F43342" w:rsidRDefault="00A870FC" w:rsidP="0027131E">
      <w:pPr>
        <w:pStyle w:val="a7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3342">
        <w:rPr>
          <w:rFonts w:ascii="Times New Roman" w:hAnsi="Times New Roman" w:cs="Times New Roman"/>
          <w:sz w:val="28"/>
          <w:szCs w:val="28"/>
        </w:rPr>
        <w:t xml:space="preserve">Сколько лет было Александру Невскому, когда он участвовал в </w:t>
      </w:r>
      <w:r w:rsidRPr="00F43342">
        <w:rPr>
          <w:rFonts w:ascii="Times New Roman" w:hAnsi="Times New Roman" w:cs="Times New Roman"/>
          <w:color w:val="000000"/>
          <w:sz w:val="28"/>
          <w:szCs w:val="28"/>
        </w:rPr>
        <w:t>битве на Омовже</w:t>
      </w:r>
      <w:r w:rsidR="00C60AE0" w:rsidRPr="00F43342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F43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0AE0" w:rsidRPr="00F43342" w:rsidRDefault="00C60AE0" w:rsidP="00C60AE0">
      <w:pPr>
        <w:pStyle w:val="a7"/>
        <w:spacing w:after="0" w:line="240" w:lineRule="auto"/>
        <w:ind w:left="56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334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60AE0" w:rsidRPr="00F43342" w:rsidRDefault="00744D03" w:rsidP="0027131E">
      <w:pPr>
        <w:pStyle w:val="a7"/>
        <w:numPr>
          <w:ilvl w:val="0"/>
          <w:numId w:val="3"/>
        </w:numPr>
        <w:spacing w:after="0" w:line="240" w:lineRule="auto"/>
        <w:ind w:left="567" w:hanging="283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</w:rPr>
        <w:t xml:space="preserve">В каком возрасте </w:t>
      </w:r>
      <w:r w:rsidR="00C60AE0" w:rsidRPr="00F4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становится самостоятельным правителем Новгорода</w:t>
      </w:r>
      <w:r w:rsidR="00C60AE0" w:rsidRPr="00F43342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44315D" w:rsidRPr="00F43342" w:rsidRDefault="0044315D" w:rsidP="0027131E">
      <w:pPr>
        <w:pStyle w:val="a7"/>
        <w:spacing w:after="0" w:line="240" w:lineRule="auto"/>
        <w:ind w:left="56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744238" w:rsidRPr="00F43342" w:rsidRDefault="00744238" w:rsidP="0027131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Сколько времени потребовалось Александру Невскому</w:t>
      </w:r>
      <w:r w:rsidR="008F102A" w:rsidRPr="00F43342">
        <w:rPr>
          <w:b w:val="0"/>
          <w:color w:val="000000"/>
          <w:sz w:val="28"/>
          <w:szCs w:val="28"/>
        </w:rPr>
        <w:t xml:space="preserve"> </w:t>
      </w:r>
      <w:r w:rsidRPr="00F43342">
        <w:rPr>
          <w:b w:val="0"/>
          <w:color w:val="000000"/>
          <w:sz w:val="28"/>
          <w:szCs w:val="28"/>
        </w:rPr>
        <w:t xml:space="preserve">для того, чтобы прибыть с войском к месту битвы на Чудское озеро, если расстояние </w:t>
      </w:r>
      <w:r w:rsidR="008F102A" w:rsidRPr="00F43342">
        <w:rPr>
          <w:b w:val="0"/>
          <w:color w:val="000000"/>
          <w:sz w:val="28"/>
          <w:szCs w:val="28"/>
        </w:rPr>
        <w:t xml:space="preserve">от Новгорода </w:t>
      </w:r>
      <w:r w:rsidRPr="00F43342">
        <w:rPr>
          <w:b w:val="0"/>
          <w:color w:val="000000"/>
          <w:sz w:val="28"/>
          <w:szCs w:val="28"/>
        </w:rPr>
        <w:t>составляет 250 км, а двигалось войско со скоростью 20 км</w:t>
      </w:r>
      <w:r w:rsidR="008F102A" w:rsidRPr="00F43342">
        <w:rPr>
          <w:b w:val="0"/>
          <w:color w:val="000000"/>
          <w:sz w:val="28"/>
          <w:szCs w:val="28"/>
        </w:rPr>
        <w:t>/</w:t>
      </w:r>
      <w:r w:rsidRPr="00F43342">
        <w:rPr>
          <w:b w:val="0"/>
          <w:color w:val="000000"/>
          <w:sz w:val="28"/>
          <w:szCs w:val="28"/>
        </w:rPr>
        <w:t>час?</w:t>
      </w:r>
    </w:p>
    <w:p w:rsidR="0044315D" w:rsidRPr="00F43342" w:rsidRDefault="0044315D" w:rsidP="0027131E">
      <w:pPr>
        <w:pStyle w:val="2"/>
        <w:shd w:val="clear" w:color="auto" w:fill="FFFFFF"/>
        <w:spacing w:before="0" w:beforeAutospacing="0" w:after="0" w:afterAutospacing="0"/>
        <w:ind w:left="567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</w:t>
      </w:r>
    </w:p>
    <w:p w:rsidR="0044315D" w:rsidRPr="00F43342" w:rsidRDefault="0044315D" w:rsidP="0027131E">
      <w:pPr>
        <w:pStyle w:val="2"/>
        <w:shd w:val="clear" w:color="auto" w:fill="FFFFFF"/>
        <w:spacing w:before="0" w:beforeAutospacing="0" w:after="0" w:afterAutospacing="0"/>
        <w:ind w:left="567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</w:t>
      </w:r>
    </w:p>
    <w:p w:rsidR="00C60AE0" w:rsidRPr="00F43342" w:rsidRDefault="00C60AE0" w:rsidP="0027131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sz w:val="28"/>
          <w:szCs w:val="28"/>
        </w:rPr>
        <w:t>Сколько лет было Александру Невскому, когда он скончался?</w:t>
      </w:r>
    </w:p>
    <w:p w:rsidR="00C60AE0" w:rsidRPr="00F43342" w:rsidRDefault="00C60AE0" w:rsidP="00C60AE0">
      <w:pPr>
        <w:pStyle w:val="2"/>
        <w:shd w:val="clear" w:color="auto" w:fill="FFFFFF"/>
        <w:spacing w:before="0" w:beforeAutospacing="0" w:after="0" w:afterAutospacing="0"/>
        <w:ind w:left="567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sz w:val="28"/>
          <w:szCs w:val="28"/>
        </w:rPr>
        <w:t>_____________________________________________________________</w:t>
      </w:r>
    </w:p>
    <w:p w:rsidR="006B0C18" w:rsidRPr="00F43342" w:rsidRDefault="006B0C18" w:rsidP="0027131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Через сколько лет состоялась официальная канонизация князя Русской Церковью?</w:t>
      </w:r>
    </w:p>
    <w:p w:rsidR="0027131E" w:rsidRPr="00F43342" w:rsidRDefault="0027131E" w:rsidP="0027131E">
      <w:pPr>
        <w:pStyle w:val="2"/>
        <w:shd w:val="clear" w:color="auto" w:fill="FFFFFF"/>
        <w:spacing w:before="0" w:beforeAutospacing="0" w:after="0" w:afterAutospacing="0"/>
        <w:ind w:left="284" w:firstLine="283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______________________________________________________________</w:t>
      </w:r>
    </w:p>
    <w:p w:rsidR="008F102A" w:rsidRPr="00F43342" w:rsidRDefault="008F102A" w:rsidP="0044315D">
      <w:pPr>
        <w:pStyle w:val="a7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Расстояние Москва – Переславль</w:t>
      </w: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4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Залесский</w:t>
      </w: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приближенно </w:t>
      </w:r>
      <w:r w:rsidR="00E84379"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</w:t>
      </w: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140 км, а р</w:t>
      </w:r>
      <w:r w:rsidRPr="00F4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асстояние Москва </w:t>
      </w:r>
      <w:proofErr w:type="gramStart"/>
      <w:r w:rsidRPr="00F4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 Ярославль</w:t>
      </w:r>
      <w:proofErr w:type="gramEnd"/>
      <w:r w:rsidRPr="00F4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>280 км. Какую часть первое расстояние составляет от второго?</w:t>
      </w:r>
    </w:p>
    <w:p w:rsidR="004F6973" w:rsidRPr="00F43342" w:rsidRDefault="004F6973" w:rsidP="004F69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__________________________________________________________________</w:t>
      </w:r>
    </w:p>
    <w:p w:rsidR="004F6973" w:rsidRPr="00F43342" w:rsidRDefault="004F6973" w:rsidP="004F6973">
      <w:pPr>
        <w:pStyle w:val="a7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131E" w:rsidRPr="00F43342" w:rsidRDefault="0027131E" w:rsidP="0044315D">
      <w:pPr>
        <w:pStyle w:val="a7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данные таблицы, определи </w:t>
      </w:r>
      <w:r w:rsidRPr="00F43342">
        <w:rPr>
          <w:rFonts w:ascii="Times New Roman" w:hAnsi="Times New Roman" w:cs="Times New Roman"/>
          <w:sz w:val="28"/>
          <w:szCs w:val="28"/>
        </w:rPr>
        <w:t xml:space="preserve">вес </w:t>
      </w:r>
      <w:r w:rsidRPr="00F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рыцаря в доспехах и с вооружением и </w:t>
      </w:r>
      <w:r w:rsidRPr="00F43342">
        <w:rPr>
          <w:rFonts w:ascii="Times New Roman" w:hAnsi="Times New Roman" w:cs="Times New Roman"/>
          <w:sz w:val="28"/>
          <w:szCs w:val="28"/>
        </w:rPr>
        <w:t>вес</w:t>
      </w:r>
      <w:r w:rsidRPr="00F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копейщика также в доспехах и с вооружением.</w:t>
      </w:r>
    </w:p>
    <w:p w:rsidR="0027131E" w:rsidRPr="00F43342" w:rsidRDefault="0027131E" w:rsidP="0027131E">
      <w:pPr>
        <w:pStyle w:val="a7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:rsidR="0027131E" w:rsidRPr="00F43342" w:rsidRDefault="0027131E" w:rsidP="0027131E">
      <w:pPr>
        <w:pStyle w:val="a7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27131E" w:rsidRPr="00F43342" w:rsidRDefault="0027131E" w:rsidP="0044315D">
      <w:pPr>
        <w:pStyle w:val="a7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 ли вес вооруженного рыцаря Тевтонского ордена вместе с конём больше веса вооруженного конного копейщика и на сколько?</w:t>
      </w:r>
    </w:p>
    <w:p w:rsidR="00405D5D" w:rsidRPr="00F43342" w:rsidRDefault="00405D5D" w:rsidP="00405D5D">
      <w:pPr>
        <w:pStyle w:val="2"/>
        <w:shd w:val="clear" w:color="auto" w:fill="FFFFFF"/>
        <w:spacing w:before="0" w:beforeAutospacing="0" w:after="0" w:afterAutospacing="0"/>
        <w:ind w:left="284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405D5D" w:rsidRPr="00F43342" w:rsidRDefault="00405D5D" w:rsidP="0044315D">
      <w:pPr>
        <w:pStyle w:val="a7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Сравни: </w:t>
      </w:r>
    </w:p>
    <w:p w:rsidR="00405D5D" w:rsidRPr="00F43342" w:rsidRDefault="00405D5D" w:rsidP="00405D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43342">
        <w:rPr>
          <w:rFonts w:ascii="Times New Roman" w:hAnsi="Times New Roman"/>
          <w:sz w:val="28"/>
          <w:szCs w:val="28"/>
        </w:rPr>
        <w:t>(</w:t>
      </w:r>
      <w:proofErr w:type="gramStart"/>
      <w:r w:rsidRPr="00F43342">
        <w:rPr>
          <w:rFonts w:ascii="Times New Roman" w:hAnsi="Times New Roman"/>
          <w:sz w:val="28"/>
          <w:szCs w:val="28"/>
        </w:rPr>
        <w:t xml:space="preserve">500 </w:t>
      </w:r>
      <w:r w:rsidRPr="00F43342">
        <w:rPr>
          <w:rFonts w:ascii="Times New Roman" w:hAnsi="Times New Roman"/>
          <w:sz w:val="28"/>
          <w:szCs w:val="28"/>
        </w:rPr>
        <w:sym w:font="Symbol" w:char="F0D7"/>
      </w:r>
      <w:r w:rsidRPr="00F43342">
        <w:rPr>
          <w:rFonts w:ascii="Times New Roman" w:hAnsi="Times New Roman"/>
          <w:sz w:val="28"/>
          <w:szCs w:val="28"/>
        </w:rPr>
        <w:t xml:space="preserve"> 12</w:t>
      </w:r>
      <w:proofErr w:type="gramEnd"/>
      <w:r w:rsidRPr="00F43342">
        <w:rPr>
          <w:rFonts w:ascii="Times New Roman" w:hAnsi="Times New Roman"/>
          <w:sz w:val="28"/>
          <w:szCs w:val="28"/>
        </w:rPr>
        <w:t>) г ______  (70 : 23) кг;</w:t>
      </w:r>
    </w:p>
    <w:p w:rsidR="00405D5D" w:rsidRPr="00F43342" w:rsidRDefault="00405D5D" w:rsidP="00405D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43342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Pr="00F43342">
        <w:rPr>
          <w:rFonts w:ascii="Times New Roman" w:hAnsi="Times New Roman"/>
          <w:sz w:val="28"/>
          <w:szCs w:val="28"/>
        </w:rPr>
        <w:t>часа  _</w:t>
      </w:r>
      <w:proofErr w:type="gramEnd"/>
      <w:r w:rsidRPr="00F43342">
        <w:rPr>
          <w:rFonts w:ascii="Times New Roman" w:hAnsi="Times New Roman"/>
          <w:sz w:val="28"/>
          <w:szCs w:val="28"/>
        </w:rPr>
        <w:t>_____  204 сек;</w:t>
      </w:r>
    </w:p>
    <w:p w:rsidR="00405D5D" w:rsidRPr="00F43342" w:rsidRDefault="00405D5D" w:rsidP="00405D5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43342">
        <w:rPr>
          <w:rFonts w:ascii="Times New Roman" w:hAnsi="Times New Roman"/>
          <w:sz w:val="28"/>
          <w:szCs w:val="28"/>
        </w:rPr>
        <w:t>(15 + 6) м ______</w:t>
      </w:r>
      <w:proofErr w:type="gramStart"/>
      <w:r w:rsidRPr="00F43342">
        <w:rPr>
          <w:rFonts w:ascii="Times New Roman" w:hAnsi="Times New Roman"/>
          <w:sz w:val="28"/>
          <w:szCs w:val="28"/>
        </w:rPr>
        <w:t>_  (</w:t>
      </w:r>
      <w:proofErr w:type="gramEnd"/>
      <w:r w:rsidRPr="00F43342">
        <w:rPr>
          <w:rFonts w:ascii="Times New Roman" w:hAnsi="Times New Roman"/>
          <w:sz w:val="28"/>
          <w:szCs w:val="28"/>
        </w:rPr>
        <w:t xml:space="preserve">70 </w:t>
      </w:r>
      <w:r w:rsidRPr="00F43342">
        <w:rPr>
          <w:rFonts w:ascii="Times New Roman" w:hAnsi="Times New Roman"/>
          <w:sz w:val="28"/>
          <w:szCs w:val="28"/>
        </w:rPr>
        <w:sym w:font="Symbol" w:char="F0D7"/>
      </w:r>
      <w:r w:rsidRPr="00F43342">
        <w:rPr>
          <w:rFonts w:ascii="Times New Roman" w:hAnsi="Times New Roman"/>
          <w:sz w:val="28"/>
          <w:szCs w:val="28"/>
        </w:rPr>
        <w:t xml:space="preserve"> 3) дм.</w:t>
      </w:r>
    </w:p>
    <w:p w:rsidR="00405D5D" w:rsidRPr="00F43342" w:rsidRDefault="00405D5D" w:rsidP="00405D5D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D5D" w:rsidRPr="00F43342" w:rsidRDefault="00405D5D" w:rsidP="00405D5D">
      <w:pPr>
        <w:pStyle w:val="a7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  <w:szCs w:val="28"/>
        </w:rPr>
      </w:pPr>
      <w:r w:rsidRPr="00F43342">
        <w:rPr>
          <w:rFonts w:ascii="Times New Roman" w:hAnsi="Times New Roman"/>
          <w:sz w:val="28"/>
          <w:szCs w:val="28"/>
        </w:rPr>
        <w:t>Найди значение выражения: (36 + 17</w:t>
      </w:r>
      <w:proofErr w:type="gramStart"/>
      <w:r w:rsidRPr="00F43342">
        <w:rPr>
          <w:rFonts w:ascii="Times New Roman" w:hAnsi="Times New Roman"/>
          <w:sz w:val="28"/>
          <w:szCs w:val="28"/>
        </w:rPr>
        <w:t xml:space="preserve">) </w:t>
      </w:r>
      <w:r w:rsidRPr="00F43342">
        <w:rPr>
          <w:rFonts w:ascii="Times New Roman" w:hAnsi="Times New Roman"/>
          <w:sz w:val="28"/>
          <w:szCs w:val="28"/>
        </w:rPr>
        <w:sym w:font="Symbol" w:char="F0D7"/>
      </w:r>
      <w:r w:rsidRPr="00F43342">
        <w:rPr>
          <w:rFonts w:ascii="Times New Roman" w:hAnsi="Times New Roman"/>
          <w:sz w:val="28"/>
          <w:szCs w:val="28"/>
        </w:rPr>
        <w:t xml:space="preserve"> 20</w:t>
      </w:r>
      <w:proofErr w:type="gramEnd"/>
      <w:r w:rsidRPr="00F43342">
        <w:rPr>
          <w:rFonts w:ascii="Times New Roman" w:hAnsi="Times New Roman"/>
          <w:sz w:val="28"/>
          <w:szCs w:val="28"/>
        </w:rPr>
        <w:t xml:space="preserve"> – 1012 + 1122 : 11</w:t>
      </w:r>
    </w:p>
    <w:p w:rsidR="004F6973" w:rsidRPr="00F43342" w:rsidRDefault="004F6973" w:rsidP="004F6973">
      <w:pPr>
        <w:pStyle w:val="2"/>
        <w:shd w:val="clear" w:color="auto" w:fill="FFFFFF"/>
        <w:spacing w:before="0" w:beforeAutospacing="0" w:after="0" w:afterAutospacing="0"/>
        <w:ind w:left="284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4F6973" w:rsidRDefault="004F6973" w:rsidP="004F6973">
      <w:pPr>
        <w:pStyle w:val="2"/>
        <w:shd w:val="clear" w:color="auto" w:fill="FFFFFF"/>
        <w:spacing w:before="0" w:beforeAutospacing="0" w:after="0" w:afterAutospacing="0"/>
        <w:ind w:left="284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F43342" w:rsidRDefault="00F43342" w:rsidP="00F43342">
      <w:pPr>
        <w:pStyle w:val="2"/>
        <w:shd w:val="clear" w:color="auto" w:fill="FFFFFF"/>
        <w:spacing w:before="0" w:beforeAutospacing="0" w:after="0" w:afterAutospacing="0"/>
        <w:ind w:left="284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F43342" w:rsidRDefault="00F43342" w:rsidP="00F43342">
      <w:pPr>
        <w:pStyle w:val="2"/>
        <w:shd w:val="clear" w:color="auto" w:fill="FFFFFF"/>
        <w:spacing w:before="0" w:beforeAutospacing="0" w:after="0" w:afterAutospacing="0"/>
        <w:ind w:left="284"/>
        <w:jc w:val="both"/>
        <w:rPr>
          <w:b w:val="0"/>
          <w:color w:val="000000"/>
          <w:sz w:val="28"/>
          <w:szCs w:val="28"/>
        </w:rPr>
      </w:pPr>
      <w:r w:rsidRPr="00F43342">
        <w:rPr>
          <w:b w:val="0"/>
          <w:color w:val="000000"/>
          <w:sz w:val="28"/>
          <w:szCs w:val="28"/>
        </w:rPr>
        <w:t>________________________________________________________________</w:t>
      </w:r>
    </w:p>
    <w:p w:rsidR="00F43342" w:rsidRDefault="00F4334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F43342" w:rsidRPr="00F43342" w:rsidRDefault="00F43342" w:rsidP="004F6973">
      <w:pPr>
        <w:pStyle w:val="2"/>
        <w:shd w:val="clear" w:color="auto" w:fill="FFFFFF"/>
        <w:spacing w:before="0" w:beforeAutospacing="0" w:after="0" w:afterAutospacing="0"/>
        <w:ind w:left="284"/>
        <w:jc w:val="both"/>
        <w:rPr>
          <w:b w:val="0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2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3827"/>
        <w:gridCol w:w="851"/>
      </w:tblGrid>
      <w:tr w:rsidR="00F43342" w:rsidRPr="00F43342" w:rsidTr="00F43342">
        <w:trPr>
          <w:trHeight w:val="196"/>
        </w:trPr>
        <w:tc>
          <w:tcPr>
            <w:tcW w:w="9464" w:type="dxa"/>
            <w:gridSpan w:val="4"/>
          </w:tcPr>
          <w:p w:rsidR="00F43342" w:rsidRPr="00F43342" w:rsidRDefault="00F43342" w:rsidP="00F4334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43342">
              <w:rPr>
                <w:b w:val="0"/>
                <w:bCs w:val="0"/>
                <w:color w:val="000000"/>
                <w:sz w:val="28"/>
                <w:szCs w:val="28"/>
              </w:rPr>
              <w:t>Доспехи и вооружение (в кг)</w:t>
            </w:r>
          </w:p>
        </w:tc>
      </w:tr>
      <w:tr w:rsidR="00F43342" w:rsidRPr="00F43342" w:rsidTr="00F43342">
        <w:trPr>
          <w:trHeight w:val="392"/>
        </w:trPr>
        <w:tc>
          <w:tcPr>
            <w:tcW w:w="4786" w:type="dxa"/>
            <w:gridSpan w:val="2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gridSpan w:val="2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43342" w:rsidRPr="00F43342" w:rsidTr="00F43342">
        <w:trPr>
          <w:trHeight w:val="392"/>
        </w:trPr>
        <w:tc>
          <w:tcPr>
            <w:tcW w:w="4786" w:type="dxa"/>
            <w:gridSpan w:val="2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Тяжеловооружённый</w:t>
            </w:r>
            <w:proofErr w:type="spellEnd"/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рыцарь Тевтонского ордена</w:t>
            </w:r>
          </w:p>
        </w:tc>
        <w:tc>
          <w:tcPr>
            <w:tcW w:w="4678" w:type="dxa"/>
            <w:gridSpan w:val="2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Тяжеловооружённый конный копейщик из старшей дружины</w:t>
            </w:r>
          </w:p>
        </w:tc>
      </w:tr>
      <w:tr w:rsidR="00F43342" w:rsidRPr="00F43342" w:rsidTr="00F43342">
        <w:trPr>
          <w:trHeight w:val="600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sz w:val="28"/>
                <w:szCs w:val="28"/>
              </w:rPr>
              <w:t xml:space="preserve">Средний вес </w:t>
            </w: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рыцаря без металлических доспехов и вооружения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sz w:val="28"/>
                <w:szCs w:val="28"/>
              </w:rPr>
              <w:t>Средний вес</w:t>
            </w: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копейщика без металлических доспехов и вооружения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</w:tr>
      <w:tr w:rsidR="00F43342" w:rsidRPr="00F43342" w:rsidTr="00F43342">
        <w:trPr>
          <w:trHeight w:val="405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Рыцарская кольчуга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Кольчуга (панцирь) из железных колец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43342" w:rsidRPr="00F43342" w:rsidTr="00F43342">
        <w:trPr>
          <w:trHeight w:val="295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Доспехи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Пластинчатый доспех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F43342" w:rsidRPr="00F43342" w:rsidTr="00F43342">
        <w:trPr>
          <w:trHeight w:val="307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Наколенники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Наколенники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F43342" w:rsidRPr="00F43342" w:rsidTr="00F43342">
        <w:trPr>
          <w:trHeight w:val="307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Cюрко (накидка на доспехи)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3342" w:rsidRPr="00F43342" w:rsidTr="00F43342">
        <w:trPr>
          <w:trHeight w:val="295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Копьё и меч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Копьё и меч (сабля или булава)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F43342" w:rsidRPr="00F43342" w:rsidTr="00F43342">
        <w:trPr>
          <w:trHeight w:val="295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43342" w:rsidRPr="00F43342" w:rsidTr="00F43342">
        <w:trPr>
          <w:trHeight w:val="307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Рыцарские шлемы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шлемы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3342" w:rsidRPr="00F43342" w:rsidTr="00F43342">
        <w:trPr>
          <w:trHeight w:val="612"/>
        </w:trPr>
        <w:tc>
          <w:tcPr>
            <w:tcW w:w="3936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Рыцарский конь носил длинную кольчужную попону</w:t>
            </w:r>
          </w:p>
        </w:tc>
        <w:tc>
          <w:tcPr>
            <w:tcW w:w="850" w:type="dxa"/>
          </w:tcPr>
          <w:p w:rsidR="00F43342" w:rsidRPr="00F43342" w:rsidRDefault="00F43342" w:rsidP="00F4334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827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 был защищён металлическим оголовьем и попоной.</w:t>
            </w:r>
          </w:p>
        </w:tc>
        <w:tc>
          <w:tcPr>
            <w:tcW w:w="851" w:type="dxa"/>
          </w:tcPr>
          <w:p w:rsidR="00F43342" w:rsidRPr="00F43342" w:rsidRDefault="00F43342" w:rsidP="00F433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</w:tbl>
    <w:p w:rsidR="004F6973" w:rsidRPr="00405D5D" w:rsidRDefault="004F6973" w:rsidP="004F6973">
      <w:pPr>
        <w:pStyle w:val="a7"/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</w:p>
    <w:p w:rsidR="004F6973" w:rsidRDefault="004F6973" w:rsidP="00C6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973" w:rsidRDefault="004F6973" w:rsidP="00C60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973" w:rsidSect="00F43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4E3"/>
    <w:multiLevelType w:val="hybridMultilevel"/>
    <w:tmpl w:val="77E0313E"/>
    <w:lvl w:ilvl="0" w:tplc="631C9E4C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666239"/>
    <w:multiLevelType w:val="hybridMultilevel"/>
    <w:tmpl w:val="E1143870"/>
    <w:lvl w:ilvl="0" w:tplc="DA965DA6">
      <w:start w:val="1"/>
      <w:numFmt w:val="russianLow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1B7CC4"/>
    <w:multiLevelType w:val="hybridMultilevel"/>
    <w:tmpl w:val="A3F0ACE6"/>
    <w:lvl w:ilvl="0" w:tplc="2586FD9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859DF"/>
    <w:multiLevelType w:val="hybridMultilevel"/>
    <w:tmpl w:val="2CD2B868"/>
    <w:lvl w:ilvl="0" w:tplc="DA965DA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134FD"/>
    <w:multiLevelType w:val="hybridMultilevel"/>
    <w:tmpl w:val="2E586FF0"/>
    <w:lvl w:ilvl="0" w:tplc="CDC2F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86541"/>
    <w:multiLevelType w:val="hybridMultilevel"/>
    <w:tmpl w:val="22BE2C78"/>
    <w:lvl w:ilvl="0" w:tplc="DA965DA6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FC"/>
    <w:rsid w:val="001A1252"/>
    <w:rsid w:val="00257847"/>
    <w:rsid w:val="0027131E"/>
    <w:rsid w:val="00343385"/>
    <w:rsid w:val="00405D5D"/>
    <w:rsid w:val="0044315D"/>
    <w:rsid w:val="00457CE2"/>
    <w:rsid w:val="004A0BBD"/>
    <w:rsid w:val="004B757F"/>
    <w:rsid w:val="004F6973"/>
    <w:rsid w:val="006550F4"/>
    <w:rsid w:val="006946BD"/>
    <w:rsid w:val="006B0C18"/>
    <w:rsid w:val="00744238"/>
    <w:rsid w:val="00744D03"/>
    <w:rsid w:val="00771706"/>
    <w:rsid w:val="008E12E2"/>
    <w:rsid w:val="008F102A"/>
    <w:rsid w:val="009373CB"/>
    <w:rsid w:val="00A424FC"/>
    <w:rsid w:val="00A870FC"/>
    <w:rsid w:val="00AC568E"/>
    <w:rsid w:val="00BE5A39"/>
    <w:rsid w:val="00C60AE0"/>
    <w:rsid w:val="00CE2BEB"/>
    <w:rsid w:val="00D70CC6"/>
    <w:rsid w:val="00DE4113"/>
    <w:rsid w:val="00E02AD8"/>
    <w:rsid w:val="00E84379"/>
    <w:rsid w:val="00EB5D4E"/>
    <w:rsid w:val="00F43342"/>
    <w:rsid w:val="00F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564A5-D088-4B52-8F9F-6F476F3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85"/>
  </w:style>
  <w:style w:type="paragraph" w:styleId="1">
    <w:name w:val="heading 1"/>
    <w:basedOn w:val="a"/>
    <w:next w:val="a"/>
    <w:link w:val="10"/>
    <w:uiPriority w:val="9"/>
    <w:qFormat/>
    <w:rsid w:val="00CE2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7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4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2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AC56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102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E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113"/>
  </w:style>
  <w:style w:type="character" w:styleId="a9">
    <w:name w:val="Strong"/>
    <w:basedOn w:val="a0"/>
    <w:uiPriority w:val="22"/>
    <w:qFormat/>
    <w:rsid w:val="00DE4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istoriarusi.ru/udel/aleksandr-nevskiy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mi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istoriarusi.ru/udel/nevskaya-bitva-kratko-1240-g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1772-103F-437F-AB8F-AC3939CA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5</cp:revision>
  <dcterms:created xsi:type="dcterms:W3CDTF">2024-02-11T09:47:00Z</dcterms:created>
  <dcterms:modified xsi:type="dcterms:W3CDTF">2024-02-11T09:58:00Z</dcterms:modified>
</cp:coreProperties>
</file>