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29" w:rsidRPr="00CA0395" w:rsidRDefault="00F03129">
      <w:pPr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Практика формирования функциональной грамотности на уроках биологии</w:t>
      </w:r>
    </w:p>
    <w:p w:rsidR="00234987" w:rsidRPr="00CA0395" w:rsidRDefault="00CA0395" w:rsidP="00CA0395">
      <w:pPr>
        <w:tabs>
          <w:tab w:val="left" w:pos="4726"/>
          <w:tab w:val="left" w:pos="5103"/>
          <w:tab w:val="left" w:pos="5245"/>
          <w:tab w:val="left" w:pos="6705"/>
          <w:tab w:val="right" w:pos="9355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234987" w:rsidRPr="00CA0395">
        <w:rPr>
          <w:rFonts w:ascii="Times New Roman" w:hAnsi="Times New Roman" w:cs="Times New Roman"/>
          <w:b/>
          <w:sz w:val="24"/>
          <w:szCs w:val="24"/>
        </w:rPr>
        <w:t>Кожевникова Марина Викторовна</w:t>
      </w:r>
    </w:p>
    <w:p w:rsidR="00234987" w:rsidRPr="00CA0395" w:rsidRDefault="00234987" w:rsidP="00234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учитель биологии </w:t>
      </w:r>
      <w:r w:rsidR="00CA0395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234987" w:rsidRPr="00CA0395" w:rsidRDefault="00234987" w:rsidP="00234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03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A0395">
        <w:rPr>
          <w:rFonts w:ascii="Times New Roman" w:hAnsi="Times New Roman" w:cs="Times New Roman"/>
          <w:sz w:val="24"/>
          <w:szCs w:val="24"/>
        </w:rPr>
        <w:t xml:space="preserve">    МБОУ СОШ №179    г. Новосибирск</w:t>
      </w:r>
      <w:r w:rsidR="00CA0395">
        <w:rPr>
          <w:rFonts w:ascii="Times New Roman" w:hAnsi="Times New Roman" w:cs="Times New Roman"/>
          <w:sz w:val="24"/>
          <w:szCs w:val="24"/>
        </w:rPr>
        <w:t>.</w:t>
      </w:r>
      <w:r w:rsidR="00F03129" w:rsidRPr="00CA0395">
        <w:rPr>
          <w:rFonts w:ascii="Times New Roman" w:hAnsi="Times New Roman" w:cs="Times New Roman"/>
          <w:sz w:val="24"/>
          <w:szCs w:val="24"/>
        </w:rPr>
        <w:tab/>
      </w:r>
    </w:p>
    <w:p w:rsidR="00234987" w:rsidRPr="00CA0395" w:rsidRDefault="00234987" w:rsidP="00234987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3129" w:rsidRPr="00CA0395" w:rsidRDefault="00F03129" w:rsidP="00234987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039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A0395">
        <w:rPr>
          <w:rFonts w:ascii="Times New Roman" w:hAnsi="Times New Roman" w:cs="Times New Roman"/>
          <w:b/>
          <w:bCs/>
          <w:i/>
          <w:sz w:val="24"/>
          <w:szCs w:val="24"/>
        </w:rPr>
        <w:t>Научиться познавать.</w:t>
      </w:r>
    </w:p>
    <w:p w:rsidR="00F03129" w:rsidRPr="00CA0395" w:rsidRDefault="00F03129" w:rsidP="00F03129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03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Научиться жить вместе.</w:t>
      </w:r>
    </w:p>
    <w:p w:rsidR="00F03129" w:rsidRPr="00CA0395" w:rsidRDefault="00F03129" w:rsidP="00F03129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03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Научиться делать. </w:t>
      </w:r>
    </w:p>
    <w:p w:rsidR="00F03129" w:rsidRPr="00CA0395" w:rsidRDefault="00F03129" w:rsidP="00F03129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03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Научиться жить».</w:t>
      </w:r>
    </w:p>
    <w:p w:rsidR="00F03129" w:rsidRPr="00CA0395" w:rsidRDefault="00F03129" w:rsidP="00F03129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Жак </w:t>
      </w:r>
      <w:proofErr w:type="spellStart"/>
      <w:r w:rsidRPr="00CA0395">
        <w:rPr>
          <w:rFonts w:ascii="Times New Roman" w:hAnsi="Times New Roman" w:cs="Times New Roman"/>
          <w:i/>
          <w:iCs/>
          <w:sz w:val="24"/>
          <w:szCs w:val="24"/>
        </w:rPr>
        <w:t>Делор</w:t>
      </w:r>
      <w:proofErr w:type="spellEnd"/>
      <w:r w:rsidRPr="00CA0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03129" w:rsidRPr="00CA0395" w:rsidRDefault="00F03129" w:rsidP="00234987">
      <w:pPr>
        <w:tabs>
          <w:tab w:val="left" w:pos="696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 xml:space="preserve">Естественнонаучная грамотность -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идеями. </w:t>
      </w:r>
    </w:p>
    <w:p w:rsidR="00F03129" w:rsidRPr="00CA0395" w:rsidRDefault="00F03129" w:rsidP="00234987">
      <w:pPr>
        <w:tabs>
          <w:tab w:val="left" w:pos="-709"/>
          <w:tab w:val="left" w:pos="696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 xml:space="preserve">Естественнонаучно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</w:t>
      </w:r>
    </w:p>
    <w:p w:rsidR="00F03129" w:rsidRPr="00CA0395" w:rsidRDefault="00F03129" w:rsidP="00F03129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eastAsia="MS Gothic" w:hAnsi="MS Gothic" w:cs="Times New Roman"/>
          <w:sz w:val="24"/>
          <w:szCs w:val="24"/>
        </w:rPr>
        <w:t>➢</w:t>
      </w:r>
      <w:r w:rsidRPr="00CA0395">
        <w:rPr>
          <w:rFonts w:ascii="Times New Roman" w:hAnsi="Times New Roman" w:cs="Times New Roman"/>
          <w:sz w:val="24"/>
          <w:szCs w:val="24"/>
        </w:rPr>
        <w:t xml:space="preserve"> </w:t>
      </w:r>
      <w:r w:rsidRPr="00CA0395">
        <w:rPr>
          <w:rFonts w:ascii="Times New Roman" w:hAnsi="Times New Roman" w:cs="Times New Roman"/>
          <w:i/>
          <w:iCs/>
          <w:sz w:val="24"/>
          <w:szCs w:val="24"/>
        </w:rPr>
        <w:t xml:space="preserve">научно объяснять явления; </w:t>
      </w:r>
    </w:p>
    <w:p w:rsidR="00F03129" w:rsidRPr="00CA0395" w:rsidRDefault="00F03129" w:rsidP="00F03129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eastAsia="MS Gothic" w:hAnsi="MS Gothic" w:cs="Times New Roman"/>
          <w:i/>
          <w:iCs/>
          <w:sz w:val="24"/>
          <w:szCs w:val="24"/>
        </w:rPr>
        <w:t>➢</w:t>
      </w:r>
      <w:r w:rsidRPr="00CA0395">
        <w:rPr>
          <w:rFonts w:ascii="Times New Roman" w:hAnsi="Times New Roman" w:cs="Times New Roman"/>
          <w:i/>
          <w:iCs/>
          <w:sz w:val="24"/>
          <w:szCs w:val="24"/>
        </w:rPr>
        <w:t xml:space="preserve"> понимать основные особенности </w:t>
      </w:r>
    </w:p>
    <w:p w:rsidR="00F03129" w:rsidRPr="00CA0395" w:rsidRDefault="00F03129" w:rsidP="00F03129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i/>
          <w:iCs/>
          <w:sz w:val="24"/>
          <w:szCs w:val="24"/>
        </w:rPr>
        <w:t xml:space="preserve">естественнонаучного исследования; </w:t>
      </w:r>
    </w:p>
    <w:p w:rsidR="00F03129" w:rsidRPr="00CA0395" w:rsidRDefault="00F03129" w:rsidP="00F03129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eastAsia="MS Gothic" w:hAnsi="MS Gothic" w:cs="Times New Roman"/>
          <w:i/>
          <w:iCs/>
          <w:sz w:val="24"/>
          <w:szCs w:val="24"/>
        </w:rPr>
        <w:t>➢</w:t>
      </w:r>
      <w:r w:rsidRPr="00CA0395">
        <w:rPr>
          <w:rFonts w:ascii="Times New Roman" w:hAnsi="Times New Roman" w:cs="Times New Roman"/>
          <w:i/>
          <w:iCs/>
          <w:sz w:val="24"/>
          <w:szCs w:val="24"/>
        </w:rPr>
        <w:t xml:space="preserve"> интерпретировать данные и использовать </w:t>
      </w:r>
    </w:p>
    <w:p w:rsidR="000647E8" w:rsidRPr="00CA0395" w:rsidRDefault="00F03129" w:rsidP="000647E8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i/>
          <w:iCs/>
          <w:sz w:val="24"/>
          <w:szCs w:val="24"/>
        </w:rPr>
        <w:t xml:space="preserve">научные доказательства для получения выводов. </w:t>
      </w:r>
    </w:p>
    <w:p w:rsidR="00000000" w:rsidRPr="00CA0395" w:rsidRDefault="00F03129" w:rsidP="000647E8">
      <w:pPr>
        <w:tabs>
          <w:tab w:val="left" w:pos="696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 xml:space="preserve">Задача учителя </w:t>
      </w:r>
      <w:r w:rsidR="008F797A" w:rsidRPr="00CA0395">
        <w:rPr>
          <w:rFonts w:ascii="Times New Roman" w:hAnsi="Times New Roman" w:cs="Times New Roman"/>
          <w:sz w:val="24"/>
          <w:szCs w:val="24"/>
        </w:rPr>
        <w:t>научить  применять полученные знания на практике и исп</w:t>
      </w:r>
      <w:r w:rsidR="000647E8" w:rsidRPr="00CA0395">
        <w:rPr>
          <w:rFonts w:ascii="Times New Roman" w:hAnsi="Times New Roman" w:cs="Times New Roman"/>
          <w:sz w:val="24"/>
          <w:szCs w:val="24"/>
        </w:rPr>
        <w:t xml:space="preserve">ользовать в повседневной жизни, </w:t>
      </w:r>
      <w:r w:rsidR="008F797A" w:rsidRPr="00CA0395">
        <w:rPr>
          <w:rFonts w:ascii="Times New Roman" w:hAnsi="Times New Roman" w:cs="Times New Roman"/>
          <w:sz w:val="24"/>
          <w:szCs w:val="24"/>
        </w:rPr>
        <w:t>формировать умен</w:t>
      </w:r>
      <w:r w:rsidR="000647E8" w:rsidRPr="00CA0395">
        <w:rPr>
          <w:rFonts w:ascii="Times New Roman" w:hAnsi="Times New Roman" w:cs="Times New Roman"/>
          <w:sz w:val="24"/>
          <w:szCs w:val="24"/>
        </w:rPr>
        <w:t>ия, объяснять явления, процессы,</w:t>
      </w:r>
      <w:r w:rsidR="008F797A" w:rsidRPr="00CA0395">
        <w:rPr>
          <w:rFonts w:ascii="Times New Roman" w:hAnsi="Times New Roman" w:cs="Times New Roman"/>
          <w:sz w:val="24"/>
          <w:szCs w:val="24"/>
        </w:rPr>
        <w:t xml:space="preserve"> выдвигать гипотезы, ставить </w:t>
      </w:r>
      <w:r w:rsidR="008F797A" w:rsidRPr="00CA0395">
        <w:rPr>
          <w:rFonts w:ascii="Times New Roman" w:hAnsi="Times New Roman" w:cs="Times New Roman"/>
          <w:sz w:val="24"/>
          <w:szCs w:val="24"/>
        </w:rPr>
        <w:t>вопросы и отвечать на</w:t>
      </w:r>
      <w:r w:rsidR="000647E8" w:rsidRPr="00CA0395">
        <w:rPr>
          <w:rFonts w:ascii="Times New Roman" w:hAnsi="Times New Roman" w:cs="Times New Roman"/>
          <w:sz w:val="24"/>
          <w:szCs w:val="24"/>
        </w:rPr>
        <w:t xml:space="preserve"> них; проводить анализ и синтез, </w:t>
      </w:r>
      <w:r w:rsidR="008F797A" w:rsidRPr="00CA0395">
        <w:rPr>
          <w:rFonts w:ascii="Times New Roman" w:hAnsi="Times New Roman" w:cs="Times New Roman"/>
          <w:sz w:val="24"/>
          <w:szCs w:val="24"/>
        </w:rPr>
        <w:t xml:space="preserve">исследовать, экспериментировать и делать выводы с привлечением полученных ранее знаний. </w:t>
      </w:r>
    </w:p>
    <w:p w:rsidR="00F03129" w:rsidRPr="00CA0395" w:rsidRDefault="000647E8" w:rsidP="00F03129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b/>
          <w:bCs/>
          <w:sz w:val="24"/>
          <w:szCs w:val="24"/>
        </w:rPr>
        <w:t>По данным  международных исследований были выявлены следующие проблемы у учащихся</w:t>
      </w:r>
    </w:p>
    <w:p w:rsidR="00000000" w:rsidRPr="00CA0395" w:rsidRDefault="008F797A" w:rsidP="000F5DD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>Дефицит знаний типа «</w:t>
      </w:r>
      <w:r w:rsidRPr="00CA0395">
        <w:rPr>
          <w:rFonts w:ascii="Times New Roman" w:hAnsi="Times New Roman" w:cs="Times New Roman"/>
          <w:i/>
          <w:iCs/>
          <w:sz w:val="24"/>
          <w:szCs w:val="24"/>
        </w:rPr>
        <w:t>знаю</w:t>
      </w:r>
      <w:r w:rsidRPr="00CA0395">
        <w:rPr>
          <w:rFonts w:ascii="Times New Roman" w:hAnsi="Times New Roman" w:cs="Times New Roman"/>
          <w:sz w:val="24"/>
          <w:szCs w:val="24"/>
        </w:rPr>
        <w:t xml:space="preserve"> </w:t>
      </w:r>
      <w:r w:rsidRPr="00CA03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как</w:t>
      </w:r>
      <w:r w:rsidRPr="00CA0395">
        <w:rPr>
          <w:rFonts w:ascii="Times New Roman" w:hAnsi="Times New Roman" w:cs="Times New Roman"/>
          <w:sz w:val="24"/>
          <w:szCs w:val="24"/>
        </w:rPr>
        <w:t>»;</w:t>
      </w:r>
    </w:p>
    <w:p w:rsidR="00000000" w:rsidRPr="00CA0395" w:rsidRDefault="008F797A" w:rsidP="000F5DD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>Умение формулировать вопросы;</w:t>
      </w:r>
    </w:p>
    <w:p w:rsidR="00000000" w:rsidRPr="00CA0395" w:rsidRDefault="008F797A" w:rsidP="000F5DD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>Умение обосновывать, доказывать;</w:t>
      </w:r>
    </w:p>
    <w:p w:rsidR="00000000" w:rsidRPr="00CA0395" w:rsidRDefault="008F797A" w:rsidP="000F5DD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>Использовать простейшие приемы исследования;</w:t>
      </w:r>
    </w:p>
    <w:p w:rsidR="00000000" w:rsidRPr="00CA0395" w:rsidRDefault="008F797A" w:rsidP="000F5DD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 xml:space="preserve"> Строить развернутые высказывания;</w:t>
      </w:r>
    </w:p>
    <w:p w:rsidR="000647E8" w:rsidRPr="00CA0395" w:rsidRDefault="008F797A" w:rsidP="000F5DD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>Устанавливать надежность информации</w:t>
      </w:r>
      <w:r w:rsidR="000647E8" w:rsidRPr="00CA0395">
        <w:rPr>
          <w:rFonts w:ascii="Times New Roman" w:hAnsi="Times New Roman" w:cs="Times New Roman"/>
          <w:sz w:val="24"/>
          <w:szCs w:val="24"/>
        </w:rPr>
        <w:t>;</w:t>
      </w:r>
    </w:p>
    <w:p w:rsidR="00CA0395" w:rsidRDefault="00F03129" w:rsidP="00CA03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>Сотрудничать</w:t>
      </w:r>
    </w:p>
    <w:p w:rsidR="000F5DD5" w:rsidRPr="00CA0395" w:rsidRDefault="000F5DD5" w:rsidP="00CA0395">
      <w:pPr>
        <w:spacing w:after="0"/>
        <w:ind w:left="-709" w:firstLine="1069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CA0395">
        <w:rPr>
          <w:rFonts w:ascii="Times New Roman" w:hAnsi="Times New Roman" w:cs="Times New Roman"/>
          <w:color w:val="000000"/>
          <w:sz w:val="24"/>
          <w:szCs w:val="24"/>
        </w:rPr>
        <w:t xml:space="preserve"> решения этих проблем</w:t>
      </w:r>
      <w:r w:rsidRPr="00CA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разбудить в каждом природную любознательность, сформировать общие учебные умения и создать условия для саморазвития, постоянно стимулируя познавательную активность и самостоятельность. Научить анализировать информацию, критически ее оценивать, систематизировать, обобщать, творчески перерабатывать.</w:t>
      </w:r>
      <w:r w:rsidRPr="00CA0395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Постоянное возникновение на уроках ситуаций, требующих интеллектуального напряжения, когда ученикам приходится искать ответы на необычные вопросы, решать проблемные задачи, выдвигать гипотезы, доказывать и опровергать, </w:t>
      </w:r>
      <w:r w:rsidRPr="00CA0395">
        <w:rPr>
          <w:rFonts w:ascii="Times New Roman" w:hAnsi="Times New Roman" w:cs="Times New Roman"/>
          <w:sz w:val="24"/>
          <w:szCs w:val="24"/>
        </w:rPr>
        <w:t xml:space="preserve">способствует развитию творческого (дивергентного) мышления, столь необходимого каждому </w:t>
      </w:r>
      <w:proofErr w:type="gramStart"/>
      <w:r w:rsidRPr="00CA03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0395">
        <w:rPr>
          <w:rFonts w:ascii="Times New Roman" w:hAnsi="Times New Roman" w:cs="Times New Roman"/>
          <w:sz w:val="24"/>
          <w:szCs w:val="24"/>
        </w:rPr>
        <w:t xml:space="preserve"> повседневной жизни.</w:t>
      </w:r>
    </w:p>
    <w:p w:rsidR="000F5DD5" w:rsidRPr="00CA0395" w:rsidRDefault="000F5DD5" w:rsidP="00CA0395">
      <w:pPr>
        <w:pStyle w:val="a4"/>
        <w:shd w:val="clear" w:color="auto" w:fill="FFFFFF"/>
        <w:spacing w:before="100" w:beforeAutospacing="1" w:after="100" w:afterAutospacing="1" w:line="276" w:lineRule="auto"/>
        <w:ind w:left="-567"/>
        <w:jc w:val="both"/>
      </w:pPr>
      <w:r w:rsidRPr="00CA0395">
        <w:t xml:space="preserve"> Вот уже на протяжении нескольких лет на своих уроках применяю разные технологии обучения: информационно-коммуникативные, проблемное обучение, проектно-</w:t>
      </w:r>
      <w:r w:rsidRPr="00CA0395">
        <w:lastRenderedPageBreak/>
        <w:t>исследовательскую деятельность, игровые, развивающие технологии, технологию критического мышления, работу в группах и в парах.</w:t>
      </w:r>
    </w:p>
    <w:p w:rsidR="00000000" w:rsidRPr="00CA0395" w:rsidRDefault="008F797A" w:rsidP="00CA0395">
      <w:pPr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b/>
          <w:bCs/>
          <w:sz w:val="24"/>
          <w:szCs w:val="24"/>
        </w:rPr>
        <w:t>Найди биологические ошибки в тексте</w:t>
      </w:r>
    </w:p>
    <w:p w:rsidR="00000000" w:rsidRPr="00CA0395" w:rsidRDefault="008F797A" w:rsidP="000647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 xml:space="preserve">1. Цветок раффлезии </w:t>
      </w:r>
      <w:r w:rsidRPr="00CA0395">
        <w:rPr>
          <w:rFonts w:ascii="Times New Roman" w:hAnsi="Times New Roman" w:cs="Times New Roman"/>
          <w:sz w:val="24"/>
          <w:szCs w:val="24"/>
        </w:rPr>
        <w:t>душистой</w:t>
      </w:r>
    </w:p>
    <w:p w:rsidR="00000000" w:rsidRPr="00CA0395" w:rsidRDefault="008F797A" w:rsidP="000647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>Для радости пчелы пушистой</w:t>
      </w:r>
    </w:p>
    <w:p w:rsidR="00000000" w:rsidRPr="00CA0395" w:rsidRDefault="008F797A" w:rsidP="000647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>Зацвел на Солнечной поляне -</w:t>
      </w:r>
    </w:p>
    <w:p w:rsidR="00000000" w:rsidRPr="00CA0395" w:rsidRDefault="008F797A" w:rsidP="000647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>Давайте мы туда заглянем!</w:t>
      </w:r>
    </w:p>
    <w:p w:rsidR="000647E8" w:rsidRPr="00CA0395" w:rsidRDefault="000647E8" w:rsidP="000647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CA0395" w:rsidRDefault="000647E8" w:rsidP="00064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797A" w:rsidRPr="00CA0395">
        <w:rPr>
          <w:rFonts w:ascii="Times New Roman" w:hAnsi="Times New Roman" w:cs="Times New Roman"/>
          <w:sz w:val="24"/>
          <w:szCs w:val="24"/>
        </w:rPr>
        <w:t>2. Одинокий цветок одуванчика</w:t>
      </w:r>
    </w:p>
    <w:p w:rsidR="00000000" w:rsidRPr="00CA0395" w:rsidRDefault="008F797A" w:rsidP="000647E8">
      <w:pPr>
        <w:ind w:left="72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>Беззаботно дрожит на ветру.</w:t>
      </w:r>
    </w:p>
    <w:p w:rsidR="000647E8" w:rsidRPr="00CA0395" w:rsidRDefault="000647E8" w:rsidP="00064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797A" w:rsidRPr="00CA0395">
        <w:rPr>
          <w:rFonts w:ascii="Times New Roman" w:hAnsi="Times New Roman" w:cs="Times New Roman"/>
          <w:sz w:val="24"/>
          <w:szCs w:val="24"/>
        </w:rPr>
        <w:t>3. Во поле береза стояла,</w:t>
      </w:r>
      <w:r w:rsidRPr="00CA0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00000" w:rsidRPr="00CA0395" w:rsidRDefault="000647E8" w:rsidP="000647E8">
      <w:pPr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797A" w:rsidRPr="00CA0395">
        <w:rPr>
          <w:rFonts w:ascii="Times New Roman" w:hAnsi="Times New Roman" w:cs="Times New Roman"/>
          <w:sz w:val="24"/>
          <w:szCs w:val="24"/>
        </w:rPr>
        <w:t>И ее пчела опыляла.</w:t>
      </w:r>
    </w:p>
    <w:p w:rsidR="00000000" w:rsidRPr="00CA0395" w:rsidRDefault="008F797A" w:rsidP="000647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>4. Колокольчики мои,</w:t>
      </w:r>
    </w:p>
    <w:p w:rsidR="00000000" w:rsidRPr="00CA0395" w:rsidRDefault="000647E8" w:rsidP="000647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 xml:space="preserve">    </w:t>
      </w:r>
      <w:r w:rsidR="008F797A" w:rsidRPr="00CA0395">
        <w:rPr>
          <w:rFonts w:ascii="Times New Roman" w:hAnsi="Times New Roman" w:cs="Times New Roman"/>
          <w:sz w:val="24"/>
          <w:szCs w:val="24"/>
        </w:rPr>
        <w:t>Цветики! Весною</w:t>
      </w:r>
    </w:p>
    <w:p w:rsidR="000647E8" w:rsidRPr="00CA0395" w:rsidRDefault="000647E8" w:rsidP="00064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797A" w:rsidRPr="00CA0395">
        <w:rPr>
          <w:rFonts w:ascii="Times New Roman" w:hAnsi="Times New Roman" w:cs="Times New Roman"/>
          <w:sz w:val="24"/>
          <w:szCs w:val="24"/>
        </w:rPr>
        <w:t>Вместе с ландышем цвел</w:t>
      </w:r>
      <w:r w:rsidRPr="00CA0395">
        <w:rPr>
          <w:rFonts w:ascii="Times New Roman" w:hAnsi="Times New Roman" w:cs="Times New Roman"/>
          <w:sz w:val="24"/>
          <w:szCs w:val="24"/>
        </w:rPr>
        <w:t xml:space="preserve">и                                                                                                                           </w:t>
      </w:r>
    </w:p>
    <w:p w:rsidR="00F03129" w:rsidRPr="00CA0395" w:rsidRDefault="000647E8" w:rsidP="00F03129">
      <w:pPr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797A" w:rsidRPr="00CA0395">
        <w:rPr>
          <w:rFonts w:ascii="Times New Roman" w:hAnsi="Times New Roman" w:cs="Times New Roman"/>
          <w:sz w:val="24"/>
          <w:szCs w:val="24"/>
        </w:rPr>
        <w:t>В поле, за рекою.</w:t>
      </w:r>
    </w:p>
    <w:p w:rsidR="00CA0395" w:rsidRPr="00CA0395" w:rsidRDefault="00F03129" w:rsidP="00F0312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A0395">
        <w:rPr>
          <w:rFonts w:ascii="Times New Roman" w:hAnsi="Times New Roman" w:cs="Times New Roman"/>
          <w:b/>
          <w:bCs/>
          <w:sz w:val="24"/>
          <w:szCs w:val="24"/>
        </w:rPr>
        <w:t>Задания, направленные на формирование знания учебного материала.</w:t>
      </w:r>
      <w:r w:rsidRPr="00CA0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03129" w:rsidRPr="00CA0395" w:rsidRDefault="00CA0395" w:rsidP="00CA039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F03129" w:rsidRPr="00CA0395">
        <w:rPr>
          <w:rFonts w:ascii="Times New Roman" w:hAnsi="Times New Roman" w:cs="Times New Roman"/>
          <w:b/>
          <w:i/>
          <w:iCs/>
          <w:sz w:val="24"/>
          <w:szCs w:val="24"/>
        </w:rPr>
        <w:t>Разбейте текст на смысловые части и дайте заголовок каждой из них.</w:t>
      </w:r>
    </w:p>
    <w:p w:rsidR="00F03129" w:rsidRPr="00CA0395" w:rsidRDefault="00F03129" w:rsidP="00F03129">
      <w:pPr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 xml:space="preserve">   «Скелет позвоночных животных образован костями, сухожилиями и связками. Кости обладают большой прочностью. Так, большая берцовая кость человека может выдержать груз в 1250 кг. Кости состоят из органических и неорганических веществ, такое сочетание делает кость крепкой и достаточно упругой. Кости соединяются в скелете неподвижно, с помощью швов (например, в черепе), и подвижно – суставами. Связки – это особые образования, состоящие из соединительной ткани, которые связывают кости между собой в сочленениях – суставах. Сухожилия также образованы соединительной тканью; они прикрепляют мышцы к костям».          </w:t>
      </w:r>
    </w:p>
    <w:p w:rsidR="00F03129" w:rsidRPr="00CA0395" w:rsidRDefault="00F03129" w:rsidP="00F031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0395">
        <w:rPr>
          <w:rFonts w:ascii="Times New Roman" w:hAnsi="Times New Roman" w:cs="Times New Roman"/>
          <w:b/>
          <w:i/>
          <w:sz w:val="24"/>
          <w:szCs w:val="24"/>
        </w:rPr>
        <w:t xml:space="preserve">Учащимся предлагается следующая информация: </w:t>
      </w:r>
    </w:p>
    <w:p w:rsidR="00F03129" w:rsidRPr="00CA0395" w:rsidRDefault="00F03129" w:rsidP="00F03129">
      <w:pPr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 xml:space="preserve">    «…Корни могут служить для запасания воды, что особенно хорошо видно на примере некоторых тропических орхидных. Наружная часть коры свисающих вниз придаточных воздушных корней этих растений состоит из крупных и пустых клеток, которые могут впитывать воду подобно губке. Во время дождя эти клетки наполняются водой, которая в них и хранится, и по мере необходимости используется растением.</w:t>
      </w:r>
    </w:p>
    <w:p w:rsidR="00F03129" w:rsidRPr="00CA0395" w:rsidRDefault="00F03129" w:rsidP="00CA0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 xml:space="preserve">     У некоторых мангровых деревьев на стволах, на высоте прилива, развиваются корни, которые растут вниз </w:t>
      </w:r>
      <w:proofErr w:type="gramStart"/>
      <w:r w:rsidRPr="00CA03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0395">
        <w:rPr>
          <w:rFonts w:ascii="Times New Roman" w:hAnsi="Times New Roman" w:cs="Times New Roman"/>
          <w:sz w:val="24"/>
          <w:szCs w:val="24"/>
        </w:rPr>
        <w:t xml:space="preserve"> укрепившись в почве, прочно удерживают растения в мягком иле. Это ходульные корни. Они нередко встречаются и у деревьев, произрастающих на болотах, у ряда пальм, некоторых трав тропического леса и даже у кукурузы. Но наиболее эффектны ходульные корни знаменитого баньяна. Многочисленные придаточные корни баньяна растут вниз, укореняются и развивают собственную корневую систему. Благодаря </w:t>
      </w:r>
      <w:r w:rsidRPr="00CA0395">
        <w:rPr>
          <w:rFonts w:ascii="Times New Roman" w:hAnsi="Times New Roman" w:cs="Times New Roman"/>
          <w:sz w:val="24"/>
          <w:szCs w:val="24"/>
        </w:rPr>
        <w:lastRenderedPageBreak/>
        <w:t xml:space="preserve">этому одно дерево баньяна разрастается в целую рощу, которая может занимать площадь в несколько сотен квадратных метров».   </w:t>
      </w:r>
    </w:p>
    <w:p w:rsidR="00F03129" w:rsidRPr="00CA0395" w:rsidRDefault="00CA0395" w:rsidP="00F03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="00F03129" w:rsidRPr="00CA0395">
        <w:rPr>
          <w:rFonts w:ascii="Times New Roman" w:hAnsi="Times New Roman" w:cs="Times New Roman"/>
          <w:b/>
          <w:i/>
          <w:iCs/>
          <w:sz w:val="24"/>
          <w:szCs w:val="24"/>
        </w:rPr>
        <w:t>Задание.</w:t>
      </w:r>
      <w:r w:rsidR="00F03129" w:rsidRPr="00CA0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03129" w:rsidRPr="00CA0395">
        <w:rPr>
          <w:rFonts w:ascii="Times New Roman" w:hAnsi="Times New Roman" w:cs="Times New Roman"/>
          <w:sz w:val="24"/>
          <w:szCs w:val="24"/>
        </w:rPr>
        <w:t>Составьте 5 -6 вопросов по данному тексту, два из которых начните словами «Зачем» или «Почему».</w:t>
      </w:r>
    </w:p>
    <w:p w:rsidR="00000000" w:rsidRPr="00CA0395" w:rsidRDefault="00CA0395" w:rsidP="00CA0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797A" w:rsidRPr="00CA0395">
        <w:rPr>
          <w:rFonts w:ascii="Times New Roman" w:hAnsi="Times New Roman" w:cs="Times New Roman"/>
          <w:b/>
          <w:bCs/>
          <w:sz w:val="24"/>
          <w:szCs w:val="24"/>
        </w:rPr>
        <w:t>Прием «</w:t>
      </w:r>
      <w:proofErr w:type="spellStart"/>
      <w:r w:rsidR="008F797A" w:rsidRPr="00CA0395">
        <w:rPr>
          <w:rFonts w:ascii="Times New Roman" w:hAnsi="Times New Roman" w:cs="Times New Roman"/>
          <w:b/>
          <w:bCs/>
          <w:sz w:val="24"/>
          <w:szCs w:val="24"/>
        </w:rPr>
        <w:t>Кроссенс</w:t>
      </w:r>
      <w:proofErr w:type="spellEnd"/>
      <w:r w:rsidR="008F797A" w:rsidRPr="00CA039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F797A" w:rsidRPr="00CA0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A0395" w:rsidRDefault="008F797A" w:rsidP="00CA03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0395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Pr="00CA0395">
        <w:rPr>
          <w:rFonts w:ascii="Times New Roman" w:hAnsi="Times New Roman" w:cs="Times New Roman"/>
          <w:sz w:val="24"/>
          <w:szCs w:val="24"/>
        </w:rPr>
        <w:t xml:space="preserve"> – сравнительно новый метод, который можно отнести как технологии критического мышления, так и к технологии развивающегося и </w:t>
      </w:r>
      <w:proofErr w:type="spellStart"/>
      <w:r w:rsidRPr="00CA0395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CA0395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000000" w:rsidRPr="00CA0395" w:rsidRDefault="008F797A" w:rsidP="00CA03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0395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Pr="00CA0395">
        <w:rPr>
          <w:rFonts w:ascii="Times New Roman" w:hAnsi="Times New Roman" w:cs="Times New Roman"/>
          <w:sz w:val="24"/>
          <w:szCs w:val="24"/>
        </w:rPr>
        <w:t xml:space="preserve">» означает «пересечение смыслов» и придумано авторами по аналогии </w:t>
      </w:r>
      <w:r w:rsidRPr="00CA0395">
        <w:rPr>
          <w:rFonts w:ascii="Times New Roman" w:hAnsi="Times New Roman" w:cs="Times New Roman"/>
          <w:sz w:val="24"/>
          <w:szCs w:val="24"/>
        </w:rPr>
        <w:t>со словом «кроссворд». </w:t>
      </w:r>
    </w:p>
    <w:p w:rsidR="00000000" w:rsidRDefault="008F797A" w:rsidP="00CA0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 xml:space="preserve">Представляет собой стандартное поле из девяти квадратиков, в которых помещены изображения. Всего картинок в </w:t>
      </w:r>
      <w:proofErr w:type="spellStart"/>
      <w:r w:rsidRPr="00CA0395">
        <w:rPr>
          <w:rFonts w:ascii="Times New Roman" w:hAnsi="Times New Roman" w:cs="Times New Roman"/>
          <w:sz w:val="24"/>
          <w:szCs w:val="24"/>
        </w:rPr>
        <w:t>кроссенсе</w:t>
      </w:r>
      <w:proofErr w:type="spellEnd"/>
      <w:r w:rsidRPr="00CA0395">
        <w:rPr>
          <w:rFonts w:ascii="Times New Roman" w:hAnsi="Times New Roman" w:cs="Times New Roman"/>
          <w:sz w:val="24"/>
          <w:szCs w:val="24"/>
        </w:rPr>
        <w:t xml:space="preserve"> девять. Задача – объяснить </w:t>
      </w:r>
      <w:proofErr w:type="spellStart"/>
      <w:r w:rsidRPr="00CA0395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Pr="00CA0395">
        <w:rPr>
          <w:rFonts w:ascii="Times New Roman" w:hAnsi="Times New Roman" w:cs="Times New Roman"/>
          <w:sz w:val="24"/>
          <w:szCs w:val="24"/>
        </w:rPr>
        <w:t xml:space="preserve">, составить рассказ – ассоциативную </w:t>
      </w:r>
      <w:r w:rsidRPr="00CA0395">
        <w:rPr>
          <w:rFonts w:ascii="Times New Roman" w:hAnsi="Times New Roman" w:cs="Times New Roman"/>
          <w:sz w:val="24"/>
          <w:szCs w:val="24"/>
        </w:rPr>
        <w:t xml:space="preserve">цепочку, посредством взаимосвязи изображений. Девять изображений расставлены таким образом, что каждая картинка имеет связь с </w:t>
      </w:r>
      <w:proofErr w:type="gramStart"/>
      <w:r w:rsidRPr="00CA0395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  <w:r w:rsidRPr="00CA0395">
        <w:rPr>
          <w:rFonts w:ascii="Times New Roman" w:hAnsi="Times New Roman" w:cs="Times New Roman"/>
          <w:sz w:val="24"/>
          <w:szCs w:val="24"/>
        </w:rPr>
        <w:t xml:space="preserve"> и последующей, а центральная - объединяет по смыслу сразу несколько. Связи могут быть как поверхностными, так и глубинн</w:t>
      </w:r>
      <w:r w:rsidRPr="00CA0395">
        <w:rPr>
          <w:rFonts w:ascii="Times New Roman" w:hAnsi="Times New Roman" w:cs="Times New Roman"/>
          <w:sz w:val="24"/>
          <w:szCs w:val="24"/>
        </w:rPr>
        <w:t>ыми, но в любом случае - это отличное упражнение для развития логического и творческого мышления</w:t>
      </w:r>
      <w:r w:rsidRPr="00CA0395">
        <w:rPr>
          <w:rFonts w:ascii="Times New Roman" w:hAnsi="Times New Roman" w:cs="Times New Roman"/>
          <w:sz w:val="24"/>
          <w:szCs w:val="24"/>
        </w:rPr>
        <w:t>.</w:t>
      </w:r>
    </w:p>
    <w:p w:rsidR="00CA0395" w:rsidRPr="00CA0395" w:rsidRDefault="00CA0395" w:rsidP="00CA0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7E8" w:rsidRPr="00CA0395" w:rsidRDefault="000647E8" w:rsidP="00CA0395">
      <w:pPr>
        <w:ind w:left="720"/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33975" cy="2371725"/>
            <wp:effectExtent l="19050" t="0" r="0" b="0"/>
            <wp:docPr id="2" name="Рисунок 2" descr="https://fsd.multiurok.ru/html/2022/03/23/s_623b8619cc26c/phpjhFiMF_Formirovanie-kreativnogo-myshleniya_html_1029ce7db93c090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fsd.multiurok.ru/html/2022/03/23/s_623b8619cc26c/phpjhFiMF_Formirovanie-kreativnogo-myshleniya_html_1029ce7db93c090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007" cy="2372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4065" w:rsidRDefault="00264065" w:rsidP="00CA03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03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Хочется отметить, что какие бы технологии и методы мы не применяли в своей работе, главное, чтобы наши дети не просто получили бы знания об окружающем их мире, но и смогли ориентироваться в нём, анализировать свои действия. </w:t>
      </w:r>
    </w:p>
    <w:p w:rsidR="00CA0395" w:rsidRPr="00CA0395" w:rsidRDefault="00CA0395" w:rsidP="00CA03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395" w:rsidRPr="00CA0395" w:rsidRDefault="00264065">
      <w:pPr>
        <w:rPr>
          <w:rFonts w:ascii="Times New Roman" w:hAnsi="Times New Roman" w:cs="Times New Roman"/>
          <w:sz w:val="24"/>
          <w:szCs w:val="24"/>
        </w:rPr>
      </w:pPr>
      <w:r w:rsidRPr="00CA0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A0395" w:rsidRPr="00CA039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03129" w:rsidRPr="00CA0395">
        <w:rPr>
          <w:rFonts w:ascii="Times New Roman" w:hAnsi="Times New Roman" w:cs="Times New Roman"/>
          <w:b/>
          <w:i/>
          <w:sz w:val="24"/>
          <w:szCs w:val="24"/>
        </w:rPr>
        <w:t>Чтобы дать ученикам искорку знаний,</w:t>
      </w:r>
      <w:r w:rsidR="00F03129" w:rsidRPr="00CA0395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</w:t>
      </w:r>
      <w:r w:rsidRPr="00CA039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  <w:r w:rsidR="00F03129" w:rsidRPr="00CA0395">
        <w:rPr>
          <w:rFonts w:ascii="Times New Roman" w:hAnsi="Times New Roman" w:cs="Times New Roman"/>
          <w:b/>
          <w:i/>
          <w:sz w:val="24"/>
          <w:szCs w:val="24"/>
        </w:rPr>
        <w:t xml:space="preserve"> учител</w:t>
      </w:r>
      <w:r w:rsidR="00CA0395" w:rsidRPr="00CA0395">
        <w:rPr>
          <w:rFonts w:ascii="Times New Roman" w:hAnsi="Times New Roman" w:cs="Times New Roman"/>
          <w:b/>
          <w:i/>
          <w:sz w:val="24"/>
          <w:szCs w:val="24"/>
        </w:rPr>
        <w:t>ю надо впитать целое море света».</w:t>
      </w:r>
      <w:r w:rsidR="00F03129" w:rsidRPr="00CA0395">
        <w:rPr>
          <w:rFonts w:ascii="Times New Roman" w:hAnsi="Times New Roman" w:cs="Times New Roman"/>
          <w:b/>
          <w:i/>
          <w:sz w:val="24"/>
          <w:szCs w:val="24"/>
        </w:rPr>
        <w:br/>
      </w:r>
      <w:r w:rsidR="00F03129" w:rsidRPr="00CA0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A039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A0395">
        <w:rPr>
          <w:rFonts w:ascii="Times New Roman" w:hAnsi="Times New Roman" w:cs="Times New Roman"/>
          <w:sz w:val="24"/>
          <w:szCs w:val="24"/>
        </w:rPr>
        <w:t xml:space="preserve">   </w:t>
      </w:r>
      <w:r w:rsidRPr="00CA0395">
        <w:rPr>
          <w:rFonts w:ascii="Times New Roman" w:hAnsi="Times New Roman" w:cs="Times New Roman"/>
          <w:sz w:val="24"/>
          <w:szCs w:val="24"/>
        </w:rPr>
        <w:t xml:space="preserve">     </w:t>
      </w:r>
      <w:r w:rsidR="00F03129" w:rsidRPr="00CA0395">
        <w:rPr>
          <w:rFonts w:ascii="Times New Roman" w:hAnsi="Times New Roman" w:cs="Times New Roman"/>
          <w:i/>
          <w:iCs/>
          <w:sz w:val="24"/>
          <w:szCs w:val="24"/>
        </w:rPr>
        <w:t>В.А. Сухомлински</w:t>
      </w:r>
      <w:r w:rsidR="00CA0395" w:rsidRPr="00CA0395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F03129" w:rsidRPr="00CA0395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</w:p>
    <w:sectPr w:rsidR="00CA0395" w:rsidRPr="00CA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B82"/>
    <w:multiLevelType w:val="hybridMultilevel"/>
    <w:tmpl w:val="7542CC58"/>
    <w:lvl w:ilvl="0" w:tplc="D1A64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6B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29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27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2F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AA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27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AF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4C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554440"/>
    <w:multiLevelType w:val="hybridMultilevel"/>
    <w:tmpl w:val="0CD83D42"/>
    <w:lvl w:ilvl="0" w:tplc="62026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A7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CC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E7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0F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0D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EB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E8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D1083B"/>
    <w:multiLevelType w:val="hybridMultilevel"/>
    <w:tmpl w:val="D29E71C4"/>
    <w:lvl w:ilvl="0" w:tplc="0F9E7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A3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C9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0F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23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7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8F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AE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65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353BC1"/>
    <w:multiLevelType w:val="hybridMultilevel"/>
    <w:tmpl w:val="5666DFE8"/>
    <w:lvl w:ilvl="0" w:tplc="498A8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2B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C9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8B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25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06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01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C8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23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851B78"/>
    <w:multiLevelType w:val="hybridMultilevel"/>
    <w:tmpl w:val="F3CEBB44"/>
    <w:lvl w:ilvl="0" w:tplc="9F309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24F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4AA5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6F4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416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032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726C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6E1B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63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D3A"/>
    <w:rsid w:val="000647E8"/>
    <w:rsid w:val="000F5DD5"/>
    <w:rsid w:val="00216D3A"/>
    <w:rsid w:val="00234987"/>
    <w:rsid w:val="00264065"/>
    <w:rsid w:val="008F797A"/>
    <w:rsid w:val="00CA0395"/>
    <w:rsid w:val="00F0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1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5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2024-01-05T12:08:00Z</dcterms:created>
  <dcterms:modified xsi:type="dcterms:W3CDTF">2024-01-05T13:15:00Z</dcterms:modified>
</cp:coreProperties>
</file>