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казённое общеобразовательное </w:t>
      </w: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«Ленинская школа-интернат»</w:t>
      </w: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1D7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0720">
        <w:rPr>
          <w:rFonts w:ascii="Times New Roman" w:hAnsi="Times New Roman" w:cs="Times New Roman"/>
          <w:b/>
          <w:sz w:val="36"/>
          <w:szCs w:val="28"/>
        </w:rPr>
        <w:t>«Гражданско-правовое воспитан</w:t>
      </w:r>
      <w:r w:rsidR="00426CDE">
        <w:rPr>
          <w:rFonts w:ascii="Times New Roman" w:hAnsi="Times New Roman" w:cs="Times New Roman"/>
          <w:b/>
          <w:sz w:val="36"/>
          <w:szCs w:val="28"/>
        </w:rPr>
        <w:t>ие детей с ОВЗ в условиях школы-</w:t>
      </w:r>
      <w:r w:rsidRPr="008E0720">
        <w:rPr>
          <w:rFonts w:ascii="Times New Roman" w:hAnsi="Times New Roman" w:cs="Times New Roman"/>
          <w:b/>
          <w:sz w:val="36"/>
          <w:szCs w:val="28"/>
        </w:rPr>
        <w:t>интерната»</w:t>
      </w: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26CDE" w:rsidRDefault="00426CDE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26CDE" w:rsidRDefault="00426CDE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0720" w:rsidRPr="00426CDE" w:rsidRDefault="008E0720" w:rsidP="008E0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CDE">
        <w:rPr>
          <w:rFonts w:ascii="Times New Roman" w:hAnsi="Times New Roman" w:cs="Times New Roman"/>
          <w:sz w:val="28"/>
          <w:szCs w:val="28"/>
        </w:rPr>
        <w:t>Выполнила:</w:t>
      </w:r>
    </w:p>
    <w:p w:rsidR="008E0720" w:rsidRPr="00426CDE" w:rsidRDefault="008E0720" w:rsidP="008E0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CDE">
        <w:rPr>
          <w:rFonts w:ascii="Times New Roman" w:hAnsi="Times New Roman" w:cs="Times New Roman"/>
          <w:sz w:val="28"/>
          <w:szCs w:val="28"/>
        </w:rPr>
        <w:t>Васильева Кристина Сергеевна,</w:t>
      </w:r>
    </w:p>
    <w:p w:rsidR="008E0720" w:rsidRPr="00426CDE" w:rsidRDefault="008E0720" w:rsidP="008E0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CD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E0720" w:rsidRDefault="008E0720" w:rsidP="008E0720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8E0720" w:rsidRDefault="008E0720" w:rsidP="008E0720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8E0720" w:rsidRDefault="008E0720" w:rsidP="008E0720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8E0720" w:rsidRDefault="008E0720" w:rsidP="008E0720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8E0720" w:rsidRDefault="008E0720" w:rsidP="008E0720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8E0720" w:rsidRDefault="008E0720" w:rsidP="008E0720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1D7BFD" w:rsidRPr="008E0720" w:rsidRDefault="008E0720" w:rsidP="008E0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DE">
        <w:rPr>
          <w:rFonts w:ascii="Times New Roman" w:hAnsi="Times New Roman" w:cs="Times New Roman"/>
          <w:sz w:val="28"/>
          <w:szCs w:val="28"/>
        </w:rPr>
        <w:t>Ленинск 2022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7BFD" w:rsidRPr="001D7BFD" w:rsidRDefault="001D7BFD" w:rsidP="008E0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lastRenderedPageBreak/>
        <w:t>Огромное значение на сегодняшний день имеет правовое воспитание школьников. Праву принадлежит особое место в дополнительном образовании, поскольку оно позволяет не только приобрести правовые знания, но и развить особые способности, связанные с развитием мышления и речи, практические навыки действия в социальной сфере. Занятия в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</w:t>
      </w:r>
      <w:r w:rsidRPr="001D7BFD">
        <w:rPr>
          <w:rFonts w:ascii="Times New Roman" w:hAnsi="Times New Roman" w:cs="Times New Roman"/>
          <w:sz w:val="28"/>
          <w:szCs w:val="28"/>
        </w:rPr>
        <w:t>, направленные на правовое воспитание личности, оказывают огромное влияние на формирование мировоззрения ребенка.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В настоящее время, когда решение социальных проблем молодежи стало первоочередной задачей государственных и общественных органов, неизмеримо возросли возможности правового воздействия на совершенствование воспитания и образования подрастающего поколения, его гражданское, трудовое и социальное становление.</w:t>
      </w:r>
    </w:p>
    <w:p w:rsid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Нельзя не учитывать, что рост преступности несовершеннолетних происходит в условиях интенсивного социального расслоения общества, обострения межнациональных конфликтов, неблагоприятного развития семейн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D7BFD">
        <w:rPr>
          <w:rFonts w:ascii="Times New Roman" w:hAnsi="Times New Roman" w:cs="Times New Roman"/>
          <w:sz w:val="28"/>
          <w:szCs w:val="28"/>
        </w:rPr>
        <w:t xml:space="preserve"> отношений, роста различных проявлений жестокого обращения с несовершеннолетними. В этой обстановке первостепенное значение имеют социальные, экономические и </w:t>
      </w:r>
      <w:proofErr w:type="spellStart"/>
      <w:r w:rsidRPr="001D7BF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D7BFD">
        <w:rPr>
          <w:rFonts w:ascii="Times New Roman" w:hAnsi="Times New Roman" w:cs="Times New Roman"/>
          <w:sz w:val="28"/>
          <w:szCs w:val="28"/>
        </w:rPr>
        <w:t>-профилактические меры.</w:t>
      </w:r>
    </w:p>
    <w:p w:rsidR="001A2A6B" w:rsidRPr="001D7BFD" w:rsidRDefault="001A2A6B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A6B">
        <w:rPr>
          <w:rFonts w:ascii="Times New Roman" w:hAnsi="Times New Roman" w:cs="Times New Roman"/>
          <w:sz w:val="28"/>
          <w:szCs w:val="28"/>
        </w:rPr>
        <w:t xml:space="preserve">Своеобразие развития детей затрудняет процесс воспитания у них правосознания, норм коллективной жизни, процесс формирования у воспитанников чувства долга; однако необходимо добиваться понимания воспитанниками гуманной сущности и справедливости нравственных норм общества, а также необходимости существования и соблюдения правовых норм. Особенностью работы в данном направлении является дозировка информации с учётом возрастных особенностей детей. Поэтапное усложнение материала позволяет вооружить воспитанников необходимым минимумом юридических знаний, которые в дальнейшем помогут более успешной социализации.  Использование методов практической работы способствует актуализации имеющихся знаний и житейского опыта, формированию общественных и личностно значимых новых представлений, отработке личной стратегии поведения, рефлексии полученного опыта. Организация практической деятельности воспитанников предусматривает использование различных форм и методов с учётом ведущих видов деятельности. Такой подход к освоению основ правовых знаний способствует осознанному восприятию информации, её  длительному запоминанию. Поскольку правовое воспитание является специфическим направлением, не допускающим неточностей в трактовке юридического и правового законодательства, то происходит активизация взаимодействия с различными органами системы профилактики. Систематическая работа по </w:t>
      </w:r>
      <w:r w:rsidRPr="001A2A6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 правовой культуры способствует не только предупреждению правонарушений, но и формирует у подростков твёрдые моральные принципы, понимание и принятие норм общества. В итоге, воспитанник должен </w:t>
      </w:r>
      <w:proofErr w:type="gramStart"/>
      <w:r w:rsidRPr="001A2A6B">
        <w:rPr>
          <w:rFonts w:ascii="Times New Roman" w:hAnsi="Times New Roman" w:cs="Times New Roman"/>
          <w:sz w:val="28"/>
          <w:szCs w:val="28"/>
        </w:rPr>
        <w:t>научиться не игнорировать</w:t>
      </w:r>
      <w:proofErr w:type="gramEnd"/>
      <w:r w:rsidRPr="001A2A6B">
        <w:rPr>
          <w:rFonts w:ascii="Times New Roman" w:hAnsi="Times New Roman" w:cs="Times New Roman"/>
          <w:sz w:val="28"/>
          <w:szCs w:val="28"/>
        </w:rPr>
        <w:t>, «обходить» закон, а строго выполнять его предписания, понимая, что в обратном случае, он будет подвергнут внешнему принуждению в виде санкции, наказания.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В настоящее время рост подростковой преступности тревожит многих родителей, педагогов, юристов, общественность. Вот почему профилактика этого явления должна занимать ведущее место в деятельности различных государственных и общественных организаций. Одним из главных структурных звеньев в</w:t>
      </w:r>
      <w:r>
        <w:rPr>
          <w:rFonts w:ascii="Times New Roman" w:hAnsi="Times New Roman" w:cs="Times New Roman"/>
          <w:sz w:val="28"/>
          <w:szCs w:val="28"/>
        </w:rPr>
        <w:t xml:space="preserve"> этой деятельности является </w:t>
      </w:r>
      <w:r w:rsidRPr="001D7BFD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Всемерная активизация</w:t>
      </w:r>
      <w:r w:rsidRPr="001D7BFD">
        <w:rPr>
          <w:rFonts w:ascii="Times New Roman" w:hAnsi="Times New Roman" w:cs="Times New Roman"/>
          <w:sz w:val="28"/>
          <w:szCs w:val="28"/>
        </w:rPr>
        <w:t xml:space="preserve"> работы по пропаганде и разъяснению законодательства среди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очень актуальна</w:t>
      </w:r>
      <w:r w:rsidRPr="001D7BFD">
        <w:rPr>
          <w:rFonts w:ascii="Times New Roman" w:hAnsi="Times New Roman" w:cs="Times New Roman"/>
          <w:sz w:val="28"/>
          <w:szCs w:val="28"/>
        </w:rPr>
        <w:t>. Во время занятий воспитанники учатся размышлять, задавать вопросы, делать собственные выводы, критически воспринимать разнообразную информацию, самостоятельно искать решения проблемы, развивают умение оценивать свои поступки и поступки других людей.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В процессе работы, направленной на развитие гражданского воспитания и правовой культуры школьников, должны решаться следующие задачи: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1. воспитывать личность, осознающую до</w:t>
      </w:r>
      <w:r>
        <w:rPr>
          <w:rFonts w:ascii="Times New Roman" w:hAnsi="Times New Roman" w:cs="Times New Roman"/>
          <w:sz w:val="28"/>
          <w:szCs w:val="28"/>
        </w:rPr>
        <w:t>стоинства человека, терпимость;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2. формировать умения разрешать ко</w:t>
      </w:r>
      <w:r>
        <w:rPr>
          <w:rFonts w:ascii="Times New Roman" w:hAnsi="Times New Roman" w:cs="Times New Roman"/>
          <w:sz w:val="28"/>
          <w:szCs w:val="28"/>
        </w:rPr>
        <w:t>нфликты ненасильственным путем;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3.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гражданские чувства школьников</w:t>
      </w:r>
      <w:r w:rsidRPr="001D7BFD">
        <w:rPr>
          <w:rFonts w:ascii="Times New Roman" w:hAnsi="Times New Roman" w:cs="Times New Roman"/>
          <w:sz w:val="28"/>
          <w:szCs w:val="28"/>
        </w:rPr>
        <w:t>: уважение к своему народу</w:t>
      </w:r>
      <w:r>
        <w:rPr>
          <w:rFonts w:ascii="Times New Roman" w:hAnsi="Times New Roman" w:cs="Times New Roman"/>
          <w:sz w:val="28"/>
          <w:szCs w:val="28"/>
        </w:rPr>
        <w:t>, тягу к месту своего рождения;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4. формировать уважительного отношения к жизн</w:t>
      </w:r>
      <w:r>
        <w:rPr>
          <w:rFonts w:ascii="Times New Roman" w:hAnsi="Times New Roman" w:cs="Times New Roman"/>
          <w:sz w:val="28"/>
          <w:szCs w:val="28"/>
        </w:rPr>
        <w:t>и, осознание права каждого на жизнь;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5. формировать гражданственную поз</w:t>
      </w:r>
      <w:r>
        <w:rPr>
          <w:rFonts w:ascii="Times New Roman" w:hAnsi="Times New Roman" w:cs="Times New Roman"/>
          <w:sz w:val="28"/>
          <w:szCs w:val="28"/>
        </w:rPr>
        <w:t>ицию ученика: «Я - россиянин»;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6. развивать познавательные интересы, потребности в изучении культурно-исторических традиций родного города, края, других народов.</w:t>
      </w:r>
    </w:p>
    <w:p w:rsidR="001A2A6B" w:rsidRPr="001A2A6B" w:rsidRDefault="001A2A6B" w:rsidP="001A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A2A6B">
        <w:rPr>
          <w:rFonts w:ascii="Times New Roman" w:hAnsi="Times New Roman" w:cs="Times New Roman"/>
          <w:sz w:val="28"/>
          <w:szCs w:val="28"/>
        </w:rPr>
        <w:t xml:space="preserve">Для социально-педагогической деятельности по правому просвещению детей с ОВЗ характерно богатство различных форм организации и социальных отношений. Она строится, как правило, на добровольных началах, инициативе самих воспитанников. Однако, несмотря на создание благоприятных условий для преодоления пассивной жизненной позиции, отсутствие у воспитанников умения планировать, неспособность к продуктивной деятельности являются значительными препятствиями для построения внеклассной работы на принципах самостоятельности, </w:t>
      </w:r>
      <w:r w:rsidRPr="001A2A6B">
        <w:rPr>
          <w:rFonts w:ascii="Times New Roman" w:hAnsi="Times New Roman" w:cs="Times New Roman"/>
          <w:sz w:val="28"/>
          <w:szCs w:val="28"/>
        </w:rPr>
        <w:lastRenderedPageBreak/>
        <w:t>добровольности и самодеятельности. Поэтому эффективность работы достигается благодаря использованию традиционных и современных форм и методов, стимулирующ</w:t>
      </w:r>
      <w:r>
        <w:rPr>
          <w:rFonts w:ascii="Times New Roman" w:hAnsi="Times New Roman" w:cs="Times New Roman"/>
          <w:sz w:val="28"/>
          <w:szCs w:val="28"/>
        </w:rPr>
        <w:t>их социальную активность детей:</w:t>
      </w:r>
    </w:p>
    <w:p w:rsidR="001A2A6B" w:rsidRPr="001A2A6B" w:rsidRDefault="001A2A6B" w:rsidP="001A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A6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A2A6B">
        <w:rPr>
          <w:rFonts w:ascii="Times New Roman" w:hAnsi="Times New Roman" w:cs="Times New Roman"/>
          <w:sz w:val="28"/>
          <w:szCs w:val="28"/>
        </w:rPr>
        <w:t>ситуативные</w:t>
      </w:r>
      <w:proofErr w:type="gramEnd"/>
      <w:r w:rsidRPr="001A2A6B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ассмотрение реальных ситуаций);</w:t>
      </w:r>
    </w:p>
    <w:p w:rsidR="001A2A6B" w:rsidRDefault="001A2A6B" w:rsidP="001A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A6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A2A6B">
        <w:rPr>
          <w:rFonts w:ascii="Times New Roman" w:hAnsi="Times New Roman" w:cs="Times New Roman"/>
          <w:sz w:val="28"/>
          <w:szCs w:val="28"/>
        </w:rPr>
        <w:t>дискуссионные</w:t>
      </w:r>
      <w:proofErr w:type="gramEnd"/>
      <w:r w:rsidRPr="001A2A6B">
        <w:rPr>
          <w:rFonts w:ascii="Times New Roman" w:hAnsi="Times New Roman" w:cs="Times New Roman"/>
          <w:sz w:val="28"/>
          <w:szCs w:val="28"/>
        </w:rPr>
        <w:t xml:space="preserve"> (обсуждение реальных проблем, обмен идеями, мнениями); </w:t>
      </w:r>
    </w:p>
    <w:p w:rsidR="001A2A6B" w:rsidRDefault="001A2A6B" w:rsidP="001A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A2A6B">
        <w:rPr>
          <w:rFonts w:ascii="Times New Roman" w:hAnsi="Times New Roman" w:cs="Times New Roman"/>
          <w:sz w:val="28"/>
          <w:szCs w:val="28"/>
        </w:rPr>
        <w:t>рефлексивные</w:t>
      </w:r>
      <w:proofErr w:type="gramEnd"/>
      <w:r w:rsidRPr="001A2A6B">
        <w:rPr>
          <w:rFonts w:ascii="Times New Roman" w:hAnsi="Times New Roman" w:cs="Times New Roman"/>
          <w:sz w:val="28"/>
          <w:szCs w:val="28"/>
        </w:rPr>
        <w:t xml:space="preserve"> (самоанализ, осмысление и оценка собственных действий); </w:t>
      </w:r>
    </w:p>
    <w:p w:rsidR="001A2A6B" w:rsidRPr="001A2A6B" w:rsidRDefault="001A2A6B" w:rsidP="001A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A6B">
        <w:rPr>
          <w:rFonts w:ascii="Times New Roman" w:hAnsi="Times New Roman" w:cs="Times New Roman"/>
          <w:sz w:val="28"/>
          <w:szCs w:val="28"/>
        </w:rPr>
        <w:t>-игровые (моделирование реальных ситуаций «Пешех</w:t>
      </w:r>
      <w:r>
        <w:rPr>
          <w:rFonts w:ascii="Times New Roman" w:hAnsi="Times New Roman" w:cs="Times New Roman"/>
          <w:sz w:val="28"/>
          <w:szCs w:val="28"/>
        </w:rPr>
        <w:t>оды», «На перемене», «В суде»);</w:t>
      </w:r>
    </w:p>
    <w:p w:rsidR="001D7BFD" w:rsidRPr="001D7BFD" w:rsidRDefault="001A2A6B" w:rsidP="001A2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A6B">
        <w:rPr>
          <w:rFonts w:ascii="Times New Roman" w:hAnsi="Times New Roman" w:cs="Times New Roman"/>
          <w:sz w:val="28"/>
          <w:szCs w:val="28"/>
        </w:rPr>
        <w:t>-общественно значимые (выполнение общественных поручений, проведение экологических акций, акций милосердия, развитие системы самоуправления в детском коллективе с разработкой законов детской жизни).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Гражданско-правовое нормы позволяют упорядочить общественные отношения, поведение людей. Они определяют, что "можно", а что "нельзя", каким образом надо поступать в той или иной жизненной ситуации. С первых шагов, которые ребенок делает самостоятельно, выбирая способы поведения, знание норм права должно оказывать ему помощь.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Приоритетное место отводится раскрытию ценностей гуманистической этики и формированию у учащихся нравственных ценностных ориентиров, мотивов нравственного поведения, опыта самооценки и оценки поведения других людей с позиций добра и зла. Обладание правовыми знаниями способствует накоплению опыта добрых дел и поступков, гуманных отношений со сверстниками и взрослыми.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Становление гуманистических ценностных ориентаций должно способствовать формированию у школьников таких свойств личности, как: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1. чувство собственног</w:t>
      </w:r>
      <w:r>
        <w:rPr>
          <w:rFonts w:ascii="Times New Roman" w:hAnsi="Times New Roman" w:cs="Times New Roman"/>
          <w:sz w:val="28"/>
          <w:szCs w:val="28"/>
        </w:rPr>
        <w:t>о достоинства, уважение к себе;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2. требовател</w:t>
      </w:r>
      <w:r>
        <w:rPr>
          <w:rFonts w:ascii="Times New Roman" w:hAnsi="Times New Roman" w:cs="Times New Roman"/>
          <w:sz w:val="28"/>
          <w:szCs w:val="28"/>
        </w:rPr>
        <w:t>ьность к себе, ответственность;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3. отрицательное отношение к униже</w:t>
      </w:r>
      <w:r>
        <w:rPr>
          <w:rFonts w:ascii="Times New Roman" w:hAnsi="Times New Roman" w:cs="Times New Roman"/>
          <w:sz w:val="28"/>
          <w:szCs w:val="28"/>
        </w:rPr>
        <w:t>нию, оскорбительному обращению;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4. протест против любых проявлений насилия, </w:t>
      </w:r>
      <w:r>
        <w:rPr>
          <w:rFonts w:ascii="Times New Roman" w:hAnsi="Times New Roman" w:cs="Times New Roman"/>
          <w:sz w:val="28"/>
          <w:szCs w:val="28"/>
        </w:rPr>
        <w:t>стремление защитить свою честь;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5. жизн</w:t>
      </w:r>
      <w:r>
        <w:rPr>
          <w:rFonts w:ascii="Times New Roman" w:hAnsi="Times New Roman" w:cs="Times New Roman"/>
          <w:sz w:val="28"/>
          <w:szCs w:val="28"/>
        </w:rPr>
        <w:t>естойкость, уверенность в себе;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6. сам</w:t>
      </w:r>
      <w:r>
        <w:rPr>
          <w:rFonts w:ascii="Times New Roman" w:hAnsi="Times New Roman" w:cs="Times New Roman"/>
          <w:sz w:val="28"/>
          <w:szCs w:val="28"/>
        </w:rPr>
        <w:t>ообладание при промахе, ошибке;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7. умени</w:t>
      </w:r>
      <w:r>
        <w:rPr>
          <w:rFonts w:ascii="Times New Roman" w:hAnsi="Times New Roman" w:cs="Times New Roman"/>
          <w:sz w:val="28"/>
          <w:szCs w:val="28"/>
        </w:rPr>
        <w:t>е не падать духом при неудачах;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умение радоваться жизни;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вера в добро, в справедливость.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Знакомство учащихся с правовыми нормами позволяет более успешно решать задачу формирования нравственных свойств личности. Например, изучение системы прав, предоставляемых гражданам, способствует развитию чувства собственного достоинства, а изучение обязанностей - формированию </w:t>
      </w:r>
      <w:r w:rsidRPr="001D7BFD">
        <w:rPr>
          <w:rFonts w:ascii="Times New Roman" w:hAnsi="Times New Roman" w:cs="Times New Roman"/>
          <w:sz w:val="28"/>
          <w:szCs w:val="28"/>
        </w:rPr>
        <w:lastRenderedPageBreak/>
        <w:t>ответственности. Ознакомление с системой запретов, определенных правовыми нормами, позволяет уточнить представления учащихся о зле. Угроза наказания (непосредственного или обращенного на родителей) может стать немаловажным фактором предупреждения совершения детьми общественно опасных действий.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Гражданско-правовое воспитание имеет ярко выраженную практическую направленность, способствуя адаптации детей с ОВЗ к новым формам жизнедеятельности и к новым социальным ролям.</w:t>
      </w:r>
    </w:p>
    <w:p w:rsid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Ожидаемый результ</w:t>
      </w:r>
      <w:r>
        <w:rPr>
          <w:rFonts w:ascii="Times New Roman" w:hAnsi="Times New Roman" w:cs="Times New Roman"/>
          <w:sz w:val="28"/>
          <w:szCs w:val="28"/>
        </w:rPr>
        <w:t>ат.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BFD">
        <w:rPr>
          <w:rFonts w:ascii="Times New Roman" w:hAnsi="Times New Roman" w:cs="Times New Roman"/>
          <w:i/>
          <w:sz w:val="28"/>
          <w:szCs w:val="28"/>
        </w:rPr>
        <w:t>В результате учащиеся обр</w:t>
      </w:r>
      <w:r w:rsidRPr="001D7BFD">
        <w:rPr>
          <w:rFonts w:ascii="Times New Roman" w:hAnsi="Times New Roman" w:cs="Times New Roman"/>
          <w:i/>
          <w:sz w:val="28"/>
          <w:szCs w:val="28"/>
        </w:rPr>
        <w:t>азовательных учреждений должны: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-обладать системой знаний в области прав и законов, уме</w:t>
      </w:r>
      <w:r>
        <w:rPr>
          <w:rFonts w:ascii="Times New Roman" w:hAnsi="Times New Roman" w:cs="Times New Roman"/>
          <w:sz w:val="28"/>
          <w:szCs w:val="28"/>
        </w:rPr>
        <w:t>ть пользоваться этими знаниями;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- уваж</w:t>
      </w:r>
      <w:r>
        <w:rPr>
          <w:rFonts w:ascii="Times New Roman" w:hAnsi="Times New Roman" w:cs="Times New Roman"/>
          <w:sz w:val="28"/>
          <w:szCs w:val="28"/>
        </w:rPr>
        <w:t>ать и соблюдать права и законы;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- жить п</w:t>
      </w:r>
      <w:r>
        <w:rPr>
          <w:rFonts w:ascii="Times New Roman" w:hAnsi="Times New Roman" w:cs="Times New Roman"/>
          <w:sz w:val="28"/>
          <w:szCs w:val="28"/>
        </w:rPr>
        <w:t>о законам морали и государства;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-быть законопослушным (по мере возможности охранять правопорядок, активно участвоват</w:t>
      </w:r>
      <w:r>
        <w:rPr>
          <w:rFonts w:ascii="Times New Roman" w:hAnsi="Times New Roman" w:cs="Times New Roman"/>
          <w:sz w:val="28"/>
          <w:szCs w:val="28"/>
        </w:rPr>
        <w:t>ь в законодательном творчестве;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- быть толерантным во вс</w:t>
      </w:r>
      <w:r>
        <w:rPr>
          <w:rFonts w:ascii="Times New Roman" w:hAnsi="Times New Roman" w:cs="Times New Roman"/>
          <w:sz w:val="28"/>
          <w:szCs w:val="28"/>
        </w:rPr>
        <w:t>ех областях общественной жизни;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-осознавать нравственные ценности жизни: ответственность, честность, дол</w:t>
      </w:r>
      <w:r>
        <w:rPr>
          <w:rFonts w:ascii="Times New Roman" w:hAnsi="Times New Roman" w:cs="Times New Roman"/>
          <w:sz w:val="28"/>
          <w:szCs w:val="28"/>
        </w:rPr>
        <w:t>г, справедливость, правдивость.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В результате правового воспитания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 правового самосознания учащихся; формирование положительной мотивации учащихся на исполнение правил,</w:t>
      </w:r>
      <w:r>
        <w:rPr>
          <w:rFonts w:ascii="Times New Roman" w:hAnsi="Times New Roman" w:cs="Times New Roman"/>
          <w:sz w:val="28"/>
          <w:szCs w:val="28"/>
        </w:rPr>
        <w:t xml:space="preserve"> законов, учебную деятельность.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При подготовке к правовому занятию надо строго подбирать учебный материал, чтобы не было перегрузки информации. Материал должен быть излож</w:t>
      </w:r>
      <w:r>
        <w:rPr>
          <w:rFonts w:ascii="Times New Roman" w:hAnsi="Times New Roman" w:cs="Times New Roman"/>
          <w:sz w:val="28"/>
          <w:szCs w:val="28"/>
        </w:rPr>
        <w:t>ен в доступной для детей форме.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1D7BFD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пользовать следующие формы работы: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уроки мужества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классные часы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анкетирования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часы общения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внеклассные мероприятия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Эти формы работы направлены на полноценное изучение таких тем и разделов, как «Наши права и обязанности», «Ответственность», «Преступление пр</w:t>
      </w:r>
      <w:r>
        <w:rPr>
          <w:rFonts w:ascii="Times New Roman" w:hAnsi="Times New Roman" w:cs="Times New Roman"/>
          <w:sz w:val="28"/>
          <w:szCs w:val="28"/>
        </w:rPr>
        <w:t>отив чести и достоинства» и др.</w:t>
      </w:r>
    </w:p>
    <w:p w:rsidR="001D7BFD" w:rsidRPr="001D7BFD" w:rsidRDefault="001D7BFD" w:rsidP="001D7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lastRenderedPageBreak/>
        <w:t>Через урок</w:t>
      </w:r>
      <w:r>
        <w:rPr>
          <w:rFonts w:ascii="Times New Roman" w:hAnsi="Times New Roman" w:cs="Times New Roman"/>
          <w:sz w:val="28"/>
          <w:szCs w:val="28"/>
        </w:rPr>
        <w:t>и и на внеклассные мероприятия  стараться</w:t>
      </w:r>
      <w:r w:rsidRPr="001D7BFD">
        <w:rPr>
          <w:rFonts w:ascii="Times New Roman" w:hAnsi="Times New Roman" w:cs="Times New Roman"/>
          <w:sz w:val="28"/>
          <w:szCs w:val="28"/>
        </w:rPr>
        <w:t xml:space="preserve"> прививать детям уважительное отношение к своей семье, друг </w:t>
      </w:r>
      <w:r w:rsidR="008E0720">
        <w:rPr>
          <w:rFonts w:ascii="Times New Roman" w:hAnsi="Times New Roman" w:cs="Times New Roman"/>
          <w:sz w:val="28"/>
          <w:szCs w:val="28"/>
        </w:rPr>
        <w:t>к другу, к своему государству</w:t>
      </w:r>
      <w:proofErr w:type="gramStart"/>
      <w:r w:rsidR="008E07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0720">
        <w:rPr>
          <w:rFonts w:ascii="Times New Roman" w:hAnsi="Times New Roman" w:cs="Times New Roman"/>
          <w:sz w:val="28"/>
          <w:szCs w:val="28"/>
        </w:rPr>
        <w:t xml:space="preserve"> В результате занятий у</w:t>
      </w:r>
      <w:r w:rsidRPr="001D7BFD">
        <w:rPr>
          <w:rFonts w:ascii="Times New Roman" w:hAnsi="Times New Roman" w:cs="Times New Roman"/>
          <w:sz w:val="28"/>
          <w:szCs w:val="28"/>
        </w:rPr>
        <w:t xml:space="preserve"> детей укрепляются правильные нравственные ориентиры, формируется система истинных духовных ценностей, в которой важнейшее место занимают любовь к Родине и чувство долга </w:t>
      </w:r>
      <w:r>
        <w:rPr>
          <w:rFonts w:ascii="Times New Roman" w:hAnsi="Times New Roman" w:cs="Times New Roman"/>
          <w:sz w:val="28"/>
          <w:szCs w:val="28"/>
        </w:rPr>
        <w:t>маленьких граждан нашей страны.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FD" w:rsidRPr="008E0720" w:rsidRDefault="001D7BFD" w:rsidP="008E0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2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1. Альбо</w:t>
      </w:r>
      <w:r>
        <w:rPr>
          <w:rFonts w:ascii="Times New Roman" w:hAnsi="Times New Roman" w:cs="Times New Roman"/>
          <w:sz w:val="28"/>
          <w:szCs w:val="28"/>
        </w:rPr>
        <w:t>м «Ваши права». – Тамбов, 2001.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2. «Ваши права, дети» Ю. Яковлев, Москва «Ме</w:t>
      </w:r>
      <w:r>
        <w:rPr>
          <w:rFonts w:ascii="Times New Roman" w:hAnsi="Times New Roman" w:cs="Times New Roman"/>
          <w:sz w:val="28"/>
          <w:szCs w:val="28"/>
        </w:rPr>
        <w:t>ждународные отношения», 1992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1D7BFD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1D7BFD">
        <w:rPr>
          <w:rFonts w:ascii="Times New Roman" w:hAnsi="Times New Roman" w:cs="Times New Roman"/>
          <w:sz w:val="28"/>
          <w:szCs w:val="28"/>
        </w:rPr>
        <w:t xml:space="preserve"> подходы в системе воспитательной работы», И. Н. </w:t>
      </w:r>
      <w:proofErr w:type="spellStart"/>
      <w:r w:rsidRPr="001D7BFD">
        <w:rPr>
          <w:rFonts w:ascii="Times New Roman" w:hAnsi="Times New Roman" w:cs="Times New Roman"/>
          <w:sz w:val="28"/>
          <w:szCs w:val="28"/>
        </w:rPr>
        <w:t>Лавренкова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журнал «Завуч», № 3, 2006 год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4. «Организация воспитательной работы в начальной школе» И. Г. </w:t>
      </w:r>
      <w:proofErr w:type="spellStart"/>
      <w:r w:rsidRPr="001D7BFD">
        <w:rPr>
          <w:rFonts w:ascii="Times New Roman" w:hAnsi="Times New Roman" w:cs="Times New Roman"/>
          <w:sz w:val="28"/>
          <w:szCs w:val="28"/>
        </w:rPr>
        <w:t>Рябинена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журнал «Завуч», № 1, 2006 год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5. «Патриотическое воспитание», газета «Н</w:t>
      </w:r>
      <w:r>
        <w:rPr>
          <w:rFonts w:ascii="Times New Roman" w:hAnsi="Times New Roman" w:cs="Times New Roman"/>
          <w:sz w:val="28"/>
          <w:szCs w:val="28"/>
        </w:rPr>
        <w:t>ачальная школа», № 12, 2007 год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6. «Патриотическое воспитание», И. А. </w:t>
      </w:r>
      <w:proofErr w:type="spellStart"/>
      <w:r w:rsidRPr="001D7BFD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1D7BF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здательство «Учитель», 2006 год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7. «Правовое воспитание в школе» В. В. Гордеева, </w:t>
      </w:r>
      <w:r>
        <w:rPr>
          <w:rFonts w:ascii="Times New Roman" w:hAnsi="Times New Roman" w:cs="Times New Roman"/>
          <w:sz w:val="28"/>
          <w:szCs w:val="28"/>
        </w:rPr>
        <w:t>издательство «Учитель», 2007год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8. «Правовые классные часы в 7 – 9 классах</w:t>
      </w:r>
      <w:r>
        <w:rPr>
          <w:rFonts w:ascii="Times New Roman" w:hAnsi="Times New Roman" w:cs="Times New Roman"/>
          <w:sz w:val="28"/>
          <w:szCs w:val="28"/>
        </w:rPr>
        <w:t>» Н. Ф. Дик, «Феникс», 2006 год</w:t>
      </w:r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>9. «Т</w:t>
      </w:r>
      <w:r>
        <w:rPr>
          <w:rFonts w:ascii="Times New Roman" w:hAnsi="Times New Roman" w:cs="Times New Roman"/>
          <w:sz w:val="28"/>
          <w:szCs w:val="28"/>
        </w:rPr>
        <w:t xml:space="preserve">ы и твои друзья»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Романюта</w:t>
      </w:r>
      <w:proofErr w:type="spellEnd"/>
    </w:p>
    <w:p w:rsidR="001D7BFD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10. «Школьная толерантность и правовая культура» Г. Е. </w:t>
      </w:r>
      <w:proofErr w:type="spellStart"/>
      <w:r w:rsidRPr="001D7BFD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1D7BFD">
        <w:rPr>
          <w:rFonts w:ascii="Times New Roman" w:hAnsi="Times New Roman" w:cs="Times New Roman"/>
          <w:sz w:val="28"/>
          <w:szCs w:val="28"/>
        </w:rPr>
        <w:t>, журнал «Начальная</w:t>
      </w:r>
      <w:r>
        <w:rPr>
          <w:rFonts w:ascii="Times New Roman" w:hAnsi="Times New Roman" w:cs="Times New Roman"/>
          <w:sz w:val="28"/>
          <w:szCs w:val="28"/>
        </w:rPr>
        <w:t xml:space="preserve"> школа. До и после» №5, 2007год</w:t>
      </w:r>
    </w:p>
    <w:p w:rsidR="00A91A87" w:rsidRPr="001D7BFD" w:rsidRDefault="001D7BFD" w:rsidP="001D7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BFD">
        <w:rPr>
          <w:rFonts w:ascii="Times New Roman" w:hAnsi="Times New Roman" w:cs="Times New Roman"/>
          <w:sz w:val="28"/>
          <w:szCs w:val="28"/>
        </w:rPr>
        <w:t xml:space="preserve">11. «Я и мой мир» Н. И. </w:t>
      </w:r>
      <w:proofErr w:type="spellStart"/>
      <w:r w:rsidRPr="001D7BFD">
        <w:rPr>
          <w:rFonts w:ascii="Times New Roman" w:hAnsi="Times New Roman" w:cs="Times New Roman"/>
          <w:sz w:val="28"/>
          <w:szCs w:val="28"/>
        </w:rPr>
        <w:t>Элиасберг</w:t>
      </w:r>
      <w:proofErr w:type="spellEnd"/>
      <w:r w:rsidRPr="001D7BFD">
        <w:rPr>
          <w:rFonts w:ascii="Times New Roman" w:hAnsi="Times New Roman" w:cs="Times New Roman"/>
          <w:sz w:val="28"/>
          <w:szCs w:val="28"/>
        </w:rPr>
        <w:t>, журнал «Начальная школа» №1, 1999 год</w:t>
      </w:r>
    </w:p>
    <w:sectPr w:rsidR="00A91A87" w:rsidRPr="001D7BFD" w:rsidSect="00052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39" w:rsidRDefault="004F3739" w:rsidP="00052DDB">
      <w:pPr>
        <w:spacing w:after="0" w:line="240" w:lineRule="auto"/>
      </w:pPr>
      <w:r>
        <w:separator/>
      </w:r>
    </w:p>
  </w:endnote>
  <w:endnote w:type="continuationSeparator" w:id="0">
    <w:p w:rsidR="004F3739" w:rsidRDefault="004F3739" w:rsidP="0005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DB" w:rsidRDefault="00052D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7985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52DDB" w:rsidRDefault="00052D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52DDB" w:rsidRDefault="00052D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DB" w:rsidRDefault="00052D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39" w:rsidRDefault="004F3739" w:rsidP="00052DDB">
      <w:pPr>
        <w:spacing w:after="0" w:line="240" w:lineRule="auto"/>
      </w:pPr>
      <w:r>
        <w:separator/>
      </w:r>
    </w:p>
  </w:footnote>
  <w:footnote w:type="continuationSeparator" w:id="0">
    <w:p w:rsidR="004F3739" w:rsidRDefault="004F3739" w:rsidP="0005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DB" w:rsidRDefault="00052D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DB" w:rsidRDefault="00052D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DB" w:rsidRDefault="00052D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D"/>
    <w:rsid w:val="00052DDB"/>
    <w:rsid w:val="001A2A6B"/>
    <w:rsid w:val="001D7BFD"/>
    <w:rsid w:val="00426CDE"/>
    <w:rsid w:val="004F3739"/>
    <w:rsid w:val="008E0720"/>
    <w:rsid w:val="00A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72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E072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DDB"/>
  </w:style>
  <w:style w:type="paragraph" w:styleId="a9">
    <w:name w:val="footer"/>
    <w:basedOn w:val="a"/>
    <w:link w:val="aa"/>
    <w:uiPriority w:val="99"/>
    <w:unhideWhenUsed/>
    <w:rsid w:val="0005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72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E072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DDB"/>
  </w:style>
  <w:style w:type="paragraph" w:styleId="a9">
    <w:name w:val="footer"/>
    <w:basedOn w:val="a"/>
    <w:link w:val="aa"/>
    <w:uiPriority w:val="99"/>
    <w:unhideWhenUsed/>
    <w:rsid w:val="0005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93"/>
    <w:rsid w:val="00327DE3"/>
    <w:rsid w:val="00B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D07222515F4903A5752BA97C8897A3">
    <w:name w:val="A5D07222515F4903A5752BA97C8897A3"/>
    <w:rsid w:val="00BE5B93"/>
  </w:style>
  <w:style w:type="paragraph" w:customStyle="1" w:styleId="0F38D30670E34C3B912B35DFDF0495DF">
    <w:name w:val="0F38D30670E34C3B912B35DFDF0495DF"/>
    <w:rsid w:val="00BE5B93"/>
  </w:style>
  <w:style w:type="paragraph" w:customStyle="1" w:styleId="D8AB60E04EA34EC8A9889EDF5B7B9A61">
    <w:name w:val="D8AB60E04EA34EC8A9889EDF5B7B9A61"/>
    <w:rsid w:val="00BE5B93"/>
  </w:style>
  <w:style w:type="paragraph" w:customStyle="1" w:styleId="360E2D82EDC74B41B0C87691BA61A503">
    <w:name w:val="360E2D82EDC74B41B0C87691BA61A503"/>
    <w:rsid w:val="00BE5B93"/>
  </w:style>
  <w:style w:type="paragraph" w:customStyle="1" w:styleId="29B0639BD9314C1AAA0A7ECBC0B545B8">
    <w:name w:val="29B0639BD9314C1AAA0A7ECBC0B545B8"/>
    <w:rsid w:val="00BE5B93"/>
  </w:style>
  <w:style w:type="paragraph" w:customStyle="1" w:styleId="4A48873047334908BE25660EFC9DC72B">
    <w:name w:val="4A48873047334908BE25660EFC9DC72B"/>
    <w:rsid w:val="00BE5B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D07222515F4903A5752BA97C8897A3">
    <w:name w:val="A5D07222515F4903A5752BA97C8897A3"/>
    <w:rsid w:val="00BE5B93"/>
  </w:style>
  <w:style w:type="paragraph" w:customStyle="1" w:styleId="0F38D30670E34C3B912B35DFDF0495DF">
    <w:name w:val="0F38D30670E34C3B912B35DFDF0495DF"/>
    <w:rsid w:val="00BE5B93"/>
  </w:style>
  <w:style w:type="paragraph" w:customStyle="1" w:styleId="D8AB60E04EA34EC8A9889EDF5B7B9A61">
    <w:name w:val="D8AB60E04EA34EC8A9889EDF5B7B9A61"/>
    <w:rsid w:val="00BE5B93"/>
  </w:style>
  <w:style w:type="paragraph" w:customStyle="1" w:styleId="360E2D82EDC74B41B0C87691BA61A503">
    <w:name w:val="360E2D82EDC74B41B0C87691BA61A503"/>
    <w:rsid w:val="00BE5B93"/>
  </w:style>
  <w:style w:type="paragraph" w:customStyle="1" w:styleId="29B0639BD9314C1AAA0A7ECBC0B545B8">
    <w:name w:val="29B0639BD9314C1AAA0A7ECBC0B545B8"/>
    <w:rsid w:val="00BE5B93"/>
  </w:style>
  <w:style w:type="paragraph" w:customStyle="1" w:styleId="4A48873047334908BE25660EFC9DC72B">
    <w:name w:val="4A48873047334908BE25660EFC9DC72B"/>
    <w:rsid w:val="00BE5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2022-12-17T06:11:00Z</dcterms:created>
  <dcterms:modified xsi:type="dcterms:W3CDTF">2022-12-17T06:47:00Z</dcterms:modified>
</cp:coreProperties>
</file>